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70621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06219">
        <w:rPr>
          <w:rFonts w:eastAsia="Calibri"/>
          <w:sz w:val="24"/>
          <w:szCs w:val="24"/>
          <w:lang w:eastAsia="en-US"/>
        </w:rPr>
        <w:t xml:space="preserve">17 марта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06219">
        <w:rPr>
          <w:rFonts w:eastAsia="Calibri"/>
          <w:sz w:val="24"/>
          <w:szCs w:val="24"/>
          <w:lang w:eastAsia="en-US"/>
        </w:rPr>
        <w:t>738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06219" w:rsidRPr="00706219">
        <w:rPr>
          <w:sz w:val="24"/>
          <w:szCs w:val="24"/>
        </w:rPr>
        <w:t xml:space="preserve">по </w:t>
      </w:r>
      <w:r w:rsidR="00706219" w:rsidRPr="00706219">
        <w:rPr>
          <w:color w:val="000000"/>
          <w:sz w:val="24"/>
          <w:szCs w:val="24"/>
        </w:rPr>
        <w:t xml:space="preserve">проекту </w:t>
      </w:r>
      <w:r w:rsidR="00706219" w:rsidRPr="00706219">
        <w:rPr>
          <w:sz w:val="24"/>
          <w:szCs w:val="24"/>
        </w:rPr>
        <w:t>межевания территории по объекту: ВЛ-35 кВ ПС 110/35/6 кВ «</w:t>
      </w:r>
      <w:proofErr w:type="spellStart"/>
      <w:r w:rsidR="00706219" w:rsidRPr="00706219">
        <w:rPr>
          <w:sz w:val="24"/>
          <w:szCs w:val="24"/>
        </w:rPr>
        <w:t>Каменноложская</w:t>
      </w:r>
      <w:proofErr w:type="spellEnd"/>
      <w:r w:rsidR="00706219" w:rsidRPr="00706219">
        <w:rPr>
          <w:sz w:val="24"/>
          <w:szCs w:val="24"/>
        </w:rPr>
        <w:t>» фидер №№ 353, 355 (далее - Проект)</w:t>
      </w:r>
      <w:r w:rsidR="00706219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r w:rsidR="00FA5442" w:rsidRPr="00FA5442">
        <w:rPr>
          <w:rFonts w:eastAsiaTheme="minorHAnsi"/>
          <w:sz w:val="24"/>
          <w:szCs w:val="24"/>
          <w:lang w:eastAsia="en-US"/>
        </w:rPr>
        <w:t>http://добрянка</w:t>
      </w:r>
      <w:proofErr w:type="gramStart"/>
      <w:r w:rsidR="00FA5442" w:rsidRPr="00FA5442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FA5442" w:rsidRPr="00FA5442">
        <w:rPr>
          <w:rFonts w:eastAsiaTheme="minorHAnsi"/>
          <w:sz w:val="24"/>
          <w:szCs w:val="24"/>
          <w:lang w:eastAsia="en-US"/>
        </w:rPr>
        <w:t>ус/</w:t>
      </w:r>
      <w:r w:rsidR="0043767D" w:rsidRPr="00FA5442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066011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066011">
        <w:rPr>
          <w:rFonts w:eastAsia="Calibri"/>
          <w:sz w:val="24"/>
          <w:szCs w:val="24"/>
          <w:lang w:eastAsia="en-US"/>
        </w:rPr>
        <w:t xml:space="preserve">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gramStart"/>
      <w:r w:rsidRPr="00066011">
        <w:rPr>
          <w:rFonts w:eastAsia="Calibri"/>
          <w:sz w:val="24"/>
          <w:szCs w:val="24"/>
          <w:lang w:eastAsia="en-US"/>
        </w:rPr>
        <w:t>г</w:t>
      </w:r>
      <w:proofErr w:type="gramEnd"/>
      <w:r w:rsidRPr="00066011">
        <w:rPr>
          <w:rFonts w:eastAsia="Calibri"/>
          <w:sz w:val="24"/>
          <w:szCs w:val="24"/>
          <w:lang w:eastAsia="en-US"/>
        </w:rPr>
        <w:t>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706219">
        <w:rPr>
          <w:sz w:val="24"/>
          <w:szCs w:val="24"/>
          <w:shd w:val="clear" w:color="auto" w:fill="FFFFFF"/>
        </w:rPr>
        <w:t>22 марта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706219">
        <w:rPr>
          <w:sz w:val="24"/>
          <w:szCs w:val="24"/>
          <w:shd w:val="clear" w:color="auto" w:fill="FFFFFF"/>
        </w:rPr>
        <w:t>05 апреля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 xml:space="preserve">Пермский край, </w:t>
      </w:r>
      <w:proofErr w:type="gramStart"/>
      <w:r w:rsidRPr="00706219">
        <w:rPr>
          <w:sz w:val="24"/>
          <w:szCs w:val="24"/>
        </w:rPr>
        <w:t>г</w:t>
      </w:r>
      <w:proofErr w:type="gramEnd"/>
      <w:r w:rsidRPr="00706219">
        <w:rPr>
          <w:sz w:val="24"/>
          <w:szCs w:val="24"/>
        </w:rPr>
        <w:t>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CA344F" w:rsidRPr="00706219" w:rsidRDefault="00706219" w:rsidP="0070621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706219">
        <w:rPr>
          <w:sz w:val="24"/>
          <w:szCs w:val="24"/>
        </w:rPr>
        <w:t xml:space="preserve">Пермский край, </w:t>
      </w:r>
      <w:proofErr w:type="spellStart"/>
      <w:r w:rsidRPr="00706219">
        <w:rPr>
          <w:sz w:val="24"/>
          <w:szCs w:val="24"/>
        </w:rPr>
        <w:t>Добрянский</w:t>
      </w:r>
      <w:proofErr w:type="spellEnd"/>
      <w:r w:rsidRPr="00706219">
        <w:rPr>
          <w:sz w:val="24"/>
          <w:szCs w:val="24"/>
        </w:rPr>
        <w:t xml:space="preserve"> городской округ, п. </w:t>
      </w:r>
      <w:proofErr w:type="spellStart"/>
      <w:r w:rsidRPr="00706219">
        <w:rPr>
          <w:sz w:val="24"/>
          <w:szCs w:val="24"/>
        </w:rPr>
        <w:t>Дивья</w:t>
      </w:r>
      <w:proofErr w:type="spellEnd"/>
      <w:r w:rsidRPr="00706219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bookmarkStart w:id="0" w:name="_GoBack"/>
      <w:bookmarkEnd w:id="0"/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 xml:space="preserve">Пермский край, </w:t>
      </w:r>
      <w:proofErr w:type="gramStart"/>
      <w:r w:rsidRPr="00706219">
        <w:rPr>
          <w:sz w:val="24"/>
          <w:szCs w:val="24"/>
        </w:rPr>
        <w:t>г</w:t>
      </w:r>
      <w:proofErr w:type="gramEnd"/>
      <w:r w:rsidRPr="00706219">
        <w:rPr>
          <w:sz w:val="24"/>
          <w:szCs w:val="24"/>
        </w:rPr>
        <w:t>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706219" w:rsidRPr="00706219" w:rsidRDefault="00706219" w:rsidP="0070621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706219">
        <w:rPr>
          <w:sz w:val="24"/>
          <w:szCs w:val="24"/>
        </w:rPr>
        <w:t xml:space="preserve">Пермский край, </w:t>
      </w:r>
      <w:proofErr w:type="spellStart"/>
      <w:r w:rsidRPr="00706219">
        <w:rPr>
          <w:sz w:val="24"/>
          <w:szCs w:val="24"/>
        </w:rPr>
        <w:t>Добрянский</w:t>
      </w:r>
      <w:proofErr w:type="spellEnd"/>
      <w:r w:rsidRPr="00706219">
        <w:rPr>
          <w:sz w:val="24"/>
          <w:szCs w:val="24"/>
        </w:rPr>
        <w:t xml:space="preserve"> городской округ, п. </w:t>
      </w:r>
      <w:proofErr w:type="spellStart"/>
      <w:r w:rsidRPr="00706219">
        <w:rPr>
          <w:sz w:val="24"/>
          <w:szCs w:val="24"/>
        </w:rPr>
        <w:t>Дивья</w:t>
      </w:r>
      <w:proofErr w:type="spellEnd"/>
      <w:r w:rsidRPr="00706219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706219">
        <w:rPr>
          <w:sz w:val="24"/>
          <w:szCs w:val="24"/>
        </w:rPr>
        <w:t xml:space="preserve">22 марта 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по </w:t>
      </w:r>
      <w:r w:rsidR="00706219">
        <w:rPr>
          <w:sz w:val="24"/>
          <w:szCs w:val="24"/>
        </w:rPr>
        <w:t>29 марта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066011">
        <w:rPr>
          <w:sz w:val="24"/>
          <w:szCs w:val="24"/>
        </w:rPr>
        <w:t xml:space="preserve">в </w:t>
      </w:r>
      <w:r w:rsidR="009E409E" w:rsidRPr="00066011">
        <w:rPr>
          <w:sz w:val="24"/>
          <w:szCs w:val="24"/>
        </w:rPr>
        <w:t xml:space="preserve">границах территории </w:t>
      </w:r>
      <w:r w:rsidR="00706219" w:rsidRPr="00706219">
        <w:rPr>
          <w:sz w:val="24"/>
          <w:szCs w:val="24"/>
        </w:rPr>
        <w:t xml:space="preserve">кадастровых кварталов </w:t>
      </w:r>
      <w:r w:rsidR="00706219" w:rsidRPr="00706219">
        <w:rPr>
          <w:color w:val="000000"/>
          <w:sz w:val="24"/>
          <w:szCs w:val="24"/>
        </w:rPr>
        <w:t xml:space="preserve">59:18:3750106, </w:t>
      </w:r>
      <w:r w:rsidR="00706219" w:rsidRPr="00706219">
        <w:rPr>
          <w:bCs/>
          <w:color w:val="000000"/>
          <w:sz w:val="24"/>
          <w:szCs w:val="24"/>
          <w:shd w:val="clear" w:color="auto" w:fill="FFFFFF"/>
        </w:rPr>
        <w:t>59:18:3750213</w:t>
      </w:r>
      <w:r w:rsidR="00706219" w:rsidRPr="00706219">
        <w:rPr>
          <w:sz w:val="24"/>
          <w:szCs w:val="24"/>
        </w:rPr>
        <w:t xml:space="preserve">, </w:t>
      </w:r>
      <w:r w:rsidR="00706219" w:rsidRPr="00706219">
        <w:rPr>
          <w:bCs/>
          <w:color w:val="000000"/>
          <w:sz w:val="24"/>
          <w:szCs w:val="24"/>
          <w:shd w:val="clear" w:color="auto" w:fill="FFFFFF"/>
        </w:rPr>
        <w:t>59:18:3750101</w:t>
      </w:r>
      <w:r w:rsidR="00706219" w:rsidRPr="00706219">
        <w:rPr>
          <w:sz w:val="24"/>
          <w:szCs w:val="24"/>
        </w:rPr>
        <w:t xml:space="preserve"> расположенных в </w:t>
      </w:r>
      <w:proofErr w:type="spellStart"/>
      <w:r w:rsidR="00706219" w:rsidRPr="00706219">
        <w:rPr>
          <w:sz w:val="24"/>
          <w:szCs w:val="24"/>
        </w:rPr>
        <w:t>Добрянском</w:t>
      </w:r>
      <w:proofErr w:type="spellEnd"/>
      <w:r w:rsidR="00706219" w:rsidRPr="00706219">
        <w:rPr>
          <w:sz w:val="24"/>
          <w:szCs w:val="24"/>
        </w:rPr>
        <w:t xml:space="preserve"> городском округе Пермского края</w:t>
      </w:r>
      <w:r w:rsidR="00383F71" w:rsidRPr="00706219">
        <w:rPr>
          <w:sz w:val="24"/>
          <w:szCs w:val="24"/>
        </w:rPr>
        <w:t xml:space="preserve">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706219">
        <w:rPr>
          <w:sz w:val="24"/>
          <w:szCs w:val="24"/>
        </w:rPr>
        <w:t>29 марта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706219">
        <w:rPr>
          <w:sz w:val="24"/>
          <w:szCs w:val="24"/>
        </w:rPr>
        <w:t>29 марта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5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6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7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BC7535" w:rsidRDefault="001B68FE" w:rsidP="000A18F0">
      <w:pPr>
        <w:ind w:left="5103"/>
        <w:jc w:val="both"/>
        <w:rPr>
          <w:sz w:val="24"/>
          <w:szCs w:val="24"/>
        </w:rPr>
      </w:pPr>
      <w:r w:rsidRPr="00BC7535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01168">
        <w:rPr>
          <w:snapToGrid w:val="0"/>
          <w:sz w:val="24"/>
          <w:szCs w:val="24"/>
        </w:rPr>
        <w:t xml:space="preserve"> </w:t>
      </w:r>
      <w:r w:rsidR="0091333E" w:rsidRPr="0091333E">
        <w:rPr>
          <w:sz w:val="24"/>
          <w:szCs w:val="24"/>
        </w:rPr>
        <w:t xml:space="preserve">по </w:t>
      </w:r>
      <w:r w:rsidR="0091333E" w:rsidRPr="0091333E">
        <w:rPr>
          <w:color w:val="000000"/>
          <w:sz w:val="24"/>
          <w:szCs w:val="24"/>
        </w:rPr>
        <w:t xml:space="preserve">проекту </w:t>
      </w:r>
      <w:r w:rsidR="0091333E" w:rsidRPr="0091333E">
        <w:rPr>
          <w:sz w:val="24"/>
          <w:szCs w:val="24"/>
        </w:rPr>
        <w:t>межевания территории по объекту: ВЛ-35 кВ ПС 110/35/6 кВ «</w:t>
      </w:r>
      <w:proofErr w:type="spellStart"/>
      <w:r w:rsidR="0091333E" w:rsidRPr="0091333E">
        <w:rPr>
          <w:sz w:val="24"/>
          <w:szCs w:val="24"/>
        </w:rPr>
        <w:t>Каменноложская</w:t>
      </w:r>
      <w:proofErr w:type="spellEnd"/>
      <w:r w:rsidR="0091333E" w:rsidRPr="0091333E">
        <w:rPr>
          <w:sz w:val="24"/>
          <w:szCs w:val="24"/>
        </w:rPr>
        <w:t>» фидер №№ 353, 355</w:t>
      </w:r>
      <w:r w:rsidR="0091333E" w:rsidRPr="0091333E">
        <w:rPr>
          <w:snapToGrid w:val="0"/>
          <w:sz w:val="24"/>
          <w:szCs w:val="24"/>
        </w:rPr>
        <w:t xml:space="preserve"> </w:t>
      </w:r>
      <w:r w:rsidR="00E01168" w:rsidRPr="0091333E">
        <w:rPr>
          <w:snapToGrid w:val="0"/>
          <w:sz w:val="24"/>
          <w:szCs w:val="24"/>
        </w:rPr>
        <w:t xml:space="preserve"> </w:t>
      </w:r>
      <w:r w:rsidRPr="00BC7535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91333E" w:rsidRDefault="0091333E" w:rsidP="00E01168">
      <w:pPr>
        <w:jc w:val="center"/>
        <w:rPr>
          <w:rFonts w:eastAsia="Calibri"/>
          <w:sz w:val="24"/>
          <w:szCs w:val="24"/>
          <w:lang w:eastAsia="en-US"/>
        </w:rPr>
      </w:pPr>
      <w:r w:rsidRPr="0091333E">
        <w:rPr>
          <w:b/>
          <w:sz w:val="24"/>
          <w:szCs w:val="24"/>
        </w:rPr>
        <w:t xml:space="preserve">по </w:t>
      </w:r>
      <w:r w:rsidRPr="0091333E">
        <w:rPr>
          <w:b/>
          <w:color w:val="000000"/>
          <w:sz w:val="24"/>
          <w:szCs w:val="24"/>
        </w:rPr>
        <w:t xml:space="preserve">проекту </w:t>
      </w:r>
      <w:r w:rsidRPr="0091333E">
        <w:rPr>
          <w:b/>
          <w:sz w:val="24"/>
          <w:szCs w:val="24"/>
        </w:rPr>
        <w:t>межевания территории по объекту: ВЛ-35 кВ ПС 110/35/6 кВ «</w:t>
      </w:r>
      <w:proofErr w:type="spellStart"/>
      <w:r w:rsidRPr="0091333E">
        <w:rPr>
          <w:b/>
          <w:sz w:val="24"/>
          <w:szCs w:val="24"/>
        </w:rPr>
        <w:t>Каменноложская</w:t>
      </w:r>
      <w:proofErr w:type="spellEnd"/>
      <w:r w:rsidRPr="0091333E">
        <w:rPr>
          <w:b/>
          <w:sz w:val="24"/>
          <w:szCs w:val="24"/>
        </w:rPr>
        <w:t>» фидер №№ 353, 355</w:t>
      </w:r>
      <w:r w:rsidRPr="00137343">
        <w:rPr>
          <w:szCs w:val="28"/>
        </w:rPr>
        <w:t xml:space="preserve"> </w:t>
      </w:r>
      <w:r w:rsidR="00E01168" w:rsidRPr="004E230C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4E230C" w:rsidRDefault="001B68FE" w:rsidP="00E01168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a@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ception.permkrai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139</cp:revision>
  <cp:lastPrinted>2020-10-09T04:44:00Z</cp:lastPrinted>
  <dcterms:created xsi:type="dcterms:W3CDTF">2020-10-23T07:37:00Z</dcterms:created>
  <dcterms:modified xsi:type="dcterms:W3CDTF">2023-03-17T04:53:00Z</dcterms:modified>
</cp:coreProperties>
</file>