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F02F49">
        <w:rPr>
          <w:rFonts w:eastAsia="Calibri"/>
          <w:sz w:val="24"/>
          <w:szCs w:val="24"/>
          <w:lang w:eastAsia="en-US"/>
        </w:rPr>
        <w:t>23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3C5EC2">
        <w:rPr>
          <w:rFonts w:eastAsia="Calibri"/>
          <w:sz w:val="24"/>
          <w:szCs w:val="24"/>
          <w:lang w:eastAsia="en-US"/>
        </w:rPr>
        <w:t>июля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3C5EC2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3C1089" w:rsidP="003C5EC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4139A5">
        <w:rPr>
          <w:sz w:val="24"/>
          <w:szCs w:val="24"/>
        </w:rPr>
        <w:t xml:space="preserve">о проекту межевания территории части кадастрового квартала 59:18:0020301 по адресу: Пермский край, </w:t>
      </w:r>
      <w:proofErr w:type="spellStart"/>
      <w:r w:rsidRPr="004139A5">
        <w:rPr>
          <w:sz w:val="24"/>
          <w:szCs w:val="24"/>
        </w:rPr>
        <w:t>Добрянский</w:t>
      </w:r>
      <w:proofErr w:type="spellEnd"/>
      <w:r w:rsidRPr="004139A5">
        <w:rPr>
          <w:sz w:val="24"/>
          <w:szCs w:val="24"/>
        </w:rPr>
        <w:t xml:space="preserve"> городской округ, </w:t>
      </w:r>
      <w:proofErr w:type="spellStart"/>
      <w:r w:rsidRPr="004139A5">
        <w:rPr>
          <w:sz w:val="24"/>
          <w:szCs w:val="24"/>
        </w:rPr>
        <w:t>рп</w:t>
      </w:r>
      <w:proofErr w:type="spellEnd"/>
      <w:r w:rsidRPr="004139A5">
        <w:rPr>
          <w:sz w:val="24"/>
          <w:szCs w:val="24"/>
        </w:rPr>
        <w:t xml:space="preserve">. </w:t>
      </w:r>
      <w:proofErr w:type="spellStart"/>
      <w:r w:rsidRPr="004139A5">
        <w:rPr>
          <w:sz w:val="24"/>
          <w:szCs w:val="24"/>
        </w:rPr>
        <w:t>Полазна</w:t>
      </w:r>
      <w:proofErr w:type="spellEnd"/>
      <w:r w:rsidRPr="004139A5">
        <w:rPr>
          <w:sz w:val="24"/>
          <w:szCs w:val="24"/>
        </w:rPr>
        <w:t xml:space="preserve">, </w:t>
      </w:r>
      <w:proofErr w:type="gramStart"/>
      <w:r w:rsidRPr="004139A5">
        <w:rPr>
          <w:sz w:val="24"/>
          <w:szCs w:val="24"/>
        </w:rPr>
        <w:t>ограниченной</w:t>
      </w:r>
      <w:proofErr w:type="gramEnd"/>
      <w:r w:rsidRPr="004139A5">
        <w:rPr>
          <w:sz w:val="24"/>
          <w:szCs w:val="24"/>
        </w:rPr>
        <w:t xml:space="preserve"> улицами Сиреневая, Малиновая, Дачная, Цветочная, Васильковая</w:t>
      </w:r>
      <w:r w:rsidRPr="00640A88">
        <w:rPr>
          <w:sz w:val="24"/>
          <w:szCs w:val="24"/>
        </w:rPr>
        <w:t xml:space="preserve"> </w:t>
      </w:r>
      <w:r w:rsidR="00640A88" w:rsidRPr="00640A88">
        <w:rPr>
          <w:sz w:val="24"/>
          <w:szCs w:val="24"/>
        </w:rPr>
        <w:t>(далее - Проект)</w:t>
      </w:r>
      <w:r w:rsidR="00EC4CDA" w:rsidRPr="00640A88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640A88" w:rsidRPr="004D1808" w:rsidRDefault="00640A88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Поступило </w:t>
      </w:r>
      <w:r w:rsidR="003C1089">
        <w:rPr>
          <w:rFonts w:eastAsia="Calibri"/>
          <w:sz w:val="24"/>
          <w:szCs w:val="24"/>
          <w:lang w:eastAsia="en-US"/>
        </w:rPr>
        <w:t>0</w:t>
      </w:r>
      <w:r>
        <w:rPr>
          <w:rFonts w:eastAsia="Calibri"/>
          <w:sz w:val="24"/>
          <w:szCs w:val="24"/>
          <w:lang w:eastAsia="en-US"/>
        </w:rPr>
        <w:t xml:space="preserve"> письменное предложение</w:t>
      </w:r>
      <w:r w:rsidR="003C1089">
        <w:rPr>
          <w:rFonts w:eastAsia="Calibri"/>
          <w:sz w:val="24"/>
          <w:szCs w:val="24"/>
          <w:lang w:eastAsia="en-US"/>
        </w:rPr>
        <w:t xml:space="preserve"> (замечание).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F02F49" w:rsidRDefault="00C271CC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</w:t>
      </w:r>
      <w:r w:rsidR="00F02F49">
        <w:rPr>
          <w:rFonts w:eastAsia="Calibri"/>
          <w:sz w:val="24"/>
          <w:szCs w:val="24"/>
          <w:lang w:eastAsia="en-US"/>
        </w:rPr>
        <w:t xml:space="preserve">а основании постановления администрации </w:t>
      </w:r>
      <w:proofErr w:type="spellStart"/>
      <w:r w:rsidR="00F02F4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F02F49">
        <w:rPr>
          <w:rFonts w:eastAsia="Calibri"/>
          <w:sz w:val="24"/>
          <w:szCs w:val="24"/>
          <w:lang w:eastAsia="en-US"/>
        </w:rPr>
        <w:t xml:space="preserve"> городского округа от 31.05.2024 г. № 1421 была утверждена схема расположения земельного участка или земельных участков на кадастровом плане территории. </w:t>
      </w:r>
      <w:proofErr w:type="gramStart"/>
      <w:r w:rsidR="00F02F49">
        <w:rPr>
          <w:rFonts w:eastAsia="Calibri"/>
          <w:sz w:val="24"/>
          <w:szCs w:val="24"/>
          <w:lang w:eastAsia="en-US"/>
        </w:rPr>
        <w:t xml:space="preserve">Земельный участок образуется путем перераспределения земель площадью 137 кв. м, находящихся в государственной собственности и земельного участка с кадастровым номером 59:18:0020301:449 площадью 1472 </w:t>
      </w:r>
      <w:proofErr w:type="spellStart"/>
      <w:r w:rsidR="00F02F49">
        <w:rPr>
          <w:rFonts w:eastAsia="Calibri"/>
          <w:sz w:val="24"/>
          <w:szCs w:val="24"/>
          <w:lang w:eastAsia="en-US"/>
        </w:rPr>
        <w:t>кв.м</w:t>
      </w:r>
      <w:proofErr w:type="spellEnd"/>
      <w:r w:rsidR="00F02F49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FD160E">
        <w:rPr>
          <w:rFonts w:eastAsia="Calibri"/>
          <w:sz w:val="24"/>
          <w:szCs w:val="24"/>
          <w:lang w:eastAsia="en-US"/>
        </w:rPr>
        <w:t xml:space="preserve">Сведения об образуемом земельном участке внесены в ЕГРН в результате образован земельный участок с кадастровым номером 59:18:0020301:3942 площадью 1609 </w:t>
      </w:r>
      <w:proofErr w:type="spellStart"/>
      <w:r w:rsidR="00FD160E">
        <w:rPr>
          <w:rFonts w:eastAsia="Calibri"/>
          <w:sz w:val="24"/>
          <w:szCs w:val="24"/>
          <w:lang w:eastAsia="en-US"/>
        </w:rPr>
        <w:t>кв.м</w:t>
      </w:r>
      <w:proofErr w:type="spellEnd"/>
      <w:r w:rsidR="00FD160E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Учитывая, что образ</w:t>
      </w:r>
      <w:r w:rsidR="00FD160E">
        <w:rPr>
          <w:rFonts w:eastAsia="Calibri"/>
          <w:sz w:val="24"/>
          <w:szCs w:val="24"/>
          <w:lang w:eastAsia="en-US"/>
        </w:rPr>
        <w:t>ованный</w:t>
      </w:r>
      <w:r>
        <w:rPr>
          <w:rFonts w:eastAsia="Calibri"/>
          <w:sz w:val="24"/>
          <w:szCs w:val="24"/>
          <w:lang w:eastAsia="en-US"/>
        </w:rPr>
        <w:t xml:space="preserve"> земельный участок входит в границы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проектирования целесообразно учесть в Проекте </w:t>
      </w:r>
      <w:r w:rsidR="00FD160E">
        <w:rPr>
          <w:rFonts w:eastAsia="Calibri"/>
          <w:sz w:val="24"/>
          <w:szCs w:val="24"/>
          <w:lang w:eastAsia="en-US"/>
        </w:rPr>
        <w:t xml:space="preserve">установленные границы земельного участка с кадастровым номером </w:t>
      </w:r>
      <w:bookmarkStart w:id="0" w:name="_GoBack"/>
      <w:r w:rsidR="00FD160E">
        <w:rPr>
          <w:rFonts w:eastAsia="Calibri"/>
          <w:sz w:val="24"/>
          <w:szCs w:val="24"/>
          <w:lang w:eastAsia="en-US"/>
        </w:rPr>
        <w:t>59:18:0020301:3942</w:t>
      </w:r>
      <w:bookmarkEnd w:id="0"/>
      <w:r>
        <w:rPr>
          <w:rFonts w:eastAsia="Calibri"/>
          <w:sz w:val="24"/>
          <w:szCs w:val="24"/>
          <w:lang w:eastAsia="en-US"/>
        </w:rPr>
        <w:t>.</w:t>
      </w:r>
    </w:p>
    <w:p w:rsidR="00DD7065" w:rsidRPr="007C57C3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</w:t>
      </w:r>
      <w:r w:rsidR="00D65157">
        <w:rPr>
          <w:rFonts w:eastAsia="Calibri"/>
          <w:sz w:val="24"/>
          <w:szCs w:val="24"/>
          <w:lang w:eastAsia="en-US"/>
        </w:rPr>
        <w:t xml:space="preserve">токола общественных обсуждений </w:t>
      </w:r>
      <w:r w:rsidRPr="007C57C3">
        <w:rPr>
          <w:rFonts w:eastAsia="Calibri"/>
          <w:sz w:val="24"/>
          <w:szCs w:val="24"/>
          <w:lang w:eastAsia="en-US"/>
        </w:rPr>
        <w:t>от "</w:t>
      </w:r>
      <w:r w:rsidR="00F02F49">
        <w:rPr>
          <w:rFonts w:eastAsia="Calibri"/>
          <w:sz w:val="24"/>
          <w:szCs w:val="24"/>
          <w:lang w:eastAsia="en-US"/>
        </w:rPr>
        <w:t>22</w:t>
      </w:r>
      <w:r w:rsidRPr="007C57C3">
        <w:rPr>
          <w:rFonts w:eastAsia="Calibri"/>
          <w:sz w:val="24"/>
          <w:szCs w:val="24"/>
          <w:lang w:eastAsia="en-US"/>
        </w:rPr>
        <w:t xml:space="preserve">" </w:t>
      </w:r>
      <w:r w:rsidR="00F02F49">
        <w:rPr>
          <w:rFonts w:eastAsia="Calibri"/>
          <w:sz w:val="24"/>
          <w:szCs w:val="24"/>
          <w:lang w:eastAsia="en-US"/>
        </w:rPr>
        <w:t>июля</w:t>
      </w:r>
      <w:r w:rsidRPr="007C57C3">
        <w:rPr>
          <w:rFonts w:eastAsia="Calibri"/>
          <w:sz w:val="24"/>
          <w:szCs w:val="24"/>
          <w:lang w:eastAsia="en-US"/>
        </w:rPr>
        <w:t xml:space="preserve"> 20</w:t>
      </w:r>
      <w:r w:rsidR="00FB5252" w:rsidRPr="007C57C3">
        <w:rPr>
          <w:rFonts w:eastAsia="Calibri"/>
          <w:sz w:val="24"/>
          <w:szCs w:val="24"/>
          <w:lang w:eastAsia="en-US"/>
        </w:rPr>
        <w:t>2</w:t>
      </w:r>
      <w:r w:rsidR="00F02F49">
        <w:rPr>
          <w:rFonts w:eastAsia="Calibri"/>
          <w:sz w:val="24"/>
          <w:szCs w:val="24"/>
          <w:lang w:eastAsia="en-US"/>
        </w:rPr>
        <w:t>4</w:t>
      </w:r>
      <w:r w:rsidR="00FB5252" w:rsidRPr="007C57C3">
        <w:rPr>
          <w:rFonts w:eastAsia="Calibri"/>
          <w:sz w:val="24"/>
          <w:szCs w:val="24"/>
          <w:lang w:eastAsia="en-US"/>
        </w:rPr>
        <w:t>г</w:t>
      </w:r>
      <w:r w:rsidRPr="007C57C3">
        <w:rPr>
          <w:rFonts w:eastAsia="Calibri"/>
          <w:sz w:val="24"/>
          <w:szCs w:val="24"/>
          <w:lang w:eastAsia="en-US"/>
        </w:rPr>
        <w:t>.</w:t>
      </w:r>
    </w:p>
    <w:p w:rsidR="00D65157" w:rsidRDefault="00DD7065" w:rsidP="00D6515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D65157" w:rsidRDefault="00147732" w:rsidP="00C271CC">
      <w:pPr>
        <w:pStyle w:val="a4"/>
        <w:autoSpaceDE w:val="0"/>
        <w:autoSpaceDN w:val="0"/>
        <w:adjustRightInd w:val="0"/>
        <w:ind w:left="0" w:firstLine="709"/>
        <w:rPr>
          <w:rFonts w:eastAsia="Calibri"/>
          <w:sz w:val="24"/>
          <w:szCs w:val="24"/>
        </w:rPr>
      </w:pPr>
      <w:r w:rsidRPr="00D65157">
        <w:rPr>
          <w:sz w:val="24"/>
          <w:szCs w:val="24"/>
        </w:rPr>
        <w:t>Считать общественные обсуждения состоявшимися.</w:t>
      </w:r>
    </w:p>
    <w:p w:rsidR="00C271CC" w:rsidRPr="00C271CC" w:rsidRDefault="00C271CC" w:rsidP="00C271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271CC">
        <w:rPr>
          <w:color w:val="000000"/>
          <w:sz w:val="24"/>
          <w:szCs w:val="24"/>
        </w:rPr>
        <w:t>Разместить заключение</w:t>
      </w:r>
      <w:proofErr w:type="gramEnd"/>
      <w:r w:rsidRPr="00C271CC">
        <w:rPr>
          <w:color w:val="000000"/>
          <w:sz w:val="24"/>
          <w:szCs w:val="24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C271CC">
        <w:rPr>
          <w:color w:val="000000"/>
          <w:sz w:val="24"/>
          <w:szCs w:val="24"/>
        </w:rPr>
        <w:t>Добрянского</w:t>
      </w:r>
      <w:proofErr w:type="spellEnd"/>
      <w:r w:rsidRPr="00C271CC">
        <w:rPr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dobr-pravo.ru, </w:t>
      </w:r>
      <w:r w:rsidRPr="00C271CC">
        <w:rPr>
          <w:rFonts w:eastAsia="Calibri"/>
          <w:sz w:val="24"/>
          <w:szCs w:val="24"/>
        </w:rPr>
        <w:t xml:space="preserve">а также </w:t>
      </w:r>
      <w:hyperlink r:id="rId6" w:history="1">
        <w:r w:rsidRPr="00C271CC">
          <w:rPr>
            <w:sz w:val="24"/>
            <w:szCs w:val="24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C271CC">
        <w:rPr>
          <w:rFonts w:eastAsia="Calibri"/>
          <w:sz w:val="24"/>
          <w:szCs w:val="24"/>
          <w:lang w:eastAsia="en-US"/>
        </w:rPr>
        <w:t>23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3C5EC2">
        <w:rPr>
          <w:rFonts w:eastAsia="Calibri"/>
          <w:sz w:val="24"/>
          <w:szCs w:val="24"/>
          <w:lang w:eastAsia="en-US"/>
        </w:rPr>
        <w:t>июля</w:t>
      </w:r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3C5EC2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3C1089"/>
    <w:rsid w:val="003C5EC2"/>
    <w:rsid w:val="00416D20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640A88"/>
    <w:rsid w:val="00644B6B"/>
    <w:rsid w:val="006671BE"/>
    <w:rsid w:val="006859D0"/>
    <w:rsid w:val="00692B52"/>
    <w:rsid w:val="006B4A71"/>
    <w:rsid w:val="006B4F68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B05749"/>
    <w:rsid w:val="00B4024C"/>
    <w:rsid w:val="00B40EB9"/>
    <w:rsid w:val="00B47B3E"/>
    <w:rsid w:val="00BA1DDA"/>
    <w:rsid w:val="00BA5A86"/>
    <w:rsid w:val="00C10366"/>
    <w:rsid w:val="00C24948"/>
    <w:rsid w:val="00C271CC"/>
    <w:rsid w:val="00C34CE9"/>
    <w:rsid w:val="00CB0DEE"/>
    <w:rsid w:val="00D05F5D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F02F49"/>
    <w:rsid w:val="00F21CC7"/>
    <w:rsid w:val="00F84030"/>
    <w:rsid w:val="00FB5252"/>
    <w:rsid w:val="00FB613B"/>
    <w:rsid w:val="00FD160E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859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100</cp:revision>
  <cp:lastPrinted>2024-07-23T07:25:00Z</cp:lastPrinted>
  <dcterms:created xsi:type="dcterms:W3CDTF">2020-11-20T05:29:00Z</dcterms:created>
  <dcterms:modified xsi:type="dcterms:W3CDTF">2024-07-23T09:11:00Z</dcterms:modified>
</cp:coreProperties>
</file>