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E0E1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27872">
        <w:rPr>
          <w:rFonts w:eastAsia="Calibri"/>
          <w:sz w:val="24"/>
          <w:szCs w:val="24"/>
          <w:lang w:eastAsia="en-US"/>
        </w:rPr>
        <w:t>16 ноября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27872">
        <w:rPr>
          <w:rFonts w:eastAsia="Calibri"/>
          <w:sz w:val="24"/>
          <w:szCs w:val="24"/>
          <w:lang w:eastAsia="en-US"/>
        </w:rPr>
        <w:t>3720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27872">
        <w:rPr>
          <w:rFonts w:eastAsia="Calibri"/>
          <w:sz w:val="24"/>
          <w:szCs w:val="24"/>
          <w:lang w:eastAsia="en-US"/>
        </w:rPr>
        <w:t xml:space="preserve">общественные </w:t>
      </w:r>
      <w:r w:rsidR="00C27872" w:rsidRPr="00C27872">
        <w:rPr>
          <w:sz w:val="24"/>
          <w:szCs w:val="24"/>
        </w:rPr>
        <w:t>по проекту межевания территории на часть производственной территориальной зоны, в границах земельных участков с кадастровыми номерами 59:18:0010109:16, 59:18:0010109:117, 59:18:0010109:156, 59:18:0010109:29</w:t>
      </w:r>
      <w:r w:rsidR="00C27872" w:rsidRPr="008F75B9">
        <w:rPr>
          <w:szCs w:val="28"/>
        </w:rPr>
        <w:t xml:space="preserve"> </w:t>
      </w:r>
      <w:r w:rsidR="00EE0E10" w:rsidRPr="00EE0E10">
        <w:rPr>
          <w:sz w:val="24"/>
          <w:szCs w:val="24"/>
        </w:rPr>
        <w:t xml:space="preserve"> (далее - Проект)</w:t>
      </w:r>
      <w:r w:rsidR="00706219" w:rsidRPr="00EE0E1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r w:rsidR="00FA5442" w:rsidRPr="00FA5442">
        <w:rPr>
          <w:rFonts w:eastAsiaTheme="minorHAnsi"/>
          <w:sz w:val="24"/>
          <w:szCs w:val="24"/>
          <w:lang w:eastAsia="en-US"/>
        </w:rPr>
        <w:t>http://добрянка.рус/</w:t>
      </w:r>
      <w:r w:rsidR="0043767D" w:rsidRPr="00FA5442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C27872">
        <w:rPr>
          <w:sz w:val="24"/>
          <w:szCs w:val="24"/>
          <w:shd w:val="clear" w:color="auto" w:fill="FFFFFF"/>
        </w:rPr>
        <w:t>22 ноября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C27872">
        <w:rPr>
          <w:sz w:val="24"/>
          <w:szCs w:val="24"/>
          <w:shd w:val="clear" w:color="auto" w:fill="FFFFFF"/>
        </w:rPr>
        <w:t>06 декабря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706219" w:rsidRPr="00706219" w:rsidRDefault="003D47AC" w:rsidP="00C278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 xml:space="preserve">у: </w:t>
      </w:r>
      <w:r w:rsidR="00706219" w:rsidRPr="00706219">
        <w:rPr>
          <w:sz w:val="24"/>
          <w:szCs w:val="24"/>
        </w:rPr>
        <w:t>Пермский край, г. Добрянка, ул. Копылова, д. 114, (</w:t>
      </w:r>
      <w:r w:rsidR="00706219"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C27872">
        <w:rPr>
          <w:sz w:val="24"/>
          <w:szCs w:val="24"/>
        </w:rPr>
        <w:t>).</w:t>
      </w:r>
    </w:p>
    <w:p w:rsidR="00706219" w:rsidRPr="00706219" w:rsidRDefault="00E7784E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>у</w:t>
      </w:r>
      <w:r w:rsidR="000B64D6" w:rsidRPr="00066011">
        <w:rPr>
          <w:sz w:val="24"/>
          <w:szCs w:val="24"/>
        </w:rPr>
        <w:t>:</w:t>
      </w:r>
      <w:r w:rsidR="00C27872">
        <w:rPr>
          <w:sz w:val="24"/>
          <w:szCs w:val="24"/>
        </w:rPr>
        <w:t xml:space="preserve"> </w:t>
      </w:r>
      <w:r w:rsidR="00706219" w:rsidRPr="00706219">
        <w:rPr>
          <w:sz w:val="24"/>
          <w:szCs w:val="24"/>
        </w:rPr>
        <w:t xml:space="preserve">Пермский край, г. Добрянка, </w:t>
      </w:r>
      <w:r w:rsidR="00C27872">
        <w:rPr>
          <w:sz w:val="24"/>
          <w:szCs w:val="24"/>
        </w:rPr>
        <w:br/>
      </w:r>
      <w:r w:rsidR="00706219" w:rsidRPr="00706219">
        <w:rPr>
          <w:sz w:val="24"/>
          <w:szCs w:val="24"/>
        </w:rPr>
        <w:t>ул. Копылова, д. 114, (</w:t>
      </w:r>
      <w:r w:rsidR="00706219"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C27872">
        <w:rPr>
          <w:sz w:val="24"/>
          <w:szCs w:val="24"/>
        </w:rPr>
        <w:t>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C27872">
        <w:rPr>
          <w:sz w:val="24"/>
          <w:szCs w:val="24"/>
        </w:rPr>
        <w:t>22 ноября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по </w:t>
      </w:r>
      <w:r w:rsidR="00C27872">
        <w:rPr>
          <w:sz w:val="24"/>
          <w:szCs w:val="24"/>
        </w:rPr>
        <w:t>29 ноября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кадастрового квартала </w:t>
      </w:r>
      <w:r w:rsidR="00EE0E10" w:rsidRPr="00EE0E10">
        <w:rPr>
          <w:color w:val="000000"/>
          <w:sz w:val="24"/>
          <w:szCs w:val="24"/>
        </w:rPr>
        <w:t>59:18:</w:t>
      </w:r>
      <w:r w:rsidR="00C27872">
        <w:rPr>
          <w:color w:val="000000"/>
          <w:sz w:val="24"/>
          <w:szCs w:val="24"/>
        </w:rPr>
        <w:t>0010109</w:t>
      </w:r>
      <w:r w:rsidR="00EE0E10" w:rsidRPr="00EE0E10">
        <w:rPr>
          <w:color w:val="000000"/>
          <w:sz w:val="24"/>
          <w:szCs w:val="24"/>
        </w:rPr>
        <w:t>,</w:t>
      </w:r>
      <w:r w:rsidR="00EE0E10" w:rsidRPr="00EE0E10">
        <w:rPr>
          <w:sz w:val="24"/>
          <w:szCs w:val="24"/>
        </w:rPr>
        <w:t xml:space="preserve"> расположенного в </w:t>
      </w:r>
      <w:r w:rsidR="00C27872">
        <w:rPr>
          <w:sz w:val="24"/>
          <w:szCs w:val="24"/>
        </w:rPr>
        <w:t>г. Добрянка</w:t>
      </w:r>
      <w:r w:rsidR="00EE0E10" w:rsidRPr="00EE0E10">
        <w:rPr>
          <w:sz w:val="24"/>
          <w:szCs w:val="24"/>
        </w:rPr>
        <w:t xml:space="preserve"> </w:t>
      </w:r>
      <w:proofErr w:type="spellStart"/>
      <w:r w:rsidR="00EE0E10" w:rsidRPr="00EE0E10">
        <w:rPr>
          <w:sz w:val="24"/>
          <w:szCs w:val="24"/>
        </w:rPr>
        <w:t>Добрянского</w:t>
      </w:r>
      <w:proofErr w:type="spellEnd"/>
      <w:r w:rsidR="00EE0E10" w:rsidRPr="00EE0E10">
        <w:rPr>
          <w:sz w:val="24"/>
          <w:szCs w:val="24"/>
        </w:rPr>
        <w:t xml:space="preserve"> городского округа Пермского края</w:t>
      </w:r>
      <w:r w:rsidR="00383F71" w:rsidRPr="00EE0E10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27872">
        <w:rPr>
          <w:sz w:val="24"/>
          <w:szCs w:val="24"/>
        </w:rPr>
        <w:t>29 ноября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27872">
        <w:rPr>
          <w:sz w:val="24"/>
          <w:szCs w:val="24"/>
        </w:rPr>
        <w:t>29 ноября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6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7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8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C27872" w:rsidRPr="00C27872">
        <w:rPr>
          <w:sz w:val="24"/>
          <w:szCs w:val="24"/>
        </w:rPr>
        <w:t>по проекту межевания территории на часть производственной территориальной зоны, в границах земельных участков с кадастровыми номерами 59:18:0010109:16, 59:18:0010109:117, 59:18:0010109:156, 59:18:0010109:29</w:t>
      </w:r>
      <w:r w:rsidRPr="00EE0E10">
        <w:rPr>
          <w:sz w:val="24"/>
          <w:szCs w:val="24"/>
        </w:rPr>
        <w:t xml:space="preserve">, </w:t>
      </w:r>
      <w:r w:rsidRPr="00EE0E10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  <w:bookmarkStart w:id="6" w:name="_GoBack"/>
      <w:bookmarkEnd w:id="6"/>
    </w:p>
    <w:bookmarkEnd w:id="3"/>
    <w:bookmarkEnd w:id="4"/>
    <w:bookmarkEnd w:id="5"/>
    <w:p w:rsidR="001B68FE" w:rsidRPr="004E230C" w:rsidRDefault="00EE0E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27872" w:rsidRPr="00C27872">
        <w:rPr>
          <w:b/>
          <w:sz w:val="24"/>
          <w:szCs w:val="24"/>
        </w:rPr>
        <w:t>по проекту межевания территории на часть производственной территориальной зоны, в границах земельных участков с кадастровыми номерами 59:18:0010109:16, 59:18:0010109:117, 59:18:0010109:156, 59:18:0010109:29</w:t>
      </w:r>
      <w:r w:rsidR="00C27872" w:rsidRPr="008F75B9">
        <w:rPr>
          <w:szCs w:val="28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27872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141</cp:revision>
  <cp:lastPrinted>2020-10-09T04:44:00Z</cp:lastPrinted>
  <dcterms:created xsi:type="dcterms:W3CDTF">2020-10-23T07:37:00Z</dcterms:created>
  <dcterms:modified xsi:type="dcterms:W3CDTF">2023-11-17T04:54:00Z</dcterms:modified>
</cp:coreProperties>
</file>