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1365AB">
        <w:rPr>
          <w:rFonts w:ascii="Times New Roman" w:hAnsi="Times New Roman" w:cs="Times New Roman"/>
          <w:b/>
          <w:sz w:val="20"/>
          <w:szCs w:val="20"/>
        </w:rPr>
        <w:t>ов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1365AB">
        <w:rPr>
          <w:rFonts w:ascii="Times New Roman" w:hAnsi="Times New Roman" w:cs="Times New Roman"/>
          <w:sz w:val="20"/>
          <w:szCs w:val="20"/>
        </w:rPr>
        <w:t>ов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8E3D7A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края от </w:t>
      </w:r>
      <w:r w:rsidR="001365AB">
        <w:rPr>
          <w:rFonts w:ascii="Times New Roman" w:hAnsi="Times New Roman" w:cs="Times New Roman"/>
          <w:color w:val="000000" w:themeColor="text1"/>
          <w:sz w:val="20"/>
          <w:szCs w:val="20"/>
        </w:rPr>
        <w:t>28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365AB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 г. 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№</w:t>
      </w:r>
      <w:r w:rsidR="001365A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692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августа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365AB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365AB" w:rsidRDefault="004E1C1D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5F0093">
        <w:rPr>
          <w:rFonts w:ascii="Times New Roman" w:hAnsi="Times New Roman" w:cs="Times New Roman"/>
          <w:sz w:val="20"/>
          <w:szCs w:val="20"/>
        </w:rPr>
        <w:t xml:space="preserve">ам </w:t>
      </w:r>
      <w:r w:rsidR="001365AB" w:rsidRPr="001365AB">
        <w:rPr>
          <w:rFonts w:ascii="Times New Roman" w:hAnsi="Times New Roman" w:cs="Times New Roman"/>
          <w:sz w:val="20"/>
          <w:szCs w:val="20"/>
        </w:rPr>
        <w:t>№1, 3-7, 12 равной кадастровой стоимости</w:t>
      </w:r>
      <w:r w:rsidR="001365AB">
        <w:rPr>
          <w:rFonts w:ascii="Times New Roman" w:hAnsi="Times New Roman" w:cs="Times New Roman"/>
          <w:sz w:val="20"/>
          <w:szCs w:val="20"/>
        </w:rPr>
        <w:t>.</w:t>
      </w:r>
    </w:p>
    <w:p w:rsidR="001365AB" w:rsidRPr="001365AB" w:rsidRDefault="003807AD" w:rsidP="001365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</w:t>
      </w:r>
      <w:r w:rsidR="001365AB" w:rsidRPr="001365AB">
        <w:rPr>
          <w:rFonts w:ascii="Times New Roman" w:hAnsi="Times New Roman" w:cs="Times New Roman"/>
          <w:sz w:val="20"/>
          <w:szCs w:val="20"/>
        </w:rPr>
        <w:t>№8-10 равной 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1365AB" w:rsidRPr="008E3D7A" w:rsidRDefault="009A312A" w:rsidP="001365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 земельного участка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</w:t>
      </w:r>
      <w:r w:rsidR="001365AB" w:rsidRPr="001365AB">
        <w:rPr>
          <w:rFonts w:ascii="Times New Roman" w:hAnsi="Times New Roman" w:cs="Times New Roman"/>
          <w:sz w:val="20"/>
          <w:szCs w:val="20"/>
        </w:rPr>
        <w:t>лотам №2,11,13, в размере 5% кадастровой стоимости земельного участка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365A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CB5B32" w:rsidRDefault="001365AB" w:rsidP="0067581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59:18:0490101:291,  общая площадь – 1059,0 кв.м., расположенный по адресу: Пермский край, Краснослудское с/п, д. Кулигино, ул. Камская, </w:t>
            </w:r>
            <w:proofErr w:type="spellStart"/>
            <w:r w:rsidRPr="00CB5B32">
              <w:rPr>
                <w:rFonts w:ascii="Times New Roman" w:hAnsi="Times New Roman"/>
                <w:sz w:val="24"/>
                <w:szCs w:val="24"/>
              </w:rPr>
              <w:t>д.36</w:t>
            </w:r>
            <w:proofErr w:type="spellEnd"/>
            <w:r w:rsidRPr="00CB5B32">
              <w:rPr>
                <w:rFonts w:ascii="Times New Roman" w:hAnsi="Times New Roman"/>
                <w:sz w:val="24"/>
                <w:szCs w:val="24"/>
              </w:rPr>
              <w:t xml:space="preserve">, разрешенное использование </w:t>
            </w:r>
            <w:proofErr w:type="gramStart"/>
            <w:r w:rsidRPr="00CB5B32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CB5B32">
              <w:rPr>
                <w:rFonts w:ascii="Times New Roman" w:hAnsi="Times New Roman"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дома с приусадебными участками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CB5B32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B32">
              <w:rPr>
                <w:rFonts w:ascii="Times New Roman" w:hAnsi="Times New Roman"/>
                <w:sz w:val="24"/>
                <w:szCs w:val="24"/>
              </w:rPr>
              <w:t>72149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ED24F2" w:rsidRDefault="001365AB" w:rsidP="0067581D">
            <w:pPr>
              <w:jc w:val="center"/>
            </w:pPr>
            <w:r>
              <w:t>14430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ED24F2" w:rsidRDefault="001365AB" w:rsidP="0067581D">
            <w:pPr>
              <w:jc w:val="center"/>
            </w:pPr>
            <w:r>
              <w:t>2164</w:t>
            </w:r>
          </w:p>
        </w:tc>
      </w:tr>
      <w:tr w:rsidR="001365AB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CB5B32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- земельный участок с кадастровым номером 59:18:0420101:1307,  общая площадь – 670,0 кв.м., расположенный по адресу: Пермский край, Краснослудское с/п, д. Бобки, ул. </w:t>
            </w:r>
            <w:proofErr w:type="gramStart"/>
            <w:r w:rsidRPr="00CB5B32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Pr="00CB5B32">
              <w:rPr>
                <w:rFonts w:ascii="Times New Roman" w:hAnsi="Times New Roman"/>
                <w:sz w:val="24"/>
                <w:szCs w:val="24"/>
              </w:rPr>
              <w:t>, разрешенное использование – индивидуальные жилые дома с приусадебными участками (Ж-1</w:t>
            </w:r>
            <w:r>
              <w:rPr>
                <w:rFonts w:ascii="Times New Roman" w:hAnsi="Times New Roman"/>
                <w:sz w:val="24"/>
                <w:szCs w:val="24"/>
              </w:rPr>
              <w:t>), срок аренды: 5 лет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CB5B32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9019B5" w:rsidRDefault="001365AB" w:rsidP="0067581D">
            <w:pPr>
              <w:jc w:val="center"/>
            </w:pPr>
            <w:r w:rsidRPr="009019B5">
              <w:t>131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9019B5" w:rsidRDefault="001365AB" w:rsidP="0067581D">
            <w:pPr>
              <w:jc w:val="center"/>
            </w:pPr>
            <w:r w:rsidRPr="009019B5">
              <w:t>79</w:t>
            </w:r>
          </w:p>
        </w:tc>
      </w:tr>
      <w:tr w:rsidR="001365AB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CB5B32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 xml:space="preserve">№3 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59:18:0210101:394,  общая площадь – 3000,0 кв.м., расположенный по адресу: Пермский край, Дивьинское с/п, д. Мутная, в северной части кадастрового квартала 59:18:0210101:, разрешенное использование – индивидуальные жилые дома с приусадебными участками (Ж-1), </w:t>
            </w:r>
            <w:r w:rsidRPr="00CB5B32">
              <w:rPr>
                <w:rFonts w:ascii="Times New Roman" w:hAnsi="Times New Roman"/>
                <w:sz w:val="26"/>
                <w:szCs w:val="26"/>
              </w:rPr>
              <w:t>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CB5B32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B32">
              <w:rPr>
                <w:rFonts w:ascii="Times New Roman" w:hAnsi="Times New Roman"/>
                <w:sz w:val="24"/>
                <w:szCs w:val="24"/>
              </w:rPr>
              <w:t>22770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9019B5" w:rsidRDefault="001365AB" w:rsidP="0067581D">
            <w:pPr>
              <w:jc w:val="center"/>
            </w:pPr>
            <w:r w:rsidRPr="009019B5">
              <w:t>4554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9019B5" w:rsidRDefault="001365AB" w:rsidP="0067581D">
            <w:pPr>
              <w:jc w:val="center"/>
            </w:pPr>
            <w:r w:rsidRPr="009019B5">
              <w:t>683</w:t>
            </w:r>
          </w:p>
        </w:tc>
      </w:tr>
      <w:tr w:rsidR="001365AB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CB5B32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 xml:space="preserve">№4 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59:18:1030101:3178,  общая площадь – 1520,0 кв.м., расположенный по адресу: Пермский край, Вильвенское с/п, п. Вильва, ул. Первомайская, в центральной части </w:t>
            </w:r>
            <w:r w:rsidRPr="00CB5B32">
              <w:rPr>
                <w:rFonts w:ascii="Times New Roman" w:hAnsi="Times New Roman"/>
                <w:sz w:val="24"/>
                <w:szCs w:val="24"/>
              </w:rPr>
              <w:lastRenderedPageBreak/>
              <w:t>кадастрового квартала 59:18:1030101:, разрешенное использование – для индивидуального жилищного строительства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CB5B32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B32">
              <w:rPr>
                <w:rFonts w:ascii="Times New Roman" w:hAnsi="Times New Roman"/>
                <w:sz w:val="24"/>
                <w:szCs w:val="24"/>
              </w:rPr>
              <w:lastRenderedPageBreak/>
              <w:t>20915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4183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627</w:t>
            </w:r>
          </w:p>
        </w:tc>
      </w:tr>
      <w:tr w:rsidR="001365AB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- земельный участок с кадастровым номером 59:18:0820101:154,  общая площадь – 605,0 кв.м., расположенный по адресу: Пермский край, Перемское с/п, д. Кунья, в северной части кадастрового квартала 59:18:0820101:, разрешенное использование – для ведения садоводства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jc w:val="center"/>
              <w:outlineLvl w:val="0"/>
            </w:pPr>
            <w:r w:rsidRPr="006738BE">
              <w:t>3696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739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111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 xml:space="preserve">№6 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– земельный участок с кадастровым номером 59:18:0820101:155,  общая площадь – 2300,0 кв.м., расположенный по адресу: Пермский край, Перемское с/п, д. Кунья, в северной части кадастрового квартала 59:18:0820101:,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BE">
              <w:rPr>
                <w:rFonts w:ascii="Times New Roman" w:hAnsi="Times New Roman"/>
                <w:sz w:val="24"/>
                <w:szCs w:val="24"/>
              </w:rPr>
              <w:t>26749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5350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802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№7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59:18:1440101:1794,  общая площадь – 1864,0 кв.м., расположенный по адресу: Пермский край, Перемское с/п, п. Челва, ул. Мира, разрешенное использование – для индивидуального жилищного строительства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BE">
              <w:rPr>
                <w:rFonts w:ascii="Times New Roman" w:hAnsi="Times New Roman"/>
                <w:sz w:val="24"/>
                <w:szCs w:val="24"/>
              </w:rPr>
              <w:t>19199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3840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B8303B" w:rsidRDefault="001365AB" w:rsidP="0067581D">
            <w:pPr>
              <w:jc w:val="center"/>
            </w:pPr>
            <w:r w:rsidRPr="00B8303B">
              <w:t>575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</w:t>
            </w:r>
            <w:r>
              <w:rPr>
                <w:rFonts w:ascii="Times New Roman" w:hAnsi="Times New Roman"/>
                <w:sz w:val="24"/>
                <w:szCs w:val="24"/>
              </w:rPr>
              <w:t>0150101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6508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– </w:t>
            </w: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,0 кв.м., расположенный по адресу: Пермский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Дивьинское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с/п, п. </w:t>
            </w:r>
            <w:r>
              <w:rPr>
                <w:rFonts w:ascii="Times New Roman" w:hAnsi="Times New Roman"/>
                <w:sz w:val="24"/>
                <w:szCs w:val="24"/>
              </w:rPr>
              <w:t>Дивья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пер. Первомайский,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д.29</w:t>
            </w:r>
            <w:proofErr w:type="spellEnd"/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разрешенное использование –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C59">
              <w:rPr>
                <w:rFonts w:ascii="Times New Roman" w:hAnsi="Times New Roman"/>
                <w:sz w:val="24"/>
                <w:szCs w:val="24"/>
              </w:rPr>
              <w:t xml:space="preserve">риусадебный участок личного подсобного хозяйства 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(Ж-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21520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3228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</w:t>
            </w:r>
            <w:r>
              <w:rPr>
                <w:rFonts w:ascii="Times New Roman" w:hAnsi="Times New Roman"/>
                <w:sz w:val="24"/>
                <w:szCs w:val="24"/>
              </w:rPr>
              <w:t>0150101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6671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– </w:t>
            </w: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,0 кв.м., расположенный по адресу: Пермский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Дивьинское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с/п, 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Дивья, ул. Уральская,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д.17</w:t>
            </w:r>
            <w:proofErr w:type="spellEnd"/>
            <w:r w:rsidRPr="006738BE">
              <w:rPr>
                <w:rFonts w:ascii="Times New Roman" w:hAnsi="Times New Roman"/>
                <w:sz w:val="24"/>
                <w:szCs w:val="24"/>
              </w:rPr>
              <w:t>, разрешенное использование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ые жилые дома с приусадебными участками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(Ж-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21520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3228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59:18:14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0101: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– </w:t>
            </w:r>
            <w:r>
              <w:rPr>
                <w:rFonts w:ascii="Times New Roman" w:hAnsi="Times New Roman"/>
                <w:sz w:val="24"/>
                <w:szCs w:val="24"/>
              </w:rPr>
              <w:t>62824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,0 кв.м., расположенный по адресу: Пермский край, </w:t>
            </w:r>
            <w:r>
              <w:rPr>
                <w:rFonts w:ascii="Times New Roman" w:hAnsi="Times New Roman"/>
                <w:sz w:val="24"/>
                <w:szCs w:val="24"/>
              </w:rPr>
              <w:t>Сенькинское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с/п, </w:t>
            </w:r>
            <w:r>
              <w:rPr>
                <w:rFonts w:ascii="Times New Roman" w:hAnsi="Times New Roman"/>
                <w:sz w:val="24"/>
                <w:szCs w:val="24"/>
              </w:rPr>
              <w:t>д. Пахнино, в северо-западной и южной частях кадастрового квартала 59:18:1430101: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разрешенное использование – </w:t>
            </w:r>
            <w:r>
              <w:rPr>
                <w:rFonts w:ascii="Times New Roman" w:hAnsi="Times New Roman"/>
                <w:sz w:val="24"/>
                <w:szCs w:val="24"/>
              </w:rPr>
              <w:t>коллективное садоводство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СХ-7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120120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18018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738BE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</w:t>
            </w:r>
            <w:r>
              <w:rPr>
                <w:rFonts w:ascii="Times New Roman" w:hAnsi="Times New Roman"/>
                <w:sz w:val="24"/>
                <w:szCs w:val="24"/>
              </w:rPr>
              <w:t>0730101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1811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</w:t>
            </w:r>
            <w:r w:rsidRPr="004E21ED">
              <w:rPr>
                <w:rFonts w:ascii="Times New Roman" w:hAnsi="Times New Roman"/>
                <w:sz w:val="24"/>
                <w:szCs w:val="24"/>
              </w:rPr>
              <w:t>– 1523,0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кв.м., расположенный по адресу: Пермский край, Перемское с/п, </w:t>
            </w:r>
            <w:r>
              <w:rPr>
                <w:rFonts w:ascii="Times New Roman" w:hAnsi="Times New Roman"/>
                <w:sz w:val="24"/>
                <w:szCs w:val="24"/>
              </w:rPr>
              <w:t>с. Перемское, ул. Набережная, в юго-западной части кадастрового квартала 59:18:0730101: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4F0C">
              <w:rPr>
                <w:rFonts w:ascii="Times New Roman" w:hAnsi="Times New Roman"/>
                <w:sz w:val="24"/>
                <w:szCs w:val="24"/>
              </w:rPr>
              <w:t>разрешенное использование – для индивидуального жилищного строительства (Ж-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F4F0C">
              <w:rPr>
                <w:rFonts w:ascii="Times New Roman" w:hAnsi="Times New Roman"/>
                <w:sz w:val="24"/>
                <w:szCs w:val="24"/>
              </w:rPr>
              <w:t>),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4E21ED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4E21ED" w:rsidRDefault="001365AB" w:rsidP="0067581D">
            <w:pPr>
              <w:jc w:val="center"/>
            </w:pPr>
            <w:r>
              <w:t>694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4E21ED" w:rsidRDefault="001365AB" w:rsidP="0067581D">
            <w:pPr>
              <w:jc w:val="center"/>
            </w:pPr>
            <w:r>
              <w:t>42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C33FD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C33FD">
              <w:rPr>
                <w:rFonts w:ascii="Times New Roman" w:hAnsi="Times New Roman"/>
                <w:b/>
                <w:sz w:val="24"/>
                <w:szCs w:val="24"/>
              </w:rPr>
              <w:t>№12</w:t>
            </w:r>
            <w:r w:rsidRPr="006C33FD">
              <w:rPr>
                <w:rFonts w:ascii="Times New Roman" w:hAnsi="Times New Roman"/>
                <w:sz w:val="24"/>
                <w:szCs w:val="24"/>
              </w:rPr>
              <w:t xml:space="preserve">- земельный участок с кадастровым номером 59:18:0250101:217,  общая площадь – 1500,0 кв.м., расположенный по адресу: Пермский край, Висимское с/п, с. Висим, </w:t>
            </w:r>
            <w:proofErr w:type="spellStart"/>
            <w:r w:rsidRPr="006C33FD">
              <w:rPr>
                <w:rFonts w:ascii="Times New Roman" w:hAnsi="Times New Roman"/>
                <w:sz w:val="24"/>
                <w:szCs w:val="24"/>
              </w:rPr>
              <w:t>поз.1</w:t>
            </w:r>
            <w:proofErr w:type="spellEnd"/>
            <w:r w:rsidRPr="006C33FD">
              <w:rPr>
                <w:rFonts w:ascii="Times New Roman" w:hAnsi="Times New Roman"/>
                <w:sz w:val="24"/>
                <w:szCs w:val="24"/>
              </w:rPr>
              <w:t>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4821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723</w:t>
            </w:r>
          </w:p>
        </w:tc>
      </w:tr>
      <w:tr w:rsidR="001365AB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65AB" w:rsidRPr="006C33FD" w:rsidRDefault="001365AB" w:rsidP="006758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Лот </w:t>
            </w:r>
            <w:r w:rsidRPr="006C33FD">
              <w:rPr>
                <w:rFonts w:ascii="Times New Roman" w:hAnsi="Times New Roman"/>
                <w:b/>
                <w:sz w:val="24"/>
                <w:szCs w:val="24"/>
              </w:rPr>
              <w:t>№13</w:t>
            </w:r>
            <w:r w:rsidRPr="006C33FD">
              <w:rPr>
                <w:rFonts w:ascii="Times New Roman" w:hAnsi="Times New Roman"/>
                <w:sz w:val="24"/>
                <w:szCs w:val="24"/>
              </w:rPr>
              <w:t xml:space="preserve">- земельный участок с кадастровым номером 59:18:0730101:470,  общая площадь – 2500,0 кв.м., расположенный по адресу: Пермский край,  Перемское с/п, с. Перемское, ул. Набережная, </w:t>
            </w:r>
            <w:proofErr w:type="spellStart"/>
            <w:r w:rsidRPr="006C33FD">
              <w:rPr>
                <w:rFonts w:ascii="Times New Roman" w:hAnsi="Times New Roman"/>
                <w:sz w:val="24"/>
                <w:szCs w:val="24"/>
              </w:rPr>
              <w:t>д.28</w:t>
            </w:r>
            <w:proofErr w:type="spellEnd"/>
            <w:r w:rsidRPr="006C33FD">
              <w:rPr>
                <w:rFonts w:ascii="Times New Roman" w:hAnsi="Times New Roman"/>
                <w:sz w:val="24"/>
                <w:szCs w:val="24"/>
              </w:rPr>
              <w:t>, разрешенное использование – для индивидуального жилищного строительства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6738BE" w:rsidRDefault="001365AB" w:rsidP="0067581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1140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65AB" w:rsidRPr="00F42FD4" w:rsidRDefault="001365AB" w:rsidP="0067581D">
            <w:pPr>
              <w:jc w:val="center"/>
            </w:pPr>
            <w:r w:rsidRPr="00F42FD4">
              <w:t>68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0C300B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300B">
        <w:rPr>
          <w:rFonts w:ascii="Times New Roman" w:hAnsi="Times New Roman" w:cs="Times New Roman"/>
          <w:sz w:val="20"/>
          <w:szCs w:val="20"/>
        </w:rPr>
        <w:t>И</w:t>
      </w:r>
      <w:r w:rsidR="00B76EDB" w:rsidRPr="000C300B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0C300B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0C300B">
        <w:rPr>
          <w:rFonts w:ascii="Times New Roman" w:hAnsi="Times New Roman" w:cs="Times New Roman"/>
          <w:b/>
          <w:sz w:val="20"/>
          <w:szCs w:val="20"/>
        </w:rPr>
        <w:t xml:space="preserve">лотов </w:t>
      </w:r>
      <w:r w:rsidR="000C300B" w:rsidRPr="000C300B">
        <w:rPr>
          <w:rFonts w:ascii="Times New Roman" w:hAnsi="Times New Roman" w:cs="Times New Roman"/>
          <w:b/>
          <w:sz w:val="20"/>
          <w:szCs w:val="20"/>
        </w:rPr>
        <w:t>1,11,12</w:t>
      </w:r>
      <w:r w:rsidR="00B76EDB" w:rsidRPr="000C300B">
        <w:rPr>
          <w:rFonts w:ascii="Times New Roman" w:hAnsi="Times New Roman" w:cs="Times New Roman"/>
          <w:sz w:val="20"/>
          <w:szCs w:val="20"/>
        </w:rPr>
        <w:t xml:space="preserve">: </w:t>
      </w:r>
      <w:r w:rsidRPr="000C300B">
        <w:rPr>
          <w:rFonts w:ascii="Times New Roman" w:hAnsi="Times New Roman" w:cs="Times New Roman"/>
          <w:sz w:val="20"/>
          <w:szCs w:val="20"/>
        </w:rPr>
        <w:t>в радиусе 500</w:t>
      </w:r>
      <w:r w:rsidR="00C073E8" w:rsidRPr="000C300B">
        <w:rPr>
          <w:rFonts w:ascii="Times New Roman" w:hAnsi="Times New Roman" w:cs="Times New Roman"/>
          <w:sz w:val="20"/>
          <w:szCs w:val="20"/>
        </w:rPr>
        <w:t xml:space="preserve"> </w:t>
      </w:r>
      <w:r w:rsidRPr="000C300B">
        <w:rPr>
          <w:rFonts w:ascii="Times New Roman" w:hAnsi="Times New Roman" w:cs="Times New Roman"/>
          <w:sz w:val="20"/>
          <w:szCs w:val="20"/>
        </w:rPr>
        <w:t xml:space="preserve">м </w:t>
      </w:r>
      <w:r w:rsidR="000C300B" w:rsidRPr="000C300B">
        <w:rPr>
          <w:rFonts w:ascii="Times New Roman" w:hAnsi="Times New Roman" w:cs="Times New Roman"/>
          <w:sz w:val="20"/>
          <w:szCs w:val="20"/>
        </w:rPr>
        <w:t>есть</w:t>
      </w:r>
      <w:r w:rsidRPr="000C300B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0C300B" w:rsidRPr="000C300B">
        <w:rPr>
          <w:rFonts w:ascii="Times New Roman" w:hAnsi="Times New Roman" w:cs="Times New Roman"/>
          <w:sz w:val="20"/>
          <w:szCs w:val="20"/>
        </w:rPr>
        <w:t>и</w:t>
      </w:r>
      <w:r w:rsidRPr="000C300B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0C300B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0C300B">
        <w:rPr>
          <w:rFonts w:ascii="Times New Roman" w:hAnsi="Times New Roman" w:cs="Times New Roman"/>
          <w:sz w:val="20"/>
          <w:szCs w:val="20"/>
        </w:rPr>
        <w:t>водоснабжения</w:t>
      </w:r>
      <w:r w:rsidR="000C300B" w:rsidRPr="000C300B">
        <w:rPr>
          <w:rFonts w:ascii="Times New Roman" w:hAnsi="Times New Roman" w:cs="Times New Roman"/>
          <w:sz w:val="20"/>
          <w:szCs w:val="20"/>
        </w:rPr>
        <w:t xml:space="preserve">, </w:t>
      </w:r>
      <w:r w:rsidR="000C300B" w:rsidRPr="000C300B">
        <w:rPr>
          <w:rFonts w:ascii="Times New Roman" w:hAnsi="Times New Roman" w:cs="Times New Roman"/>
          <w:b/>
          <w:sz w:val="20"/>
          <w:szCs w:val="20"/>
        </w:rPr>
        <w:t>кроме лотов 2-10,13</w:t>
      </w:r>
      <w:r w:rsidR="00172DBF" w:rsidRPr="000C300B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0C300B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9A000D" w:rsidRPr="000C300B">
        <w:rPr>
          <w:rFonts w:ascii="Times New Roman" w:hAnsi="Times New Roman" w:cs="Times New Roman"/>
          <w:b/>
          <w:sz w:val="20"/>
          <w:szCs w:val="20"/>
        </w:rPr>
        <w:t>1-</w:t>
      </w:r>
      <w:r w:rsidR="00D95940" w:rsidRPr="000C300B">
        <w:rPr>
          <w:rFonts w:ascii="Times New Roman" w:hAnsi="Times New Roman" w:cs="Times New Roman"/>
          <w:b/>
          <w:sz w:val="20"/>
          <w:szCs w:val="20"/>
        </w:rPr>
        <w:t>1</w:t>
      </w:r>
      <w:r w:rsidR="000C300B" w:rsidRPr="000C300B">
        <w:rPr>
          <w:rFonts w:ascii="Times New Roman" w:hAnsi="Times New Roman" w:cs="Times New Roman"/>
          <w:b/>
          <w:sz w:val="20"/>
          <w:szCs w:val="20"/>
        </w:rPr>
        <w:t>3</w:t>
      </w:r>
      <w:r w:rsidR="00172DBF" w:rsidRPr="000C300B">
        <w:rPr>
          <w:rFonts w:ascii="Times New Roman" w:hAnsi="Times New Roman" w:cs="Times New Roman"/>
          <w:b/>
          <w:sz w:val="20"/>
          <w:szCs w:val="20"/>
        </w:rPr>
        <w:t>:</w:t>
      </w:r>
      <w:r w:rsidR="00172DBF" w:rsidRPr="000C300B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0C300B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65417A" w:rsidRPr="000C300B">
        <w:rPr>
          <w:rFonts w:ascii="Times New Roman" w:hAnsi="Times New Roman" w:cs="Times New Roman"/>
          <w:sz w:val="20"/>
          <w:szCs w:val="20"/>
        </w:rPr>
        <w:t xml:space="preserve">нет </w:t>
      </w:r>
      <w:r w:rsidR="00484F3C" w:rsidRPr="000C300B">
        <w:rPr>
          <w:rFonts w:ascii="Times New Roman" w:hAnsi="Times New Roman" w:cs="Times New Roman"/>
          <w:sz w:val="20"/>
          <w:szCs w:val="20"/>
        </w:rPr>
        <w:t>источник</w:t>
      </w:r>
      <w:r w:rsidR="0065417A" w:rsidRPr="000C300B">
        <w:rPr>
          <w:rFonts w:ascii="Times New Roman" w:hAnsi="Times New Roman" w:cs="Times New Roman"/>
          <w:sz w:val="20"/>
          <w:szCs w:val="20"/>
        </w:rPr>
        <w:t>ов</w:t>
      </w:r>
      <w:r w:rsidR="00484F3C" w:rsidRPr="000C300B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0C300B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0C300B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0C300B">
        <w:rPr>
          <w:rFonts w:ascii="Times New Roman" w:hAnsi="Times New Roman" w:cs="Times New Roman"/>
          <w:sz w:val="20"/>
          <w:szCs w:val="20"/>
        </w:rPr>
        <w:t>.</w:t>
      </w:r>
      <w:r w:rsidR="00C073E8" w:rsidRPr="000C300B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D95940" w:rsidRPr="000C300B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C073E8" w:rsidRPr="000C300B">
        <w:rPr>
          <w:rFonts w:ascii="Times New Roman" w:hAnsi="Times New Roman" w:cs="Times New Roman"/>
          <w:b/>
          <w:sz w:val="20"/>
          <w:szCs w:val="20"/>
        </w:rPr>
        <w:t>1</w:t>
      </w:r>
      <w:r w:rsidR="000C300B" w:rsidRPr="000C300B">
        <w:rPr>
          <w:rFonts w:ascii="Times New Roman" w:hAnsi="Times New Roman" w:cs="Times New Roman"/>
          <w:b/>
          <w:sz w:val="20"/>
          <w:szCs w:val="20"/>
        </w:rPr>
        <w:t>-13</w:t>
      </w:r>
      <w:r w:rsidR="00364324" w:rsidRPr="000C300B">
        <w:rPr>
          <w:rFonts w:ascii="Times New Roman" w:hAnsi="Times New Roman" w:cs="Times New Roman"/>
          <w:b/>
          <w:sz w:val="20"/>
          <w:szCs w:val="20"/>
        </w:rPr>
        <w:t>:</w:t>
      </w:r>
      <w:r w:rsidR="00364324" w:rsidRPr="000C300B">
        <w:rPr>
          <w:rFonts w:ascii="Times New Roman" w:hAnsi="Times New Roman" w:cs="Times New Roman"/>
          <w:sz w:val="20"/>
          <w:szCs w:val="20"/>
        </w:rPr>
        <w:t xml:space="preserve"> </w:t>
      </w:r>
      <w:r w:rsidR="000C300B" w:rsidRPr="000C300B">
        <w:rPr>
          <w:rFonts w:ascii="Times New Roman" w:hAnsi="Times New Roman" w:cs="Times New Roman"/>
          <w:sz w:val="20"/>
          <w:szCs w:val="20"/>
        </w:rPr>
        <w:t>нет</w:t>
      </w:r>
      <w:r w:rsidR="00364324" w:rsidRPr="000C300B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0C300B" w:rsidRPr="000C300B">
        <w:rPr>
          <w:rFonts w:ascii="Times New Roman" w:hAnsi="Times New Roman" w:cs="Times New Roman"/>
          <w:sz w:val="20"/>
          <w:szCs w:val="20"/>
        </w:rPr>
        <w:t>ов</w:t>
      </w:r>
      <w:r w:rsidR="00364324" w:rsidRPr="000C300B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0C300B">
        <w:rPr>
          <w:rFonts w:ascii="Times New Roman" w:hAnsi="Times New Roman" w:cs="Times New Roman"/>
          <w:sz w:val="20"/>
          <w:szCs w:val="20"/>
        </w:rPr>
        <w:t>ОАО</w:t>
      </w:r>
      <w:proofErr w:type="spellEnd"/>
      <w:r w:rsidR="00364324" w:rsidRPr="000C30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4324" w:rsidRPr="000C300B">
        <w:rPr>
          <w:rFonts w:ascii="Times New Roman" w:hAnsi="Times New Roman" w:cs="Times New Roman"/>
          <w:sz w:val="20"/>
          <w:szCs w:val="20"/>
        </w:rPr>
        <w:t>МРСК</w:t>
      </w:r>
      <w:proofErr w:type="spellEnd"/>
      <w:r w:rsidR="00364324" w:rsidRPr="000C300B">
        <w:rPr>
          <w:rFonts w:ascii="Times New Roman" w:hAnsi="Times New Roman" w:cs="Times New Roman"/>
          <w:sz w:val="20"/>
          <w:szCs w:val="20"/>
        </w:rPr>
        <w:t xml:space="preserve"> Урала</w:t>
      </w:r>
      <w:r w:rsidR="00E461B3" w:rsidRPr="000C300B">
        <w:rPr>
          <w:rFonts w:ascii="Times New Roman" w:hAnsi="Times New Roman" w:cs="Times New Roman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300B">
        <w:rPr>
          <w:rFonts w:ascii="Times New Roman" w:hAnsi="Times New Roman" w:cs="Times New Roman"/>
          <w:sz w:val="20"/>
          <w:szCs w:val="20"/>
        </w:rPr>
        <w:t xml:space="preserve">Тарифы на </w:t>
      </w:r>
      <w:bookmarkEnd w:id="0"/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технологическое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присоединение к сетям газораспределения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62C38">
        <w:rPr>
          <w:rFonts w:ascii="Times New Roman" w:hAnsi="Times New Roman" w:cs="Times New Roman"/>
          <w:b/>
          <w:sz w:val="20"/>
          <w:szCs w:val="20"/>
        </w:rPr>
        <w:t>1,2,3,8,9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5F0093">
        <w:rPr>
          <w:i w:val="0"/>
          <w:sz w:val="20"/>
          <w:szCs w:val="20"/>
          <w:lang w:eastAsia="ru-RU"/>
        </w:rPr>
        <w:t>ов №</w:t>
      </w:r>
      <w:r w:rsidR="00EA307F" w:rsidRPr="00D171EA">
        <w:rPr>
          <w:i w:val="0"/>
          <w:sz w:val="20"/>
          <w:szCs w:val="20"/>
          <w:lang w:eastAsia="ru-RU"/>
        </w:rPr>
        <w:t>№</w:t>
      </w:r>
      <w:r w:rsidR="00062C38">
        <w:rPr>
          <w:i w:val="0"/>
          <w:sz w:val="20"/>
          <w:szCs w:val="20"/>
          <w:lang w:eastAsia="ru-RU"/>
        </w:rPr>
        <w:t>6,11,12,13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>
        <w:rPr>
          <w:i w:val="0"/>
          <w:sz w:val="20"/>
          <w:szCs w:val="20"/>
          <w:lang w:eastAsia="ru-RU"/>
        </w:rPr>
        <w:t>ов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062C38">
        <w:rPr>
          <w:i w:val="0"/>
          <w:sz w:val="20"/>
          <w:szCs w:val="20"/>
          <w:lang w:eastAsia="ru-RU"/>
        </w:rPr>
        <w:t>5,10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9A312A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5F0093" w:rsidRPr="00956801" w:rsidRDefault="00956801" w:rsidP="009A31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801">
        <w:rPr>
          <w:rFonts w:ascii="Times New Roman" w:hAnsi="Times New Roman" w:cs="Times New Roman"/>
          <w:b/>
          <w:sz w:val="20"/>
          <w:szCs w:val="20"/>
        </w:rPr>
        <w:t>Для лот</w:t>
      </w:r>
      <w:r w:rsidR="00062C38">
        <w:rPr>
          <w:rFonts w:ascii="Times New Roman" w:hAnsi="Times New Roman" w:cs="Times New Roman"/>
          <w:b/>
          <w:sz w:val="20"/>
          <w:szCs w:val="20"/>
        </w:rPr>
        <w:t>ов</w:t>
      </w:r>
      <w:r w:rsidRPr="00956801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062C38">
        <w:rPr>
          <w:rFonts w:ascii="Times New Roman" w:hAnsi="Times New Roman" w:cs="Times New Roman"/>
          <w:b/>
          <w:sz w:val="20"/>
          <w:szCs w:val="20"/>
        </w:rPr>
        <w:t>4,7</w:t>
      </w:r>
      <w:r w:rsidR="00270D29">
        <w:rPr>
          <w:rFonts w:ascii="Times New Roman" w:hAnsi="Times New Roman" w:cs="Times New Roman"/>
          <w:b/>
          <w:sz w:val="20"/>
          <w:szCs w:val="20"/>
        </w:rPr>
        <w:t xml:space="preserve"> – Ж-3</w:t>
      </w:r>
      <w:r w:rsidRPr="00956801">
        <w:rPr>
          <w:rFonts w:ascii="Times New Roman" w:hAnsi="Times New Roman" w:cs="Times New Roman"/>
          <w:b/>
          <w:sz w:val="20"/>
          <w:szCs w:val="20"/>
        </w:rPr>
        <w:t xml:space="preserve"> – зона смешанной застройки индивидуальными и многоквартирными жилыми домами с участками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42.13330.2011. «Свод правил. Градостроительство. Планировка и застройка городских и сельских поселений», техническими регламентами, в том числе региональными нормативами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600,0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2500,0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2. Площадь земельного участка (приквартирного) при застройке многоквартирными (блокированными)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400,0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2500,0 кв. м.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27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4. Расстояние между фронтальной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красной линией) и основным строением - минимум 5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5. Расстояние между боковой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3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lastRenderedPageBreak/>
        <w:t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6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9,6 м, до конька скатной кровли не более 13,6 м, не включая шпили, башни, флагштоки.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3 метров, до конька скатной кровли не более 7 метров.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1,2 метра. С иных сторон участка –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6801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"СП 42.13330.2011.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 Свод правил. Градостроительство. Планировка и застройка городских и сельских поселений. 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Актуализированная редакция СП 42.13330.2011").</w:t>
      </w:r>
      <w:proofErr w:type="gramEnd"/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Расстояние от общих мусоросборников до окон жилых домов не менее 20 м, до границ участков детских учреждений, озелененных площадок следует устанавливать не менее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50м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., но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100м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до входа на территорию участка жилого дома.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Максимальное количество машиномест на гостевых стоянках не более 10.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СП 42.13330.2011. «Свод правил. Градостроительство. Планировка и застройка городских и сельских поселений», 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ст.95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киоска: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- 8,0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- 15,0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павильона: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- 70,0 кв. м; </w:t>
      </w:r>
    </w:p>
    <w:p w:rsidR="00956801" w:rsidRPr="001F1F67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- 150,0 кв. м.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62C38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62C38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062C3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62C38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lastRenderedPageBreak/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www.torgi.gov.ru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www.dobrraion.ru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  <w:proofErr w:type="gramEnd"/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62C38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062C38" w:rsidRPr="00062C38">
        <w:rPr>
          <w:rFonts w:ascii="Times New Roman" w:hAnsi="Times New Roman" w:cs="Times New Roman"/>
          <w:sz w:val="20"/>
          <w:szCs w:val="20"/>
        </w:rPr>
        <w:t>04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  <w:r w:rsidR="00062C38" w:rsidRPr="00062C38">
        <w:rPr>
          <w:rFonts w:ascii="Times New Roman" w:hAnsi="Times New Roman" w:cs="Times New Roman"/>
          <w:sz w:val="20"/>
          <w:szCs w:val="20"/>
        </w:rPr>
        <w:t>09</w:t>
      </w:r>
      <w:r w:rsidRPr="00062C38">
        <w:rPr>
          <w:rFonts w:ascii="Times New Roman" w:hAnsi="Times New Roman" w:cs="Times New Roman"/>
          <w:sz w:val="20"/>
          <w:szCs w:val="20"/>
        </w:rPr>
        <w:t>.2018 – лоты № 1,</w:t>
      </w:r>
      <w:r w:rsidR="00062C38" w:rsidRPr="00062C38">
        <w:rPr>
          <w:rFonts w:ascii="Times New Roman" w:hAnsi="Times New Roman" w:cs="Times New Roman"/>
          <w:sz w:val="20"/>
          <w:szCs w:val="20"/>
        </w:rPr>
        <w:t>2</w:t>
      </w:r>
      <w:r w:rsidRPr="00062C38">
        <w:rPr>
          <w:rFonts w:ascii="Times New Roman" w:hAnsi="Times New Roman" w:cs="Times New Roman"/>
          <w:sz w:val="20"/>
          <w:szCs w:val="20"/>
        </w:rPr>
        <w:t xml:space="preserve"> (</w:t>
      </w:r>
      <w:r w:rsidR="00062C38" w:rsidRPr="00062C38">
        <w:rPr>
          <w:rFonts w:ascii="Times New Roman" w:hAnsi="Times New Roman" w:cs="Times New Roman"/>
          <w:sz w:val="20"/>
          <w:szCs w:val="20"/>
        </w:rPr>
        <w:t>Краснослудское</w:t>
      </w:r>
      <w:r w:rsidRPr="00062C38">
        <w:rPr>
          <w:rFonts w:ascii="Times New Roman" w:hAnsi="Times New Roman" w:cs="Times New Roman"/>
          <w:sz w:val="20"/>
          <w:szCs w:val="20"/>
        </w:rPr>
        <w:t xml:space="preserve"> с/п), </w:t>
      </w:r>
      <w:r w:rsidR="00062C38" w:rsidRPr="00062C38">
        <w:rPr>
          <w:rFonts w:ascii="Times New Roman" w:hAnsi="Times New Roman" w:cs="Times New Roman"/>
          <w:sz w:val="20"/>
          <w:szCs w:val="20"/>
        </w:rPr>
        <w:t>05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  <w:r w:rsidR="00062C38" w:rsidRPr="00062C38">
        <w:rPr>
          <w:rFonts w:ascii="Times New Roman" w:hAnsi="Times New Roman" w:cs="Times New Roman"/>
          <w:sz w:val="20"/>
          <w:szCs w:val="20"/>
        </w:rPr>
        <w:t>09</w:t>
      </w:r>
      <w:r w:rsidRPr="00062C38">
        <w:rPr>
          <w:rFonts w:ascii="Times New Roman" w:hAnsi="Times New Roman" w:cs="Times New Roman"/>
          <w:sz w:val="20"/>
          <w:szCs w:val="20"/>
        </w:rPr>
        <w:t>.2018 – лоты №</w:t>
      </w:r>
      <w:r w:rsidR="00062C38" w:rsidRPr="00062C38">
        <w:rPr>
          <w:rFonts w:ascii="Times New Roman" w:hAnsi="Times New Roman" w:cs="Times New Roman"/>
          <w:sz w:val="20"/>
          <w:szCs w:val="20"/>
        </w:rPr>
        <w:t>3,8,9</w:t>
      </w:r>
      <w:r w:rsidRPr="00062C38">
        <w:rPr>
          <w:rFonts w:ascii="Times New Roman" w:hAnsi="Times New Roman" w:cs="Times New Roman"/>
          <w:sz w:val="20"/>
          <w:szCs w:val="20"/>
        </w:rPr>
        <w:t xml:space="preserve"> (Дивьинское с/п), </w:t>
      </w:r>
      <w:r w:rsidR="00062C38" w:rsidRPr="00062C38">
        <w:rPr>
          <w:rFonts w:ascii="Times New Roman" w:hAnsi="Times New Roman" w:cs="Times New Roman"/>
          <w:sz w:val="20"/>
          <w:szCs w:val="20"/>
        </w:rPr>
        <w:t>06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  <w:r w:rsidR="00062C38" w:rsidRPr="00062C38">
        <w:rPr>
          <w:rFonts w:ascii="Times New Roman" w:hAnsi="Times New Roman" w:cs="Times New Roman"/>
          <w:sz w:val="20"/>
          <w:szCs w:val="20"/>
        </w:rPr>
        <w:t>09</w:t>
      </w:r>
      <w:r w:rsidRPr="00062C38">
        <w:rPr>
          <w:rFonts w:ascii="Times New Roman" w:hAnsi="Times New Roman" w:cs="Times New Roman"/>
          <w:sz w:val="20"/>
          <w:szCs w:val="20"/>
        </w:rPr>
        <w:t xml:space="preserve">.2018 – лот № </w:t>
      </w:r>
      <w:r w:rsidR="00062C38" w:rsidRPr="00062C38">
        <w:rPr>
          <w:rFonts w:ascii="Times New Roman" w:hAnsi="Times New Roman" w:cs="Times New Roman"/>
          <w:sz w:val="20"/>
          <w:szCs w:val="20"/>
        </w:rPr>
        <w:t>4</w:t>
      </w:r>
      <w:r w:rsidRPr="00062C38">
        <w:rPr>
          <w:rFonts w:ascii="Times New Roman" w:hAnsi="Times New Roman" w:cs="Times New Roman"/>
          <w:sz w:val="20"/>
          <w:szCs w:val="20"/>
        </w:rPr>
        <w:t xml:space="preserve"> (</w:t>
      </w:r>
      <w:r w:rsidR="00062C38" w:rsidRPr="00062C38">
        <w:rPr>
          <w:rFonts w:ascii="Times New Roman" w:hAnsi="Times New Roman" w:cs="Times New Roman"/>
          <w:sz w:val="20"/>
          <w:szCs w:val="20"/>
        </w:rPr>
        <w:t>Вильвенское</w:t>
      </w:r>
      <w:r w:rsidRPr="00062C38">
        <w:rPr>
          <w:rFonts w:ascii="Times New Roman" w:hAnsi="Times New Roman" w:cs="Times New Roman"/>
          <w:sz w:val="20"/>
          <w:szCs w:val="20"/>
        </w:rPr>
        <w:t xml:space="preserve"> с/п), </w:t>
      </w:r>
      <w:r w:rsidR="00062C38" w:rsidRPr="00062C38">
        <w:rPr>
          <w:rFonts w:ascii="Times New Roman" w:hAnsi="Times New Roman" w:cs="Times New Roman"/>
          <w:sz w:val="20"/>
          <w:szCs w:val="20"/>
        </w:rPr>
        <w:t>11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  <w:r w:rsidR="00062C38" w:rsidRPr="00062C38">
        <w:rPr>
          <w:rFonts w:ascii="Times New Roman" w:hAnsi="Times New Roman" w:cs="Times New Roman"/>
          <w:sz w:val="20"/>
          <w:szCs w:val="20"/>
        </w:rPr>
        <w:t>09</w:t>
      </w:r>
      <w:r w:rsidRPr="00062C38">
        <w:rPr>
          <w:rFonts w:ascii="Times New Roman" w:hAnsi="Times New Roman" w:cs="Times New Roman"/>
          <w:sz w:val="20"/>
          <w:szCs w:val="20"/>
        </w:rPr>
        <w:t>.2018 – лоты №</w:t>
      </w:r>
      <w:r w:rsidR="00062C38" w:rsidRPr="00062C38">
        <w:rPr>
          <w:rFonts w:ascii="Times New Roman" w:hAnsi="Times New Roman" w:cs="Times New Roman"/>
          <w:sz w:val="20"/>
          <w:szCs w:val="20"/>
        </w:rPr>
        <w:t>5,6,7,11,13</w:t>
      </w:r>
      <w:r w:rsidRPr="00062C38">
        <w:rPr>
          <w:rFonts w:ascii="Times New Roman" w:hAnsi="Times New Roman" w:cs="Times New Roman"/>
          <w:sz w:val="20"/>
          <w:szCs w:val="20"/>
        </w:rPr>
        <w:t xml:space="preserve"> (</w:t>
      </w:r>
      <w:r w:rsidR="00062C38" w:rsidRPr="00062C38">
        <w:rPr>
          <w:rFonts w:ascii="Times New Roman" w:hAnsi="Times New Roman" w:cs="Times New Roman"/>
          <w:sz w:val="20"/>
          <w:szCs w:val="20"/>
        </w:rPr>
        <w:t>Перемское</w:t>
      </w:r>
      <w:r w:rsidRPr="00062C38">
        <w:rPr>
          <w:rFonts w:ascii="Times New Roman" w:hAnsi="Times New Roman" w:cs="Times New Roman"/>
          <w:sz w:val="20"/>
          <w:szCs w:val="20"/>
        </w:rPr>
        <w:t xml:space="preserve"> с/п), </w:t>
      </w:r>
      <w:r w:rsidR="00062C38" w:rsidRPr="00062C38">
        <w:rPr>
          <w:rFonts w:ascii="Times New Roman" w:hAnsi="Times New Roman" w:cs="Times New Roman"/>
          <w:sz w:val="20"/>
          <w:szCs w:val="20"/>
        </w:rPr>
        <w:t>12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  <w:r w:rsidR="00062C38" w:rsidRPr="00062C38">
        <w:rPr>
          <w:rFonts w:ascii="Times New Roman" w:hAnsi="Times New Roman" w:cs="Times New Roman"/>
          <w:sz w:val="20"/>
          <w:szCs w:val="20"/>
        </w:rPr>
        <w:t>09</w:t>
      </w:r>
      <w:r w:rsidRPr="00062C38">
        <w:rPr>
          <w:rFonts w:ascii="Times New Roman" w:hAnsi="Times New Roman" w:cs="Times New Roman"/>
          <w:sz w:val="20"/>
          <w:szCs w:val="20"/>
        </w:rPr>
        <w:t>.2018 – лот № 10 (</w:t>
      </w:r>
      <w:r w:rsidR="00062C38" w:rsidRPr="00062C38">
        <w:rPr>
          <w:rFonts w:ascii="Times New Roman" w:hAnsi="Times New Roman" w:cs="Times New Roman"/>
          <w:sz w:val="20"/>
          <w:szCs w:val="20"/>
        </w:rPr>
        <w:t>Сенькинское</w:t>
      </w:r>
      <w:r w:rsidRPr="00062C38">
        <w:rPr>
          <w:rFonts w:ascii="Times New Roman" w:hAnsi="Times New Roman" w:cs="Times New Roman"/>
          <w:sz w:val="20"/>
          <w:szCs w:val="20"/>
        </w:rPr>
        <w:t xml:space="preserve"> с/п)</w:t>
      </w:r>
      <w:r w:rsidR="00062C38" w:rsidRPr="00062C38">
        <w:rPr>
          <w:rFonts w:ascii="Times New Roman" w:hAnsi="Times New Roman" w:cs="Times New Roman"/>
          <w:sz w:val="20"/>
          <w:szCs w:val="20"/>
        </w:rPr>
        <w:t>, 13.09.2018 – лот № 12 (Висимское с/п)</w:t>
      </w:r>
      <w:r w:rsidRPr="00062C38">
        <w:rPr>
          <w:rFonts w:ascii="Times New Roman" w:hAnsi="Times New Roman" w:cs="Times New Roman"/>
          <w:sz w:val="20"/>
          <w:szCs w:val="20"/>
        </w:rPr>
        <w:t>.</w:t>
      </w:r>
    </w:p>
    <w:p w:rsidR="000720F3" w:rsidRPr="00EC4042" w:rsidRDefault="000720F3" w:rsidP="00407172">
      <w:pPr>
        <w:spacing w:after="0" w:line="240" w:lineRule="auto"/>
        <w:ind w:firstLine="426"/>
        <w:jc w:val="both"/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2C38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C300B"/>
    <w:rsid w:val="000D22A7"/>
    <w:rsid w:val="000D54C1"/>
    <w:rsid w:val="000E34D5"/>
    <w:rsid w:val="000F5942"/>
    <w:rsid w:val="00113568"/>
    <w:rsid w:val="001239EB"/>
    <w:rsid w:val="001365AB"/>
    <w:rsid w:val="00172DBF"/>
    <w:rsid w:val="00173C88"/>
    <w:rsid w:val="001870E8"/>
    <w:rsid w:val="001A1966"/>
    <w:rsid w:val="0020049C"/>
    <w:rsid w:val="00227162"/>
    <w:rsid w:val="00266F33"/>
    <w:rsid w:val="00270D29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309C"/>
    <w:rsid w:val="00364324"/>
    <w:rsid w:val="003807AD"/>
    <w:rsid w:val="003F6051"/>
    <w:rsid w:val="00407172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5F0093"/>
    <w:rsid w:val="005F087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56801"/>
    <w:rsid w:val="009829D9"/>
    <w:rsid w:val="00984F04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AE0735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270F4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022D-D139-48E4-B8C0-F734AC4B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8</Pages>
  <Words>5265</Words>
  <Characters>30015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29</cp:revision>
  <cp:lastPrinted>2018-01-09T04:48:00Z</cp:lastPrinted>
  <dcterms:created xsi:type="dcterms:W3CDTF">2018-02-16T06:02:00Z</dcterms:created>
  <dcterms:modified xsi:type="dcterms:W3CDTF">2018-08-28T12:31:00Z</dcterms:modified>
</cp:coreProperties>
</file>