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</w:t>
      </w:r>
      <w:proofErr w:type="spellStart"/>
      <w:r w:rsidRPr="000C1F12">
        <w:rPr>
          <w:b/>
        </w:rPr>
        <w:t>Добрянского</w:t>
      </w:r>
      <w:proofErr w:type="spellEnd"/>
      <w:r w:rsidRPr="000C1F12">
        <w:rPr>
          <w:b/>
        </w:rPr>
        <w:t xml:space="preserve">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 Пермского края (организатор торгов) сообщает о проведении открытого аукциона по продаже земельных участков в собственность и продаже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района. </w:t>
      </w:r>
    </w:p>
    <w:p w:rsidR="00B76EDB" w:rsidRDefault="000C1F12" w:rsidP="00B76EDB">
      <w:pPr>
        <w:ind w:right="-1"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 Пермского края от </w:t>
      </w:r>
      <w:r w:rsidR="00353871">
        <w:rPr>
          <w:sz w:val="18"/>
          <w:szCs w:val="18"/>
        </w:rPr>
        <w:t>15</w:t>
      </w:r>
      <w:r w:rsidRPr="00127CDE">
        <w:rPr>
          <w:sz w:val="18"/>
          <w:szCs w:val="18"/>
        </w:rPr>
        <w:t>.</w:t>
      </w:r>
      <w:r w:rsidR="00353871">
        <w:rPr>
          <w:sz w:val="18"/>
          <w:szCs w:val="18"/>
        </w:rPr>
        <w:t>03</w:t>
      </w:r>
      <w:r>
        <w:rPr>
          <w:sz w:val="18"/>
          <w:szCs w:val="18"/>
        </w:rPr>
        <w:t>.2017</w:t>
      </w:r>
      <w:r w:rsidRPr="00127CDE">
        <w:rPr>
          <w:sz w:val="18"/>
          <w:szCs w:val="18"/>
        </w:rPr>
        <w:t xml:space="preserve"> № </w:t>
      </w:r>
      <w:r w:rsidR="00353871">
        <w:rPr>
          <w:sz w:val="18"/>
          <w:szCs w:val="18"/>
        </w:rPr>
        <w:t>245</w:t>
      </w:r>
      <w:r w:rsidRPr="00127CDE">
        <w:rPr>
          <w:sz w:val="18"/>
          <w:szCs w:val="18"/>
        </w:rPr>
        <w:t>.</w:t>
      </w:r>
      <w:r w:rsidR="00B76EDB" w:rsidRPr="00B76EDB">
        <w:rPr>
          <w:sz w:val="18"/>
          <w:szCs w:val="18"/>
        </w:rPr>
        <w:t xml:space="preserve"> </w:t>
      </w:r>
    </w:p>
    <w:p w:rsidR="00B76EDB" w:rsidRPr="001503AC" w:rsidRDefault="00B76EDB" w:rsidP="00B76EDB">
      <w:pPr>
        <w:ind w:right="-1" w:firstLine="540"/>
        <w:jc w:val="both"/>
        <w:rPr>
          <w:sz w:val="18"/>
          <w:szCs w:val="18"/>
        </w:rPr>
      </w:pPr>
      <w:r w:rsidRPr="00636E9D">
        <w:rPr>
          <w:b/>
          <w:sz w:val="18"/>
          <w:szCs w:val="18"/>
        </w:rPr>
        <w:t>Форма торгов</w:t>
      </w:r>
      <w:r w:rsidRPr="001503AC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b/>
          <w:sz w:val="18"/>
          <w:szCs w:val="18"/>
        </w:rPr>
        <w:t xml:space="preserve">Дата, время и место проведения аукциона </w:t>
      </w:r>
      <w:r w:rsidRPr="00127CDE">
        <w:rPr>
          <w:sz w:val="18"/>
          <w:szCs w:val="18"/>
        </w:rPr>
        <w:t xml:space="preserve">–  </w:t>
      </w:r>
      <w:r w:rsidR="005D5776" w:rsidRPr="00B529D2">
        <w:rPr>
          <w:rFonts w:ascii="Calibri" w:hAnsi="Calibri"/>
          <w:b/>
          <w:color w:val="FF0000"/>
          <w:sz w:val="20"/>
          <w:szCs w:val="20"/>
          <w:u w:val="single"/>
        </w:rPr>
        <w:t>24 апреля 2017</w:t>
      </w:r>
      <w:r w:rsidR="005D5776" w:rsidRPr="00B529D2">
        <w:rPr>
          <w:rFonts w:ascii="Calibri" w:hAnsi="Calibri"/>
          <w:color w:val="FF0000"/>
          <w:sz w:val="20"/>
          <w:szCs w:val="20"/>
          <w:u w:val="single"/>
        </w:rPr>
        <w:t xml:space="preserve"> </w:t>
      </w:r>
      <w:r w:rsidR="005D5776" w:rsidRPr="00B529D2">
        <w:rPr>
          <w:rFonts w:ascii="Calibri" w:hAnsi="Calibri"/>
          <w:b/>
          <w:color w:val="FF0000"/>
          <w:sz w:val="20"/>
          <w:szCs w:val="20"/>
          <w:u w:val="single"/>
        </w:rPr>
        <w:t>года в 14</w:t>
      </w:r>
      <w:r w:rsidR="005D5776" w:rsidRPr="00B529D2">
        <w:rPr>
          <w:rFonts w:ascii="Calibri" w:hAnsi="Calibri"/>
          <w:b/>
          <w:color w:val="FF0000"/>
          <w:sz w:val="20"/>
          <w:szCs w:val="20"/>
          <w:u w:val="single"/>
          <w:vertAlign w:val="superscript"/>
        </w:rPr>
        <w:t xml:space="preserve">00 </w:t>
      </w:r>
      <w:r w:rsidR="005D5776" w:rsidRPr="00B529D2">
        <w:rPr>
          <w:rFonts w:ascii="Calibri" w:hAnsi="Calibri"/>
          <w:b/>
          <w:color w:val="FF0000"/>
          <w:sz w:val="20"/>
          <w:szCs w:val="20"/>
          <w:u w:val="single"/>
        </w:rPr>
        <w:t>час</w:t>
      </w:r>
      <w:r w:rsidRPr="00127CDE">
        <w:rPr>
          <w:sz w:val="18"/>
          <w:szCs w:val="18"/>
        </w:rPr>
        <w:t xml:space="preserve">., в </w:t>
      </w:r>
      <w:proofErr w:type="gramStart"/>
      <w:r w:rsidRPr="00127CDE">
        <w:rPr>
          <w:sz w:val="18"/>
          <w:szCs w:val="18"/>
        </w:rPr>
        <w:t>г</w:t>
      </w:r>
      <w:proofErr w:type="gramEnd"/>
      <w:r w:rsidRPr="00127CDE">
        <w:rPr>
          <w:sz w:val="18"/>
          <w:szCs w:val="18"/>
        </w:rPr>
        <w:t xml:space="preserve">. Добрянка, ул. Советская, д.14, кабинет 207, в здании администрации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района.</w:t>
      </w:r>
    </w:p>
    <w:p w:rsidR="00B76EDB" w:rsidRPr="00127CDE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127CDE">
        <w:rPr>
          <w:b/>
          <w:sz w:val="18"/>
          <w:szCs w:val="18"/>
        </w:rPr>
        <w:t>Срок, время и место приема заявок</w:t>
      </w:r>
      <w:r w:rsidRPr="00127CDE">
        <w:rPr>
          <w:sz w:val="18"/>
          <w:szCs w:val="18"/>
        </w:rPr>
        <w:t xml:space="preserve"> – 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с </w:t>
      </w:r>
      <w:r w:rsidR="005D5776">
        <w:rPr>
          <w:rFonts w:ascii="Calibri" w:hAnsi="Calibri"/>
          <w:color w:val="FF0000"/>
          <w:sz w:val="20"/>
          <w:szCs w:val="20"/>
        </w:rPr>
        <w:t>22 марта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201</w:t>
      </w:r>
      <w:r w:rsidR="005D5776">
        <w:rPr>
          <w:rFonts w:ascii="Calibri" w:hAnsi="Calibri"/>
          <w:color w:val="FF0000"/>
          <w:sz w:val="20"/>
          <w:szCs w:val="20"/>
        </w:rPr>
        <w:t>7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года по </w:t>
      </w:r>
      <w:r w:rsidR="005D5776">
        <w:rPr>
          <w:rFonts w:ascii="Calibri" w:hAnsi="Calibri"/>
          <w:color w:val="FF0000"/>
          <w:sz w:val="20"/>
          <w:szCs w:val="20"/>
        </w:rPr>
        <w:t>1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9 </w:t>
      </w:r>
      <w:r w:rsidR="005D5776">
        <w:rPr>
          <w:rFonts w:ascii="Calibri" w:hAnsi="Calibri"/>
          <w:color w:val="FF0000"/>
          <w:sz w:val="20"/>
          <w:szCs w:val="20"/>
        </w:rPr>
        <w:t>апрел</w:t>
      </w:r>
      <w:r w:rsidR="005D5776" w:rsidRPr="00A123FE">
        <w:rPr>
          <w:rFonts w:ascii="Calibri" w:hAnsi="Calibri"/>
          <w:color w:val="FF0000"/>
          <w:sz w:val="20"/>
          <w:szCs w:val="20"/>
        </w:rPr>
        <w:t>я 201</w:t>
      </w:r>
      <w:r w:rsidR="005D5776">
        <w:rPr>
          <w:rFonts w:ascii="Calibri" w:hAnsi="Calibri"/>
          <w:color w:val="FF0000"/>
          <w:sz w:val="20"/>
          <w:szCs w:val="20"/>
        </w:rPr>
        <w:t>7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года</w:t>
      </w:r>
      <w:r w:rsidR="005D5776" w:rsidRPr="00A123FE">
        <w:rPr>
          <w:rFonts w:ascii="Calibri" w:hAnsi="Calibri"/>
          <w:sz w:val="20"/>
          <w:szCs w:val="20"/>
        </w:rPr>
        <w:t xml:space="preserve"> </w:t>
      </w:r>
      <w:r w:rsidRPr="00127CDE">
        <w:rPr>
          <w:sz w:val="18"/>
          <w:szCs w:val="18"/>
        </w:rPr>
        <w:t xml:space="preserve">(включительно) с 8.30 до 13.00 и с 13.48 до 17.30 часов, по пятницам – до 16.30 часов (кроме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Pr="00127CDE">
        <w:rPr>
          <w:sz w:val="18"/>
          <w:szCs w:val="18"/>
        </w:rPr>
        <w:t>Добрянского</w:t>
      </w:r>
      <w:proofErr w:type="spellEnd"/>
      <w:r w:rsidRPr="00127CDE">
        <w:rPr>
          <w:sz w:val="18"/>
          <w:szCs w:val="18"/>
        </w:rPr>
        <w:t xml:space="preserve"> муниципального района.</w:t>
      </w:r>
      <w:proofErr w:type="gramEnd"/>
    </w:p>
    <w:p w:rsidR="000C1F12" w:rsidRPr="008B197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8B1972">
        <w:rPr>
          <w:sz w:val="20"/>
          <w:szCs w:val="20"/>
          <w:shd w:val="clear" w:color="auto" w:fill="FFFFFF"/>
        </w:rPr>
        <w:t>позднее</w:t>
      </w:r>
      <w:proofErr w:type="gramEnd"/>
      <w:r w:rsidRPr="008B1972">
        <w:rPr>
          <w:sz w:val="20"/>
          <w:szCs w:val="20"/>
          <w:shd w:val="clear" w:color="auto" w:fill="FFFFFF"/>
        </w:rPr>
        <w:t xml:space="preserve">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97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3510"/>
        <w:gridCol w:w="1738"/>
        <w:gridCol w:w="1763"/>
        <w:gridCol w:w="1404"/>
        <w:gridCol w:w="1343"/>
      </w:tblGrid>
      <w:tr w:rsidR="005D5776" w:rsidRPr="00A123FE" w:rsidTr="002C6777">
        <w:trPr>
          <w:trHeight w:val="8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№ лота, его </w:t>
            </w:r>
            <w:proofErr w:type="gramStart"/>
            <w:r w:rsidRPr="00AB45BF">
              <w:rPr>
                <w:sz w:val="18"/>
                <w:szCs w:val="18"/>
              </w:rPr>
              <w:t>краткая</w:t>
            </w:r>
            <w:proofErr w:type="gramEnd"/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Начальная 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цена предмета аукциона</w:t>
            </w:r>
            <w:r>
              <w:rPr>
                <w:sz w:val="18"/>
                <w:szCs w:val="18"/>
              </w:rPr>
              <w:t xml:space="preserve"> (без НДС)</w:t>
            </w:r>
            <w:r w:rsidRPr="00AB45BF">
              <w:rPr>
                <w:sz w:val="18"/>
                <w:szCs w:val="18"/>
              </w:rPr>
              <w:t>, руб.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Сумма задатка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для участия </w:t>
            </w:r>
            <w:proofErr w:type="gramStart"/>
            <w:r w:rsidRPr="00AB45BF">
              <w:rPr>
                <w:sz w:val="18"/>
                <w:szCs w:val="18"/>
              </w:rPr>
              <w:t>в</w:t>
            </w:r>
            <w:proofErr w:type="gramEnd"/>
            <w:r w:rsidRPr="00AB45BF">
              <w:rPr>
                <w:sz w:val="18"/>
                <w:szCs w:val="18"/>
              </w:rPr>
              <w:t xml:space="preserve"> 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аукционе (до 20% от </w:t>
            </w:r>
            <w:proofErr w:type="gramStart"/>
            <w:r w:rsidRPr="00AB45BF">
              <w:rPr>
                <w:sz w:val="18"/>
                <w:szCs w:val="18"/>
              </w:rPr>
              <w:t>начальной</w:t>
            </w:r>
            <w:proofErr w:type="gramEnd"/>
            <w:r w:rsidRPr="00AB45BF">
              <w:rPr>
                <w:sz w:val="18"/>
                <w:szCs w:val="18"/>
              </w:rPr>
              <w:t xml:space="preserve"> </w:t>
            </w:r>
            <w:proofErr w:type="spellStart"/>
            <w:r w:rsidRPr="00AB45BF">
              <w:rPr>
                <w:sz w:val="18"/>
                <w:szCs w:val="18"/>
              </w:rPr>
              <w:t>цены</w:t>
            </w:r>
            <w:r>
              <w:rPr>
                <w:sz w:val="18"/>
                <w:szCs w:val="18"/>
              </w:rPr>
              <w:t>-собственность</w:t>
            </w:r>
            <w:proofErr w:type="spellEnd"/>
            <w:r>
              <w:rPr>
                <w:sz w:val="18"/>
                <w:szCs w:val="18"/>
              </w:rPr>
              <w:t xml:space="preserve">, до 50% от начальной </w:t>
            </w:r>
            <w:proofErr w:type="spellStart"/>
            <w:r>
              <w:rPr>
                <w:sz w:val="18"/>
                <w:szCs w:val="18"/>
              </w:rPr>
              <w:t>цены-аренда</w:t>
            </w:r>
            <w:proofErr w:type="spellEnd"/>
            <w:r w:rsidRPr="00AB45BF">
              <w:rPr>
                <w:sz w:val="18"/>
                <w:szCs w:val="18"/>
              </w:rPr>
              <w:t>), руб.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Шаг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аукциона (до 3% от начальной цены), 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руб.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Вид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 xml:space="preserve">продаваемого </w:t>
            </w:r>
          </w:p>
          <w:p w:rsidR="005D5776" w:rsidRPr="00AB45BF" w:rsidRDefault="005D5776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права</w:t>
            </w:r>
          </w:p>
        </w:tc>
      </w:tr>
      <w:tr w:rsidR="00D730CC" w:rsidRPr="00A123FE" w:rsidTr="002C6777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>Лот №1</w:t>
            </w:r>
            <w:r w:rsidRPr="00AB45BF">
              <w:rPr>
                <w:sz w:val="18"/>
                <w:szCs w:val="18"/>
              </w:rPr>
              <w:t xml:space="preserve"> - земельный участок с кадастровым номером 59:18:1360101:309,  общая площадь – 1498,0кв.м., расположенный по адресу: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 xml:space="preserve">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gramStart"/>
            <w:r w:rsidRPr="00AB45BF">
              <w:rPr>
                <w:sz w:val="18"/>
                <w:szCs w:val="18"/>
              </w:rPr>
              <w:t>.Я</w:t>
            </w:r>
            <w:proofErr w:type="gramEnd"/>
            <w:r w:rsidRPr="00AB45BF">
              <w:rPr>
                <w:sz w:val="18"/>
                <w:szCs w:val="18"/>
              </w:rPr>
              <w:t>рино</w:t>
            </w:r>
            <w:proofErr w:type="spellEnd"/>
            <w:r w:rsidRPr="00AB45BF">
              <w:rPr>
                <w:sz w:val="18"/>
                <w:szCs w:val="18"/>
              </w:rPr>
              <w:t>, ул.Ключевая, разрешенное использование – для индивидуально</w:t>
            </w:r>
            <w:r>
              <w:rPr>
                <w:sz w:val="18"/>
                <w:szCs w:val="18"/>
              </w:rPr>
              <w:t>го</w:t>
            </w:r>
            <w:r w:rsidRPr="00AB45BF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ищного строительства</w:t>
            </w:r>
            <w:r w:rsidRPr="00AB45BF">
              <w:rPr>
                <w:sz w:val="18"/>
                <w:szCs w:val="18"/>
              </w:rPr>
              <w:t xml:space="preserve"> застройки (зона Ж-2)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1 000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Аренда 10 лет</w:t>
            </w:r>
          </w:p>
        </w:tc>
      </w:tr>
      <w:tr w:rsidR="00D730CC" w:rsidRPr="00A123FE" w:rsidTr="002C6777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>Лот №2</w:t>
            </w:r>
            <w:r w:rsidRPr="00AB45BF">
              <w:rPr>
                <w:sz w:val="18"/>
                <w:szCs w:val="18"/>
              </w:rPr>
              <w:t xml:space="preserve"> - земельный участок с кадастровым номером 59:18:0150101:6508,  общая площадь – 3000,0 кв.м., расположенный по адресу: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 xml:space="preserve">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gramStart"/>
            <w:r w:rsidRPr="00AB45BF">
              <w:rPr>
                <w:sz w:val="18"/>
                <w:szCs w:val="18"/>
              </w:rPr>
              <w:t>.Д</w:t>
            </w:r>
            <w:proofErr w:type="gramEnd"/>
            <w:r w:rsidRPr="00AB45BF">
              <w:rPr>
                <w:sz w:val="18"/>
                <w:szCs w:val="18"/>
              </w:rPr>
              <w:t>ивья</w:t>
            </w:r>
            <w:proofErr w:type="spellEnd"/>
            <w:r w:rsidRPr="00AB45BF">
              <w:rPr>
                <w:sz w:val="18"/>
                <w:szCs w:val="18"/>
              </w:rPr>
              <w:t>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приусадебный участок  личного подсобного хозяйства (зона Ж-1)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2 700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1 350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Аренда 10 лет</w:t>
            </w:r>
          </w:p>
        </w:tc>
      </w:tr>
      <w:tr w:rsidR="00D730CC" w:rsidRPr="00A123FE" w:rsidTr="002C6777"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>Лот №3</w:t>
            </w:r>
            <w:r w:rsidRPr="00AB45BF">
              <w:rPr>
                <w:sz w:val="18"/>
                <w:szCs w:val="18"/>
              </w:rPr>
              <w:t xml:space="preserve">- земельный участок с кадастровым номером 59:18:0150101:6507, общая площадь –3000,0кв.м., расположенный по адресу: 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gramStart"/>
            <w:r w:rsidRPr="00AB45BF">
              <w:rPr>
                <w:sz w:val="18"/>
                <w:szCs w:val="18"/>
              </w:rPr>
              <w:t>.Д</w:t>
            </w:r>
            <w:proofErr w:type="gramEnd"/>
            <w:r w:rsidRPr="00AB45BF">
              <w:rPr>
                <w:sz w:val="18"/>
                <w:szCs w:val="18"/>
              </w:rPr>
              <w:t>ивья</w:t>
            </w:r>
            <w:proofErr w:type="spellEnd"/>
            <w:r w:rsidRPr="00AB45BF">
              <w:rPr>
                <w:sz w:val="18"/>
                <w:szCs w:val="18"/>
              </w:rPr>
              <w:t>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приусадебный участок  личного подсобного хозяйства (зона Ж-1)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2 700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1 350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Аренда 10 лет</w:t>
            </w: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 xml:space="preserve">Лот №4 </w:t>
            </w:r>
            <w:r w:rsidRPr="00AB45BF">
              <w:rPr>
                <w:sz w:val="18"/>
                <w:szCs w:val="18"/>
              </w:rPr>
              <w:t xml:space="preserve">– земельный участок с кадастровым номером 59:18:1370101:681, общая площадь – 1400,0кв.м., </w:t>
            </w:r>
            <w:r w:rsidRPr="00AB45BF">
              <w:rPr>
                <w:sz w:val="18"/>
                <w:szCs w:val="18"/>
              </w:rPr>
              <w:lastRenderedPageBreak/>
              <w:t xml:space="preserve">расположенный по адресу: 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ст</w:t>
            </w:r>
            <w:proofErr w:type="gramStart"/>
            <w:r w:rsidRPr="00AB45BF">
              <w:rPr>
                <w:sz w:val="18"/>
                <w:szCs w:val="18"/>
              </w:rPr>
              <w:t>.К</w:t>
            </w:r>
            <w:proofErr w:type="gramEnd"/>
            <w:r w:rsidRPr="00AB45BF">
              <w:rPr>
                <w:sz w:val="18"/>
                <w:szCs w:val="18"/>
              </w:rPr>
              <w:t>ухтым</w:t>
            </w:r>
            <w:proofErr w:type="spellEnd"/>
            <w:r w:rsidRPr="00AB45BF">
              <w:rPr>
                <w:sz w:val="18"/>
                <w:szCs w:val="18"/>
              </w:rPr>
              <w:t>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отдельно стоящие (встроено-пристроенные) объекты торговли (магазины товаров первой необходимости) торговой площадью до 40 кв.м. (зона Ж-3)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6 300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3 150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Аренда 10 лет</w:t>
            </w: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lastRenderedPageBreak/>
              <w:t xml:space="preserve">Лот №5 </w:t>
            </w:r>
            <w:r w:rsidRPr="00AB45BF">
              <w:rPr>
                <w:sz w:val="18"/>
                <w:szCs w:val="18"/>
              </w:rPr>
              <w:t xml:space="preserve">– земельный участок с кадастровым номером 59:18:1360101:2034, общая площадь – 1080,0кв.м., расположенный по адресу: Пермский край, </w:t>
            </w:r>
            <w:proofErr w:type="spellStart"/>
            <w:r w:rsidRPr="00AB45BF">
              <w:rPr>
                <w:sz w:val="18"/>
                <w:szCs w:val="18"/>
              </w:rPr>
              <w:t>Дивьинское</w:t>
            </w:r>
            <w:proofErr w:type="spellEnd"/>
            <w:r w:rsidRPr="00AB45BF">
              <w:rPr>
                <w:sz w:val="18"/>
                <w:szCs w:val="18"/>
              </w:rPr>
              <w:t xml:space="preserve">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 xml:space="preserve">, 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gramStart"/>
            <w:r w:rsidRPr="00AB45BF">
              <w:rPr>
                <w:sz w:val="18"/>
                <w:szCs w:val="18"/>
              </w:rPr>
              <w:t>.Я</w:t>
            </w:r>
            <w:proofErr w:type="gramEnd"/>
            <w:r w:rsidRPr="00AB45BF">
              <w:rPr>
                <w:sz w:val="18"/>
                <w:szCs w:val="18"/>
              </w:rPr>
              <w:t>рино</w:t>
            </w:r>
            <w:proofErr w:type="spellEnd"/>
            <w:r w:rsidRPr="00AB45BF">
              <w:rPr>
                <w:sz w:val="18"/>
                <w:szCs w:val="18"/>
              </w:rPr>
              <w:t>, ул.Лесная,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индивидуальные жилые дома с приусадебными участками (зона Ж-1)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47 596,0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9 000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1000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Собственность</w:t>
            </w: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 xml:space="preserve">Лот №6 </w:t>
            </w:r>
            <w:r w:rsidRPr="00AB45BF">
              <w:rPr>
                <w:sz w:val="18"/>
                <w:szCs w:val="18"/>
              </w:rPr>
              <w:t>– земельный участок с кадастровым номером 59:18:1090101:122, общая площадь – 1444,0кв.м., расположенный по адресу: Пермский край, Перемское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>, п</w:t>
            </w:r>
            <w:proofErr w:type="gramStart"/>
            <w:r w:rsidRPr="00AB45BF">
              <w:rPr>
                <w:sz w:val="18"/>
                <w:szCs w:val="18"/>
              </w:rPr>
              <w:t>.Т</w:t>
            </w:r>
            <w:proofErr w:type="gramEnd"/>
            <w:r w:rsidRPr="00AB45BF">
              <w:rPr>
                <w:sz w:val="18"/>
                <w:szCs w:val="18"/>
              </w:rPr>
              <w:t>аборы,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строительство, реконструкция и эксплуатация жилых домов…, предназначенные для круглогодичного проживания одной семьи (зона Ж-3)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26 122,0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5 000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Собственность</w:t>
            </w: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6D4F23" w:rsidRDefault="00D730CC" w:rsidP="0001642A">
            <w:pPr>
              <w:pStyle w:val="a6"/>
              <w:rPr>
                <w:color w:val="FF0000"/>
                <w:sz w:val="18"/>
                <w:szCs w:val="18"/>
                <w:highlight w:val="yellow"/>
              </w:rPr>
            </w:pPr>
            <w:r w:rsidRPr="006D4F23">
              <w:rPr>
                <w:b/>
                <w:sz w:val="18"/>
                <w:szCs w:val="18"/>
                <w:highlight w:val="yellow"/>
              </w:rPr>
              <w:t xml:space="preserve">Лот №7 </w:t>
            </w:r>
            <w:r w:rsidRPr="006D4F23">
              <w:rPr>
                <w:sz w:val="18"/>
                <w:szCs w:val="18"/>
                <w:highlight w:val="yellow"/>
              </w:rPr>
              <w:t>– земельный участок с кадастровым номером 59:18:0730101:1554, общая площадь – 1500,0кв.м., расположенный по адресу: Пермский край, Перемское с/</w:t>
            </w:r>
            <w:proofErr w:type="spellStart"/>
            <w:r w:rsidRPr="006D4F23">
              <w:rPr>
                <w:sz w:val="18"/>
                <w:szCs w:val="18"/>
                <w:highlight w:val="yellow"/>
              </w:rPr>
              <w:t>п</w:t>
            </w:r>
            <w:proofErr w:type="spellEnd"/>
            <w:r w:rsidRPr="006D4F23">
              <w:rPr>
                <w:sz w:val="18"/>
                <w:szCs w:val="18"/>
                <w:highlight w:val="yellow"/>
              </w:rPr>
              <w:t>, с</w:t>
            </w:r>
            <w:proofErr w:type="gramStart"/>
            <w:r w:rsidRPr="006D4F23">
              <w:rPr>
                <w:sz w:val="18"/>
                <w:szCs w:val="18"/>
                <w:highlight w:val="yellow"/>
              </w:rPr>
              <w:t>.П</w:t>
            </w:r>
            <w:proofErr w:type="gramEnd"/>
            <w:r w:rsidRPr="006D4F23">
              <w:rPr>
                <w:sz w:val="18"/>
                <w:szCs w:val="18"/>
                <w:highlight w:val="yellow"/>
              </w:rPr>
              <w:t>еремское, поз.2,</w:t>
            </w:r>
            <w:r w:rsidRPr="006D4F23">
              <w:rPr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6D4F23">
              <w:rPr>
                <w:sz w:val="18"/>
                <w:szCs w:val="18"/>
                <w:highlight w:val="yellow"/>
              </w:rPr>
              <w:t>разрешенное использование –</w:t>
            </w:r>
            <w:r w:rsidRPr="006D4F23">
              <w:rPr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6D4F23">
              <w:rPr>
                <w:sz w:val="18"/>
                <w:szCs w:val="18"/>
                <w:highlight w:val="yellow"/>
              </w:rPr>
              <w:t>для индивидуального жилищного строительства (зона Ж-2)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6D4F23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6D4F23">
              <w:rPr>
                <w:color w:val="FF0000"/>
                <w:sz w:val="18"/>
                <w:szCs w:val="18"/>
                <w:highlight w:val="yellow"/>
              </w:rPr>
              <w:t>27 360,0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6D4F23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6D4F23">
              <w:rPr>
                <w:color w:val="FF0000"/>
                <w:sz w:val="18"/>
                <w:szCs w:val="18"/>
                <w:highlight w:val="yellow"/>
              </w:rPr>
              <w:t>5 000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6D4F23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  <w:highlight w:val="yellow"/>
              </w:rPr>
            </w:pPr>
            <w:r w:rsidRPr="006D4F23">
              <w:rPr>
                <w:color w:val="FF0000"/>
                <w:sz w:val="18"/>
                <w:szCs w:val="18"/>
                <w:highlight w:val="yellow"/>
              </w:rPr>
              <w:t>500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Default="00D730CC" w:rsidP="007C5FDC">
            <w:pPr>
              <w:pStyle w:val="a6"/>
              <w:rPr>
                <w:sz w:val="18"/>
                <w:szCs w:val="18"/>
                <w:highlight w:val="yellow"/>
              </w:rPr>
            </w:pPr>
            <w:r w:rsidRPr="006D4F23">
              <w:rPr>
                <w:sz w:val="18"/>
                <w:szCs w:val="18"/>
                <w:highlight w:val="yellow"/>
              </w:rPr>
              <w:t>Собственность</w:t>
            </w:r>
          </w:p>
          <w:p w:rsidR="006D4F23" w:rsidRPr="006D4F23" w:rsidRDefault="006D4F23" w:rsidP="007C5FDC">
            <w:pPr>
              <w:pStyle w:val="a6"/>
              <w:rPr>
                <w:sz w:val="18"/>
                <w:szCs w:val="18"/>
                <w:highlight w:val="yellow"/>
              </w:rPr>
            </w:pPr>
          </w:p>
        </w:tc>
      </w:tr>
      <w:tr w:rsidR="00D730CC" w:rsidRPr="00A123FE" w:rsidTr="002C6777">
        <w:trPr>
          <w:trHeight w:val="566"/>
        </w:trPr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01642A">
            <w:pPr>
              <w:pStyle w:val="a6"/>
              <w:rPr>
                <w:color w:val="FF0000"/>
                <w:sz w:val="18"/>
                <w:szCs w:val="18"/>
              </w:rPr>
            </w:pPr>
            <w:r w:rsidRPr="00AB45BF">
              <w:rPr>
                <w:b/>
                <w:sz w:val="18"/>
                <w:szCs w:val="18"/>
              </w:rPr>
              <w:t xml:space="preserve">Лот №8 </w:t>
            </w:r>
            <w:r w:rsidRPr="00AB45BF">
              <w:rPr>
                <w:sz w:val="18"/>
                <w:szCs w:val="18"/>
              </w:rPr>
              <w:t>– земельный участок с кадастровым номером 59:18:0730101:1558, общая площадь – 1504,0кв.м., расположенный по адресу: Пермский край, Перемское с/</w:t>
            </w:r>
            <w:proofErr w:type="spellStart"/>
            <w:r w:rsidRPr="00AB45BF">
              <w:rPr>
                <w:sz w:val="18"/>
                <w:szCs w:val="18"/>
              </w:rPr>
              <w:t>п</w:t>
            </w:r>
            <w:proofErr w:type="spellEnd"/>
            <w:r w:rsidRPr="00AB45BF">
              <w:rPr>
                <w:sz w:val="18"/>
                <w:szCs w:val="18"/>
              </w:rPr>
              <w:t>, с</w:t>
            </w:r>
            <w:proofErr w:type="gramStart"/>
            <w:r w:rsidRPr="00AB45BF">
              <w:rPr>
                <w:sz w:val="18"/>
                <w:szCs w:val="18"/>
              </w:rPr>
              <w:t>.П</w:t>
            </w:r>
            <w:proofErr w:type="gramEnd"/>
            <w:r w:rsidRPr="00AB45BF">
              <w:rPr>
                <w:sz w:val="18"/>
                <w:szCs w:val="18"/>
              </w:rPr>
              <w:t>еремское, поз.4,</w:t>
            </w:r>
            <w:r w:rsidRPr="00AB45BF">
              <w:rPr>
                <w:color w:val="FF0000"/>
                <w:sz w:val="18"/>
                <w:szCs w:val="18"/>
              </w:rPr>
              <w:t xml:space="preserve"> </w:t>
            </w:r>
            <w:r w:rsidRPr="00AB45BF">
              <w:rPr>
                <w:sz w:val="18"/>
                <w:szCs w:val="18"/>
              </w:rPr>
              <w:t>разрешенное использование – для индивидуально</w:t>
            </w:r>
            <w:r>
              <w:rPr>
                <w:sz w:val="18"/>
                <w:szCs w:val="18"/>
              </w:rPr>
              <w:t>го</w:t>
            </w:r>
            <w:r w:rsidRPr="00AB45BF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ищного</w:t>
            </w:r>
            <w:r w:rsidRPr="00AB45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строительства</w:t>
            </w:r>
            <w:r w:rsidRPr="00AB45BF">
              <w:rPr>
                <w:sz w:val="18"/>
                <w:szCs w:val="18"/>
              </w:rPr>
              <w:t xml:space="preserve"> (зона Ж-2)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27 433,0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5 000</w:t>
            </w:r>
          </w:p>
        </w:tc>
        <w:tc>
          <w:tcPr>
            <w:tcW w:w="1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jc w:val="center"/>
              <w:rPr>
                <w:color w:val="FF0000"/>
                <w:sz w:val="18"/>
                <w:szCs w:val="18"/>
              </w:rPr>
            </w:pPr>
            <w:r w:rsidRPr="00AB45BF">
              <w:rPr>
                <w:color w:val="FF0000"/>
                <w:sz w:val="18"/>
                <w:szCs w:val="18"/>
              </w:rPr>
              <w:t>500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30CC" w:rsidRPr="00AB45BF" w:rsidRDefault="00D730CC" w:rsidP="007C5FDC">
            <w:pPr>
              <w:pStyle w:val="a6"/>
              <w:rPr>
                <w:sz w:val="18"/>
                <w:szCs w:val="18"/>
              </w:rPr>
            </w:pPr>
            <w:r w:rsidRPr="00AB45BF">
              <w:rPr>
                <w:sz w:val="18"/>
                <w:szCs w:val="18"/>
              </w:rPr>
              <w:t>Собственность</w:t>
            </w:r>
          </w:p>
        </w:tc>
      </w:tr>
    </w:tbl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5D577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B76EDB" w:rsidRPr="0007432D" w:rsidRDefault="000D54C1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И</w:t>
      </w:r>
      <w:r w:rsidR="00B76EDB" w:rsidRPr="0007432D">
        <w:rPr>
          <w:sz w:val="20"/>
          <w:szCs w:val="20"/>
        </w:rPr>
        <w:t xml:space="preserve">нженерно-технические условия подключения </w:t>
      </w:r>
      <w:r w:rsidR="00B76EDB" w:rsidRPr="0007432D">
        <w:rPr>
          <w:b/>
          <w:sz w:val="20"/>
          <w:szCs w:val="20"/>
        </w:rPr>
        <w:t xml:space="preserve">для лотов </w:t>
      </w:r>
      <w:r w:rsidR="0007432D" w:rsidRPr="0007432D">
        <w:rPr>
          <w:b/>
          <w:sz w:val="20"/>
          <w:szCs w:val="20"/>
        </w:rPr>
        <w:t>1-8</w:t>
      </w:r>
      <w:r w:rsidR="00B76EDB" w:rsidRPr="0007432D">
        <w:rPr>
          <w:sz w:val="20"/>
          <w:szCs w:val="20"/>
        </w:rPr>
        <w:t xml:space="preserve">: </w:t>
      </w:r>
      <w:r w:rsidRPr="0007432D">
        <w:rPr>
          <w:sz w:val="20"/>
          <w:szCs w:val="20"/>
        </w:rPr>
        <w:t>в радиусе 500м имеются источники подключения к</w:t>
      </w:r>
      <w:r w:rsidR="002C21A8" w:rsidRPr="0007432D">
        <w:rPr>
          <w:sz w:val="20"/>
          <w:szCs w:val="20"/>
        </w:rPr>
        <w:t xml:space="preserve"> электроснабжени</w:t>
      </w:r>
      <w:r w:rsidRPr="0007432D">
        <w:rPr>
          <w:sz w:val="20"/>
          <w:szCs w:val="20"/>
        </w:rPr>
        <w:t>ю, принадлежащие ОАО МРСК Урала.</w:t>
      </w:r>
      <w:r w:rsidR="00B76EDB" w:rsidRPr="0007432D">
        <w:rPr>
          <w:sz w:val="20"/>
          <w:szCs w:val="20"/>
        </w:rPr>
        <w:t xml:space="preserve"> Нет технической возможности подключения к сетям </w:t>
      </w:r>
      <w:r w:rsidR="00C32B77" w:rsidRPr="0007432D">
        <w:rPr>
          <w:sz w:val="20"/>
          <w:szCs w:val="20"/>
        </w:rPr>
        <w:t xml:space="preserve">газоснабжения, </w:t>
      </w:r>
      <w:r w:rsidR="00B76EDB" w:rsidRPr="0007432D">
        <w:rPr>
          <w:sz w:val="20"/>
          <w:szCs w:val="20"/>
        </w:rPr>
        <w:t>теплоснабжения, водоснабжения и водоотведения (водоотведение индивидуальное - водонепроницаемый выгреб либо индивидуальные очистные сооружения, водоснабжение от собственных скважин и колодцев населения).</w:t>
      </w:r>
    </w:p>
    <w:p w:rsidR="000D54C1" w:rsidRPr="00DB72D2" w:rsidRDefault="000D54C1" w:rsidP="0007432D">
      <w:pPr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Тарифы на технологическое присоединение к электрическим сетям ОАО «МРСК Урала» в Пермском крае в 2016 году установлены: Постановлением РЭК Пермского края от 29.12.2015 № 125-тп. </w:t>
      </w:r>
    </w:p>
    <w:p w:rsidR="000D54C1" w:rsidRPr="00DB72D2" w:rsidRDefault="000D54C1" w:rsidP="0007432D">
      <w:pPr>
        <w:jc w:val="both"/>
        <w:rPr>
          <w:sz w:val="20"/>
          <w:szCs w:val="20"/>
        </w:rPr>
      </w:pPr>
      <w:proofErr w:type="gramStart"/>
      <w:r w:rsidRPr="00DB72D2">
        <w:rPr>
          <w:sz w:val="20"/>
          <w:szCs w:val="20"/>
        </w:rPr>
        <w:t xml:space="preserve">Для физических лиц плата технологического присоединения </w:t>
      </w:r>
      <w:proofErr w:type="spellStart"/>
      <w:r w:rsidRPr="00DB72D2">
        <w:rPr>
          <w:sz w:val="20"/>
          <w:szCs w:val="20"/>
        </w:rPr>
        <w:t>энергопринимающих</w:t>
      </w:r>
      <w:proofErr w:type="spellEnd"/>
      <w:r w:rsidRPr="00DB72D2">
        <w:rPr>
          <w:sz w:val="20"/>
          <w:szCs w:val="20"/>
        </w:rPr>
        <w:t xml:space="preserve"> устройств максимальной мощностью, не превышающей 15 кВт включительно составляет не более 550 рублей, при условии, что расстояние от границ участка заявителя до объектов </w:t>
      </w:r>
      <w:proofErr w:type="spellStart"/>
      <w:r w:rsidRPr="00DB72D2">
        <w:rPr>
          <w:sz w:val="20"/>
          <w:szCs w:val="20"/>
        </w:rPr>
        <w:t>электросетевого</w:t>
      </w:r>
      <w:proofErr w:type="spellEnd"/>
      <w:r w:rsidRPr="00DB72D2">
        <w:rPr>
          <w:sz w:val="20"/>
          <w:szCs w:val="20"/>
        </w:rPr>
        <w:t xml:space="preserve"> хозяйства на уровне напряжения до 20 кВ включительно необходимого уровня напряжения сетевой организации, в которую подана заявка, составляет не более 300 метров в городах и поселках городского типа и</w:t>
      </w:r>
      <w:proofErr w:type="gramEnd"/>
      <w:r w:rsidRPr="00DB72D2">
        <w:rPr>
          <w:sz w:val="20"/>
          <w:szCs w:val="20"/>
        </w:rPr>
        <w:t xml:space="preserve"> не более 500 метров в сельской местности. </w:t>
      </w:r>
    </w:p>
    <w:p w:rsidR="000D54C1" w:rsidRPr="00DB72D2" w:rsidRDefault="000D54C1" w:rsidP="00DB72D2">
      <w:pPr>
        <w:rPr>
          <w:sz w:val="20"/>
          <w:szCs w:val="20"/>
        </w:rPr>
      </w:pPr>
      <w:r w:rsidRPr="00DB72D2">
        <w:rPr>
          <w:sz w:val="20"/>
          <w:szCs w:val="20"/>
        </w:rPr>
        <w:t xml:space="preserve">Более подробную информацию можно  получить на сайте </w:t>
      </w:r>
      <w:r w:rsidRPr="00DB72D2">
        <w:rPr>
          <w:sz w:val="20"/>
          <w:szCs w:val="20"/>
          <w:lang w:val="en-US"/>
        </w:rPr>
        <w:t>http</w:t>
      </w:r>
      <w:r w:rsidRPr="00DB72D2">
        <w:rPr>
          <w:sz w:val="20"/>
          <w:szCs w:val="20"/>
        </w:rPr>
        <w:t>://</w:t>
      </w:r>
      <w:r w:rsidRPr="00DB72D2">
        <w:rPr>
          <w:sz w:val="20"/>
          <w:szCs w:val="20"/>
          <w:lang w:val="en-US"/>
        </w:rPr>
        <w:t>www</w:t>
      </w:r>
      <w:r w:rsidRPr="00DB72D2">
        <w:rPr>
          <w:sz w:val="20"/>
          <w:szCs w:val="20"/>
        </w:rPr>
        <w:t>.</w:t>
      </w:r>
      <w:proofErr w:type="spellStart"/>
      <w:r w:rsidRPr="00DB72D2">
        <w:rPr>
          <w:sz w:val="20"/>
          <w:szCs w:val="20"/>
          <w:lang w:val="en-US"/>
        </w:rPr>
        <w:t>mrsk</w:t>
      </w:r>
      <w:proofErr w:type="spellEnd"/>
      <w:r w:rsidRPr="00DB72D2">
        <w:rPr>
          <w:sz w:val="20"/>
          <w:szCs w:val="20"/>
        </w:rPr>
        <w:t>-</w:t>
      </w:r>
      <w:proofErr w:type="spellStart"/>
      <w:r w:rsidRPr="00DB72D2">
        <w:rPr>
          <w:sz w:val="20"/>
          <w:szCs w:val="20"/>
          <w:lang w:val="en-US"/>
        </w:rPr>
        <w:t>ural</w:t>
      </w:r>
      <w:proofErr w:type="spellEnd"/>
      <w:r w:rsidRPr="00DB72D2">
        <w:rPr>
          <w:sz w:val="20"/>
          <w:szCs w:val="20"/>
        </w:rPr>
        <w:t>.</w:t>
      </w:r>
      <w:proofErr w:type="spellStart"/>
      <w:r w:rsidRPr="00DB72D2">
        <w:rPr>
          <w:sz w:val="20"/>
          <w:szCs w:val="20"/>
          <w:lang w:val="en-US"/>
        </w:rPr>
        <w:t>ru</w:t>
      </w:r>
      <w:proofErr w:type="spellEnd"/>
      <w:r w:rsidRPr="00DB72D2">
        <w:rPr>
          <w:sz w:val="20"/>
          <w:szCs w:val="20"/>
        </w:rPr>
        <w:t>.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Параметры основных и вспомогательных видов разрешенного строительства применяются при соблюдении требований </w:t>
      </w:r>
      <w:proofErr w:type="spellStart"/>
      <w:r w:rsidRPr="0007432D">
        <w:rPr>
          <w:sz w:val="20"/>
          <w:szCs w:val="20"/>
        </w:rPr>
        <w:t>СанПиН</w:t>
      </w:r>
      <w:proofErr w:type="spellEnd"/>
      <w:r w:rsidRPr="0007432D">
        <w:rPr>
          <w:sz w:val="20"/>
          <w:szCs w:val="20"/>
        </w:rPr>
        <w:t xml:space="preserve">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07432D" w:rsidRDefault="004838A8" w:rsidP="0007432D">
      <w:pPr>
        <w:rPr>
          <w:sz w:val="20"/>
          <w:szCs w:val="20"/>
        </w:rPr>
      </w:pPr>
      <w:r w:rsidRPr="004838A8">
        <w:rPr>
          <w:b/>
          <w:sz w:val="20"/>
          <w:szCs w:val="20"/>
        </w:rPr>
        <w:t xml:space="preserve">для лотов </w:t>
      </w:r>
      <w:r w:rsidR="0007432D">
        <w:rPr>
          <w:b/>
          <w:sz w:val="20"/>
          <w:szCs w:val="20"/>
        </w:rPr>
        <w:t>2,3,</w:t>
      </w:r>
      <w:r w:rsidR="0007432D" w:rsidRPr="0007432D">
        <w:rPr>
          <w:b/>
          <w:sz w:val="20"/>
          <w:szCs w:val="20"/>
        </w:rPr>
        <w:t>5</w:t>
      </w:r>
      <w:r w:rsidR="00B76EDB" w:rsidRPr="0007432D">
        <w:rPr>
          <w:b/>
          <w:sz w:val="20"/>
          <w:szCs w:val="20"/>
        </w:rPr>
        <w:t xml:space="preserve"> </w:t>
      </w:r>
      <w:r w:rsidR="0007432D" w:rsidRPr="0007432D">
        <w:rPr>
          <w:b/>
          <w:sz w:val="20"/>
          <w:szCs w:val="20"/>
        </w:rPr>
        <w:t>- Ж-1.</w:t>
      </w:r>
      <w:r w:rsidR="0007432D" w:rsidRPr="0007432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</w:t>
      </w:r>
      <w:proofErr w:type="spellStart"/>
      <w:r w:rsidRPr="0007432D">
        <w:rPr>
          <w:sz w:val="20"/>
          <w:szCs w:val="20"/>
        </w:rPr>
        <w:t>среднерослых</w:t>
      </w:r>
      <w:proofErr w:type="spellEnd"/>
      <w:r w:rsidRPr="0007432D">
        <w:rPr>
          <w:sz w:val="20"/>
          <w:szCs w:val="20"/>
        </w:rPr>
        <w:t xml:space="preserve">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Максимальное количество </w:t>
      </w:r>
      <w:proofErr w:type="spellStart"/>
      <w:r w:rsidRPr="0007432D">
        <w:rPr>
          <w:sz w:val="20"/>
          <w:szCs w:val="20"/>
        </w:rPr>
        <w:t>машиномест</w:t>
      </w:r>
      <w:proofErr w:type="spellEnd"/>
      <w:r w:rsidRPr="0007432D">
        <w:rPr>
          <w:sz w:val="20"/>
          <w:szCs w:val="20"/>
        </w:rPr>
        <w:t xml:space="preserve">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07432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>
        <w:rPr>
          <w:rFonts w:asciiTheme="minorHAnsi" w:hAnsiTheme="minorHAnsi"/>
          <w:i w:val="0"/>
          <w:sz w:val="20"/>
          <w:szCs w:val="20"/>
          <w:lang w:eastAsia="ru-RU"/>
        </w:rPr>
        <w:t xml:space="preserve">для лотов 1,7,8 - </w:t>
      </w:r>
      <w:r w:rsidRPr="0007432D">
        <w:rPr>
          <w:rFonts w:asciiTheme="minorHAnsi" w:hAnsiTheme="minorHAnsi"/>
          <w:i w:val="0"/>
          <w:sz w:val="20"/>
          <w:szCs w:val="20"/>
          <w:lang w:eastAsia="ru-RU"/>
        </w:rPr>
        <w:t>Ж-2</w:t>
      </w:r>
      <w:r w:rsidRPr="0007432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07432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</w:t>
      </w:r>
      <w:proofErr w:type="spellStart"/>
      <w:r w:rsidRPr="0007432D">
        <w:rPr>
          <w:sz w:val="20"/>
          <w:szCs w:val="20"/>
        </w:rPr>
        <w:t>среднерослых</w:t>
      </w:r>
      <w:proofErr w:type="spellEnd"/>
      <w:r w:rsidRPr="0007432D">
        <w:rPr>
          <w:sz w:val="20"/>
          <w:szCs w:val="20"/>
        </w:rPr>
        <w:t xml:space="preserve">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Максимальное количество </w:t>
      </w:r>
      <w:proofErr w:type="spellStart"/>
      <w:r w:rsidRPr="0007432D">
        <w:rPr>
          <w:sz w:val="20"/>
          <w:szCs w:val="20"/>
        </w:rPr>
        <w:t>машиномест</w:t>
      </w:r>
      <w:proofErr w:type="spellEnd"/>
      <w:r w:rsidRPr="0007432D">
        <w:rPr>
          <w:sz w:val="20"/>
          <w:szCs w:val="20"/>
        </w:rPr>
        <w:t xml:space="preserve">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585062" w:rsidRDefault="00585062" w:rsidP="00585062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</w:rPr>
      </w:pPr>
      <w:r w:rsidRPr="00585062">
        <w:rPr>
          <w:rFonts w:asciiTheme="minorHAnsi" w:hAnsiTheme="minorHAnsi"/>
          <w:i w:val="0"/>
          <w:sz w:val="20"/>
          <w:szCs w:val="20"/>
          <w:lang w:eastAsia="ru-RU"/>
        </w:rPr>
        <w:t xml:space="preserve">лоты 4,6 - </w:t>
      </w:r>
      <w:r w:rsidR="0007432D" w:rsidRPr="00585062">
        <w:rPr>
          <w:rFonts w:asciiTheme="minorHAnsi" w:hAnsiTheme="minorHAnsi"/>
          <w:i w:val="0"/>
          <w:sz w:val="20"/>
          <w:szCs w:val="20"/>
          <w:lang w:eastAsia="ru-RU"/>
        </w:rPr>
        <w:t>Ж-3</w:t>
      </w:r>
      <w:r w:rsidR="0007432D" w:rsidRPr="00585062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="0007432D" w:rsidRPr="00585062">
        <w:rPr>
          <w:rFonts w:asciiTheme="minorHAnsi" w:hAnsiTheme="minorHAnsi"/>
          <w:b w:val="0"/>
          <w:i w:val="0"/>
          <w:sz w:val="20"/>
          <w:szCs w:val="20"/>
        </w:rPr>
        <w:t xml:space="preserve">Зона смешанной застройки индивидуальными и многоквартирными жилыми домами с участками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смешанной застройки индивидуальными и многоквартирными (блокированными) жилыми домами с участками – территории, застроенные или планируемые к застройке индивидуальными жилыми домами с приусадебными участками, и многоквартирными (блокированными) жилыми домами с</w:t>
      </w:r>
      <w:r w:rsidRPr="0007432D">
        <w:rPr>
          <w:b/>
          <w:sz w:val="20"/>
          <w:szCs w:val="20"/>
        </w:rPr>
        <w:t xml:space="preserve"> </w:t>
      </w:r>
      <w:proofErr w:type="spellStart"/>
      <w:r w:rsidRPr="0007432D">
        <w:rPr>
          <w:sz w:val="20"/>
          <w:szCs w:val="20"/>
        </w:rPr>
        <w:t>приквартирными</w:t>
      </w:r>
      <w:proofErr w:type="spellEnd"/>
      <w:r w:rsidRPr="0007432D">
        <w:rPr>
          <w:sz w:val="20"/>
          <w:szCs w:val="20"/>
        </w:rPr>
        <w:t xml:space="preserve"> участками с количеством этажей не более 3-х.</w:t>
      </w:r>
    </w:p>
    <w:p w:rsidR="0007432D" w:rsidRPr="00585062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585062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585062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застройки индивидуальными и многоквартирными (блокированными) жилыми домами: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земельного участка для застройки индивидуальными жилыми домами: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2. Площадь земельного участка (</w:t>
      </w:r>
      <w:proofErr w:type="spellStart"/>
      <w:r w:rsidRPr="0007432D">
        <w:rPr>
          <w:sz w:val="20"/>
          <w:szCs w:val="20"/>
        </w:rPr>
        <w:t>приквартирного</w:t>
      </w:r>
      <w:proofErr w:type="spellEnd"/>
      <w:r w:rsidRPr="0007432D">
        <w:rPr>
          <w:sz w:val="20"/>
          <w:szCs w:val="20"/>
        </w:rPr>
        <w:t xml:space="preserve">) при застройке многоквартирными (блокированными) жилыми домами: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400,0 кв. м"/>
        </w:smartTagPr>
        <w:r w:rsidRPr="0007432D">
          <w:rPr>
            <w:sz w:val="20"/>
            <w:szCs w:val="20"/>
          </w:rPr>
          <w:t>400,0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>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4. Расстояние между фронтальной границей участк</w:t>
      </w:r>
      <w:proofErr w:type="gramStart"/>
      <w:r w:rsidRPr="0007432D">
        <w:rPr>
          <w:sz w:val="20"/>
          <w:szCs w:val="20"/>
        </w:rPr>
        <w:t>а(</w:t>
      </w:r>
      <w:proofErr w:type="gramEnd"/>
      <w:r w:rsidRPr="0007432D">
        <w:rPr>
          <w:sz w:val="20"/>
          <w:szCs w:val="20"/>
        </w:rPr>
        <w:t xml:space="preserve">красной линией) и основным строением - минимум </w:t>
      </w:r>
      <w:smartTag w:uri="urn:schemas-microsoft-com:office:smarttags" w:element="metricconverter">
        <w:smartTagPr>
          <w:attr w:name="ProductID" w:val="5 метра"/>
        </w:smartTagPr>
        <w:r w:rsidRPr="0007432D">
          <w:rPr>
            <w:sz w:val="20"/>
            <w:szCs w:val="20"/>
          </w:rPr>
          <w:t>5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5. Расстояние между боковой границей участк</w:t>
      </w:r>
      <w:proofErr w:type="gramStart"/>
      <w:r w:rsidRPr="0007432D">
        <w:rPr>
          <w:sz w:val="20"/>
          <w:szCs w:val="20"/>
        </w:rPr>
        <w:t>а(</w:t>
      </w:r>
      <w:proofErr w:type="gramEnd"/>
      <w:r w:rsidRPr="0007432D">
        <w:rPr>
          <w:sz w:val="20"/>
          <w:szCs w:val="20"/>
        </w:rPr>
        <w:t xml:space="preserve">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Ограничения, связанные с размещением оконных проемов, выходящих на соседние землевладения: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>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гаражей, выгребов и </w:t>
      </w:r>
      <w:proofErr w:type="spellStart"/>
      <w:r w:rsidRPr="0007432D">
        <w:rPr>
          <w:sz w:val="20"/>
          <w:szCs w:val="20"/>
        </w:rPr>
        <w:t>углярок</w:t>
      </w:r>
      <w:proofErr w:type="spellEnd"/>
      <w:r w:rsidRPr="0007432D">
        <w:rPr>
          <w:sz w:val="20"/>
          <w:szCs w:val="20"/>
        </w:rPr>
        <w:t xml:space="preserve">,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12. Общая площадь застройки участка по отношению к площади участка не должна превышать: для индивидуального строительства - 50%; для участков блокированных домов – 60%.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bookmarkStart w:id="0" w:name="_Toc300156228"/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</w:t>
      </w:r>
      <w:hyperlink r:id="rId8" w:history="1">
        <w:r w:rsidRPr="0007432D">
          <w:rPr>
            <w:sz w:val="20"/>
            <w:szCs w:val="20"/>
          </w:rPr>
          <w:t>"СП 42.13330.2011.</w:t>
        </w:r>
        <w:proofErr w:type="gramEnd"/>
        <w:r w:rsidRPr="0007432D">
          <w:rPr>
            <w:sz w:val="20"/>
            <w:szCs w:val="20"/>
          </w:rPr>
          <w:t xml:space="preserve"> Свод правил. Градостроительство. </w:t>
        </w:r>
        <w:proofErr w:type="gramStart"/>
        <w:r w:rsidRPr="0007432D">
          <w:rPr>
            <w:sz w:val="20"/>
            <w:szCs w:val="20"/>
          </w:rPr>
          <w:t>Планировка и застройка городских и сельских поселений"</w:t>
        </w:r>
      </w:hyperlink>
      <w:r w:rsidRPr="0007432D">
        <w:rPr>
          <w:sz w:val="20"/>
          <w:szCs w:val="20"/>
        </w:rPr>
        <w:t>)</w:t>
      </w:r>
      <w:bookmarkEnd w:id="0"/>
      <w:r w:rsidRPr="0007432D">
        <w:rPr>
          <w:sz w:val="20"/>
          <w:szCs w:val="20"/>
        </w:rPr>
        <w:t>.</w:t>
      </w:r>
      <w:proofErr w:type="gramEnd"/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Максимальное количество </w:t>
      </w:r>
      <w:proofErr w:type="spellStart"/>
      <w:r w:rsidRPr="0007432D">
        <w:rPr>
          <w:sz w:val="20"/>
          <w:szCs w:val="20"/>
        </w:rPr>
        <w:t>машиномест</w:t>
      </w:r>
      <w:proofErr w:type="spellEnd"/>
      <w:r w:rsidRPr="0007432D">
        <w:rPr>
          <w:sz w:val="20"/>
          <w:szCs w:val="20"/>
        </w:rPr>
        <w:t xml:space="preserve">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Минимальные площади земельных участков объектов общественной застройки, обслуживающих зданий и сооружений определяются на основе норм </w:t>
      </w:r>
      <w:hyperlink r:id="rId9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 xml:space="preserve">», </w:t>
      </w:r>
      <w:r w:rsidRPr="0007432D">
        <w:rPr>
          <w:sz w:val="20"/>
          <w:szCs w:val="20"/>
        </w:rPr>
        <w:t>"</w:t>
      </w:r>
      <w:proofErr w:type="spellStart"/>
      <w:r w:rsidRPr="0007432D">
        <w:rPr>
          <w:sz w:val="20"/>
          <w:szCs w:val="20"/>
        </w:rPr>
        <w:t>СНиП</w:t>
      </w:r>
      <w:proofErr w:type="spellEnd"/>
      <w:r w:rsidRPr="0007432D">
        <w:rPr>
          <w:sz w:val="20"/>
          <w:szCs w:val="20"/>
        </w:rPr>
        <w:t xml:space="preserve"> 31-06-2009. Общественные здания и сооружения", СП 30-102-99 "Планировка и застройка территорий малоэтажного строительства" и иных действующих нормативов и указаны в ст.95 настоящих Правил.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Нормируемая площадь земельного участка киоска: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8,0 кв. м"/>
        </w:smartTagPr>
        <w:r w:rsidRPr="0007432D">
          <w:rPr>
            <w:sz w:val="20"/>
            <w:szCs w:val="20"/>
          </w:rPr>
          <w:t>8,0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,0 кв. м"/>
        </w:smartTagPr>
        <w:r w:rsidRPr="0007432D">
          <w:rPr>
            <w:sz w:val="20"/>
            <w:szCs w:val="20"/>
          </w:rPr>
          <w:t>15,0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Нормируемая площадь земельного участка павильона: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- </w:t>
      </w:r>
      <w:smartTag w:uri="urn:schemas-microsoft-com:office:smarttags" w:element="metricconverter">
        <w:smartTagPr>
          <w:attr w:name="ProductID" w:val="70,0 кв. м"/>
        </w:smartTagPr>
        <w:r w:rsidRPr="0007432D">
          <w:rPr>
            <w:sz w:val="20"/>
            <w:szCs w:val="20"/>
          </w:rPr>
          <w:t>70,0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- </w:t>
      </w:r>
      <w:smartTag w:uri="urn:schemas-microsoft-com:office:smarttags" w:element="metricconverter">
        <w:smartTagPr>
          <w:attr w:name="ProductID" w:val="150,0 кв. м"/>
        </w:smartTagPr>
        <w:r w:rsidRPr="0007432D">
          <w:rPr>
            <w:sz w:val="20"/>
            <w:szCs w:val="20"/>
          </w:rPr>
          <w:t>150,0 кв. м</w:t>
        </w:r>
      </w:smartTag>
      <w:r w:rsidRPr="0007432D">
        <w:rPr>
          <w:sz w:val="20"/>
          <w:szCs w:val="20"/>
        </w:rPr>
        <w:t xml:space="preserve">. 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Получатель: УФК по Пермскому краю (МКУ «Управление имущественных и земельных отношений администрации </w:t>
      </w:r>
      <w:proofErr w:type="spellStart"/>
      <w:r w:rsidRPr="008B1972">
        <w:rPr>
          <w:sz w:val="20"/>
          <w:szCs w:val="20"/>
        </w:rPr>
        <w:t>Добрянского</w:t>
      </w:r>
      <w:proofErr w:type="spellEnd"/>
      <w:r w:rsidRPr="008B1972">
        <w:rPr>
          <w:sz w:val="20"/>
          <w:szCs w:val="20"/>
        </w:rPr>
        <w:t xml:space="preserve">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spellStart"/>
      <w:proofErr w:type="gramStart"/>
      <w:r w:rsidRPr="008B1972">
        <w:rPr>
          <w:sz w:val="20"/>
          <w:szCs w:val="20"/>
        </w:rPr>
        <w:t>р</w:t>
      </w:r>
      <w:proofErr w:type="spellEnd"/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lastRenderedPageBreak/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</w:t>
      </w:r>
      <w:proofErr w:type="spellStart"/>
      <w:r w:rsidRPr="008B1972">
        <w:rPr>
          <w:b/>
          <w:sz w:val="20"/>
          <w:szCs w:val="20"/>
        </w:rPr>
        <w:t>сч</w:t>
      </w:r>
      <w:proofErr w:type="spellEnd"/>
      <w:r w:rsidRPr="008B1972">
        <w:rPr>
          <w:b/>
          <w:sz w:val="20"/>
          <w:szCs w:val="20"/>
        </w:rPr>
        <w:t xml:space="preserve">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BF660E">
      <w:pPr>
        <w:ind w:firstLine="426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lastRenderedPageBreak/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B72D2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Дата, время и место определения участников аукциона – </w:t>
      </w:r>
      <w:r w:rsidR="005D5776">
        <w:rPr>
          <w:rFonts w:ascii="Calibri" w:hAnsi="Calibri"/>
          <w:color w:val="FF0000"/>
          <w:sz w:val="20"/>
          <w:szCs w:val="20"/>
        </w:rPr>
        <w:t>20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</w:t>
      </w:r>
      <w:r w:rsidR="005D5776">
        <w:rPr>
          <w:rFonts w:ascii="Calibri" w:hAnsi="Calibri"/>
          <w:color w:val="FF0000"/>
          <w:sz w:val="20"/>
          <w:szCs w:val="20"/>
        </w:rPr>
        <w:t>апреля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2017 года</w:t>
      </w:r>
      <w:r w:rsidR="005D5776" w:rsidRPr="00A123FE">
        <w:rPr>
          <w:rFonts w:ascii="Calibri" w:hAnsi="Calibri"/>
          <w:sz w:val="20"/>
          <w:szCs w:val="20"/>
        </w:rPr>
        <w:t xml:space="preserve"> </w:t>
      </w:r>
      <w:r w:rsidRPr="00DB72D2">
        <w:rPr>
          <w:sz w:val="20"/>
          <w:szCs w:val="20"/>
        </w:rPr>
        <w:t>в 15.00 час</w:t>
      </w:r>
      <w:proofErr w:type="gramStart"/>
      <w:r w:rsidRPr="00DB72D2">
        <w:rPr>
          <w:sz w:val="20"/>
          <w:szCs w:val="20"/>
        </w:rPr>
        <w:t>.</w:t>
      </w:r>
      <w:proofErr w:type="gramEnd"/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п</w:t>
      </w:r>
      <w:proofErr w:type="gramEnd"/>
      <w:r w:rsidRPr="00DB72D2">
        <w:rPr>
          <w:sz w:val="20"/>
          <w:szCs w:val="20"/>
        </w:rPr>
        <w:t xml:space="preserve">о адресу: г. Добрянка, ул. Копылова, 10, каб.11, Управление имущественных и земельных отношений администрации </w:t>
      </w:r>
      <w:proofErr w:type="spellStart"/>
      <w:r w:rsidRPr="00DB72D2">
        <w:rPr>
          <w:sz w:val="20"/>
          <w:szCs w:val="20"/>
        </w:rPr>
        <w:t>Добрянского</w:t>
      </w:r>
      <w:proofErr w:type="spellEnd"/>
      <w:r w:rsidRPr="00DB72D2">
        <w:rPr>
          <w:sz w:val="20"/>
          <w:szCs w:val="20"/>
        </w:rPr>
        <w:t xml:space="preserve"> муниципального района</w:t>
      </w:r>
      <w:r w:rsidR="000720F3" w:rsidRPr="00DB72D2">
        <w:rPr>
          <w:sz w:val="20"/>
          <w:szCs w:val="20"/>
        </w:rPr>
        <w:t xml:space="preserve"> </w:t>
      </w:r>
      <w:r w:rsidR="000720F3" w:rsidRPr="00DB72D2">
        <w:rPr>
          <w:bCs/>
          <w:sz w:val="20"/>
          <w:szCs w:val="20"/>
        </w:rPr>
        <w:t>(</w:t>
      </w:r>
      <w:r w:rsidR="000720F3" w:rsidRPr="00DB72D2">
        <w:rPr>
          <w:bCs/>
          <w:i/>
          <w:sz w:val="20"/>
          <w:szCs w:val="20"/>
        </w:rPr>
        <w:t>присутствие участников не требуется</w:t>
      </w:r>
      <w:r w:rsidR="000720F3" w:rsidRPr="00DB72D2">
        <w:rPr>
          <w:bCs/>
          <w:sz w:val="20"/>
          <w:szCs w:val="20"/>
        </w:rPr>
        <w:t>)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sz w:val="20"/>
          <w:szCs w:val="20"/>
        </w:rPr>
      </w:pPr>
      <w:r w:rsidRPr="00DB72D2">
        <w:rPr>
          <w:b/>
          <w:sz w:val="20"/>
          <w:szCs w:val="20"/>
        </w:rPr>
        <w:t>Место и срок подведения итогов торгов</w:t>
      </w:r>
      <w:r w:rsidRPr="00DB72D2">
        <w:rPr>
          <w:sz w:val="20"/>
          <w:szCs w:val="20"/>
        </w:rPr>
        <w:t xml:space="preserve">: </w:t>
      </w:r>
      <w:r w:rsidR="005D5776">
        <w:rPr>
          <w:rFonts w:ascii="Calibri" w:hAnsi="Calibri"/>
          <w:color w:val="FF0000"/>
          <w:sz w:val="20"/>
          <w:szCs w:val="20"/>
        </w:rPr>
        <w:t>24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</w:t>
      </w:r>
      <w:r w:rsidR="005D5776">
        <w:rPr>
          <w:rFonts w:ascii="Calibri" w:hAnsi="Calibri"/>
          <w:color w:val="FF0000"/>
          <w:sz w:val="20"/>
          <w:szCs w:val="20"/>
        </w:rPr>
        <w:t>апреля</w:t>
      </w:r>
      <w:r w:rsidR="005D5776" w:rsidRPr="00A123FE">
        <w:rPr>
          <w:rFonts w:ascii="Calibri" w:hAnsi="Calibri"/>
          <w:color w:val="FF0000"/>
          <w:sz w:val="20"/>
          <w:szCs w:val="20"/>
        </w:rPr>
        <w:t xml:space="preserve"> 2017 года</w:t>
      </w:r>
      <w:r w:rsidR="005D5776" w:rsidRPr="00A123FE">
        <w:rPr>
          <w:rFonts w:ascii="Calibri" w:hAnsi="Calibri"/>
          <w:sz w:val="20"/>
          <w:szCs w:val="20"/>
        </w:rPr>
        <w:t xml:space="preserve"> до 15.00 </w:t>
      </w:r>
      <w:r w:rsidRPr="00DB72D2">
        <w:rPr>
          <w:sz w:val="20"/>
          <w:szCs w:val="20"/>
        </w:rPr>
        <w:t>час</w:t>
      </w:r>
      <w:proofErr w:type="gramStart"/>
      <w:r w:rsidRPr="00DB72D2">
        <w:rPr>
          <w:sz w:val="20"/>
          <w:szCs w:val="20"/>
        </w:rPr>
        <w:t>.</w:t>
      </w:r>
      <w:proofErr w:type="gramEnd"/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п</w:t>
      </w:r>
      <w:proofErr w:type="gramEnd"/>
      <w:r w:rsidRPr="00DB72D2">
        <w:rPr>
          <w:sz w:val="20"/>
          <w:szCs w:val="20"/>
        </w:rPr>
        <w:t>о адресу: г. Добрянка, ул. Советская, 14, каб.207.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1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1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0D22A7" w:rsidRPr="000D22A7" w:rsidRDefault="000D22A7" w:rsidP="000D22A7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0D22A7">
        <w:rPr>
          <w:b/>
          <w:sz w:val="20"/>
          <w:szCs w:val="20"/>
          <w:u w:val="single"/>
        </w:rPr>
        <w:t>ежегодный</w:t>
      </w:r>
      <w:r>
        <w:rPr>
          <w:b/>
          <w:sz w:val="20"/>
          <w:szCs w:val="20"/>
        </w:rPr>
        <w:t xml:space="preserve"> размер арендной платы.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5D5776" w:rsidRPr="00A123FE" w:rsidRDefault="005D5776" w:rsidP="005D5776">
      <w:pPr>
        <w:ind w:firstLine="426"/>
        <w:jc w:val="both"/>
        <w:rPr>
          <w:rFonts w:ascii="Calibri" w:hAnsi="Calibri"/>
          <w:sz w:val="20"/>
          <w:szCs w:val="20"/>
        </w:rPr>
      </w:pPr>
      <w:r w:rsidRPr="001E32A1">
        <w:rPr>
          <w:rFonts w:ascii="Calibri" w:hAnsi="Calibri"/>
          <w:b/>
          <w:sz w:val="20"/>
          <w:szCs w:val="20"/>
        </w:rPr>
        <w:t xml:space="preserve">Срок </w:t>
      </w:r>
      <w:proofErr w:type="gramStart"/>
      <w:r w:rsidRPr="001E32A1">
        <w:rPr>
          <w:rFonts w:ascii="Calibri" w:hAnsi="Calibri"/>
          <w:b/>
          <w:sz w:val="20"/>
          <w:szCs w:val="20"/>
        </w:rPr>
        <w:t>заключения договора</w:t>
      </w:r>
      <w:r w:rsidRPr="00A123FE">
        <w:rPr>
          <w:rFonts w:ascii="Calibri" w:hAnsi="Calibri"/>
          <w:sz w:val="20"/>
          <w:szCs w:val="20"/>
        </w:rPr>
        <w:t xml:space="preserve"> купли-продажи</w:t>
      </w:r>
      <w:r>
        <w:rPr>
          <w:rFonts w:ascii="Calibri" w:hAnsi="Calibri"/>
          <w:sz w:val="20"/>
          <w:szCs w:val="20"/>
        </w:rPr>
        <w:t>/аренды</w:t>
      </w:r>
      <w:r w:rsidRPr="00A123FE">
        <w:rPr>
          <w:rFonts w:ascii="Calibri" w:hAnsi="Calibri"/>
          <w:sz w:val="20"/>
          <w:szCs w:val="20"/>
        </w:rPr>
        <w:t xml:space="preserve"> земельного участка</w:t>
      </w:r>
      <w:proofErr w:type="gramEnd"/>
      <w:r w:rsidRPr="00A123FE">
        <w:rPr>
          <w:rFonts w:ascii="Calibri" w:hAnsi="Calibri"/>
          <w:sz w:val="20"/>
          <w:szCs w:val="20"/>
        </w:rPr>
        <w:t xml:space="preserve"> с победителем аукциона – </w:t>
      </w:r>
      <w:r w:rsidRPr="00A123FE">
        <w:rPr>
          <w:rFonts w:ascii="Calibri" w:hAnsi="Calibri"/>
          <w:color w:val="FF0000"/>
          <w:sz w:val="20"/>
          <w:szCs w:val="20"/>
        </w:rPr>
        <w:t>с 1</w:t>
      </w:r>
      <w:r>
        <w:rPr>
          <w:rFonts w:ascii="Calibri" w:hAnsi="Calibri"/>
          <w:color w:val="FF0000"/>
          <w:sz w:val="20"/>
          <w:szCs w:val="20"/>
        </w:rPr>
        <w:t>0</w:t>
      </w:r>
      <w:r w:rsidRPr="00A123FE">
        <w:rPr>
          <w:rFonts w:ascii="Calibri" w:hAnsi="Calibri"/>
          <w:color w:val="FF0000"/>
          <w:sz w:val="20"/>
          <w:szCs w:val="20"/>
        </w:rPr>
        <w:t xml:space="preserve"> ма</w:t>
      </w:r>
      <w:r>
        <w:rPr>
          <w:rFonts w:ascii="Calibri" w:hAnsi="Calibri"/>
          <w:color w:val="FF0000"/>
          <w:sz w:val="20"/>
          <w:szCs w:val="20"/>
        </w:rPr>
        <w:t>я</w:t>
      </w:r>
      <w:r w:rsidRPr="00A123FE">
        <w:rPr>
          <w:rFonts w:ascii="Calibri" w:hAnsi="Calibri"/>
          <w:color w:val="FF0000"/>
          <w:sz w:val="20"/>
          <w:szCs w:val="20"/>
        </w:rPr>
        <w:t xml:space="preserve"> 2017 года до 1</w:t>
      </w:r>
      <w:r>
        <w:rPr>
          <w:rFonts w:ascii="Calibri" w:hAnsi="Calibri"/>
          <w:color w:val="FF0000"/>
          <w:sz w:val="20"/>
          <w:szCs w:val="20"/>
        </w:rPr>
        <w:t>0</w:t>
      </w:r>
      <w:r w:rsidRPr="00A123FE"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color w:val="FF0000"/>
          <w:sz w:val="20"/>
          <w:szCs w:val="20"/>
        </w:rPr>
        <w:t>июня</w:t>
      </w:r>
      <w:r w:rsidRPr="00A123FE">
        <w:rPr>
          <w:rFonts w:ascii="Calibri" w:hAnsi="Calibri"/>
          <w:color w:val="FF0000"/>
          <w:sz w:val="20"/>
          <w:szCs w:val="20"/>
        </w:rPr>
        <w:t xml:space="preserve"> 2017 </w:t>
      </w:r>
      <w:r w:rsidRPr="00A123FE">
        <w:rPr>
          <w:rFonts w:ascii="Calibri" w:hAnsi="Calibri"/>
          <w:sz w:val="20"/>
          <w:szCs w:val="20"/>
        </w:rPr>
        <w:t xml:space="preserve">года. </w:t>
      </w:r>
    </w:p>
    <w:p w:rsidR="005D5776" w:rsidRPr="00A123FE" w:rsidRDefault="005D5776" w:rsidP="005D5776">
      <w:pPr>
        <w:ind w:firstLine="426"/>
        <w:jc w:val="both"/>
        <w:rPr>
          <w:rFonts w:ascii="Calibri" w:hAnsi="Calibri"/>
          <w:sz w:val="20"/>
          <w:szCs w:val="20"/>
        </w:rPr>
      </w:pPr>
      <w:r w:rsidRPr="00A123FE">
        <w:rPr>
          <w:rFonts w:ascii="Calibri" w:hAnsi="Calibri"/>
          <w:sz w:val="20"/>
          <w:szCs w:val="20"/>
        </w:rPr>
        <w:t>Срок заключения договора купли-продажи</w:t>
      </w:r>
      <w:r>
        <w:rPr>
          <w:rFonts w:ascii="Calibri" w:hAnsi="Calibri"/>
          <w:sz w:val="20"/>
          <w:szCs w:val="20"/>
        </w:rPr>
        <w:t>/аренды</w:t>
      </w:r>
      <w:r w:rsidRPr="00A123FE">
        <w:rPr>
          <w:rFonts w:ascii="Calibri" w:hAnsi="Calibri"/>
          <w:sz w:val="20"/>
          <w:szCs w:val="20"/>
        </w:rPr>
        <w:t xml:space="preserve"> с участником аукциона, который сделал предпоследнее предложение о цене предмета аукциона по цене, предложенной победителем аукциона (в случае не подписания договора победителем аукциона) – </w:t>
      </w:r>
      <w:r w:rsidRPr="00A123FE">
        <w:rPr>
          <w:rFonts w:ascii="Calibri" w:hAnsi="Calibri"/>
          <w:color w:val="FF0000"/>
          <w:sz w:val="20"/>
          <w:szCs w:val="20"/>
        </w:rPr>
        <w:t>с 1</w:t>
      </w:r>
      <w:r>
        <w:rPr>
          <w:rFonts w:ascii="Calibri" w:hAnsi="Calibri"/>
          <w:color w:val="FF0000"/>
          <w:sz w:val="20"/>
          <w:szCs w:val="20"/>
        </w:rPr>
        <w:t>1</w:t>
      </w:r>
      <w:r w:rsidRPr="00A123FE"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color w:val="FF0000"/>
          <w:sz w:val="20"/>
          <w:szCs w:val="20"/>
        </w:rPr>
        <w:t>июн</w:t>
      </w:r>
      <w:r w:rsidRPr="00A123FE">
        <w:rPr>
          <w:rFonts w:ascii="Calibri" w:hAnsi="Calibri"/>
          <w:color w:val="FF0000"/>
          <w:sz w:val="20"/>
          <w:szCs w:val="20"/>
        </w:rPr>
        <w:t>я 2017 года до 1</w:t>
      </w:r>
      <w:r>
        <w:rPr>
          <w:rFonts w:ascii="Calibri" w:hAnsi="Calibri"/>
          <w:color w:val="FF0000"/>
          <w:sz w:val="20"/>
          <w:szCs w:val="20"/>
        </w:rPr>
        <w:t>1</w:t>
      </w:r>
      <w:r w:rsidRPr="00A123FE"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color w:val="FF0000"/>
          <w:sz w:val="20"/>
          <w:szCs w:val="20"/>
        </w:rPr>
        <w:t>июля</w:t>
      </w:r>
      <w:r w:rsidRPr="00A123FE">
        <w:rPr>
          <w:rFonts w:ascii="Calibri" w:hAnsi="Calibri"/>
          <w:color w:val="FF0000"/>
          <w:sz w:val="20"/>
          <w:szCs w:val="20"/>
        </w:rPr>
        <w:t xml:space="preserve"> 2017  </w:t>
      </w:r>
      <w:r w:rsidRPr="00A123FE">
        <w:rPr>
          <w:rFonts w:ascii="Calibri" w:hAnsi="Calibri"/>
          <w:sz w:val="20"/>
          <w:szCs w:val="20"/>
        </w:rPr>
        <w:t>года.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lastRenderedPageBreak/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Если договор купли-продажи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Форма, срок и условия внесения арендной платы устанавливаются договором аренды соответствующего земельного участка.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>
        <w:rPr>
          <w:sz w:val="20"/>
          <w:szCs w:val="20"/>
        </w:rPr>
        <w:t>,</w:t>
      </w:r>
      <w:r w:rsidRPr="00BF660E">
        <w:rPr>
          <w:sz w:val="20"/>
          <w:szCs w:val="20"/>
        </w:rPr>
        <w:t xml:space="preserve"> в </w:t>
      </w:r>
      <w:r w:rsidR="00995EAA" w:rsidRPr="00BF660E">
        <w:rPr>
          <w:sz w:val="20"/>
          <w:szCs w:val="20"/>
        </w:rPr>
        <w:t>указанный в извещении срок</w:t>
      </w:r>
      <w:r w:rsidRPr="00BF660E">
        <w:rPr>
          <w:sz w:val="20"/>
          <w:szCs w:val="20"/>
        </w:rPr>
        <w:t>.</w:t>
      </w:r>
    </w:p>
    <w:p w:rsidR="000720F3" w:rsidRPr="00BF660E" w:rsidRDefault="000720F3" w:rsidP="00BF660E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BF660E" w:rsidRDefault="000720F3" w:rsidP="00BF660E">
      <w:pPr>
        <w:ind w:firstLine="540"/>
        <w:rPr>
          <w:sz w:val="20"/>
          <w:szCs w:val="20"/>
        </w:rPr>
      </w:pPr>
      <w:r w:rsidRPr="00BF660E">
        <w:rPr>
          <w:sz w:val="20"/>
          <w:szCs w:val="20"/>
        </w:rPr>
        <w:t>Информация о проведен</w:t>
      </w:r>
      <w:proofErr w:type="gramStart"/>
      <w:r w:rsidRPr="00BF660E">
        <w:rPr>
          <w:sz w:val="20"/>
          <w:szCs w:val="20"/>
        </w:rPr>
        <w:t>ии ау</w:t>
      </w:r>
      <w:proofErr w:type="gramEnd"/>
      <w:r w:rsidRPr="00BF660E">
        <w:rPr>
          <w:sz w:val="20"/>
          <w:szCs w:val="20"/>
        </w:rPr>
        <w:t xml:space="preserve">кциона, проект договора купли-продажи, бланк заявки на участие в торгах опубликованы на сайте </w:t>
      </w:r>
      <w:hyperlink r:id="rId10" w:history="1">
        <w:r w:rsidRPr="00BF660E">
          <w:rPr>
            <w:rStyle w:val="a9"/>
            <w:bCs/>
            <w:sz w:val="20"/>
            <w:szCs w:val="20"/>
            <w:lang w:val="en-US"/>
          </w:rPr>
          <w:t>www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torgi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gov</w:t>
        </w:r>
        <w:r w:rsidRPr="00BF660E">
          <w:rPr>
            <w:rStyle w:val="a9"/>
            <w:bCs/>
            <w:sz w:val="20"/>
            <w:szCs w:val="20"/>
          </w:rPr>
          <w:t>.</w:t>
        </w:r>
        <w:r w:rsidRPr="00BF660E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BF660E">
        <w:rPr>
          <w:sz w:val="20"/>
          <w:szCs w:val="20"/>
        </w:rPr>
        <w:t xml:space="preserve">, </w:t>
      </w:r>
      <w:hyperlink r:id="rId11" w:history="1">
        <w:r w:rsidR="00C1520E" w:rsidRPr="00BF660E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BF660E">
          <w:rPr>
            <w:rStyle w:val="a9"/>
            <w:bCs/>
            <w:sz w:val="20"/>
            <w:szCs w:val="20"/>
          </w:rPr>
          <w:t>.</w:t>
        </w:r>
        <w:proofErr w:type="spellStart"/>
        <w:r w:rsidR="00C1520E" w:rsidRPr="00BF660E">
          <w:rPr>
            <w:rStyle w:val="a9"/>
            <w:sz w:val="20"/>
            <w:szCs w:val="20"/>
          </w:rPr>
          <w:t>dobrraion.ru</w:t>
        </w:r>
        <w:proofErr w:type="spellEnd"/>
      </w:hyperlink>
      <w:r w:rsidR="00C1520E" w:rsidRPr="00BF660E">
        <w:rPr>
          <w:color w:val="548DD4" w:themeColor="text2" w:themeTint="99"/>
          <w:sz w:val="20"/>
          <w:szCs w:val="20"/>
        </w:rPr>
        <w:t xml:space="preserve"> </w:t>
      </w:r>
      <w:r w:rsidR="00C1520E" w:rsidRPr="00BF660E">
        <w:rPr>
          <w:sz w:val="20"/>
          <w:szCs w:val="20"/>
        </w:rPr>
        <w:t>(в разделе земельные ресурсы).</w:t>
      </w:r>
    </w:p>
    <w:p w:rsidR="00C1520E" w:rsidRPr="008E5717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8E5717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8E5717">
        <w:rPr>
          <w:sz w:val="20"/>
          <w:szCs w:val="20"/>
        </w:rPr>
        <w:t xml:space="preserve">г. Добрянка, ул. Копылова, 10, </w:t>
      </w:r>
      <w:proofErr w:type="spellStart"/>
      <w:r w:rsidR="00C1520E" w:rsidRPr="008E5717">
        <w:rPr>
          <w:sz w:val="20"/>
          <w:szCs w:val="20"/>
        </w:rPr>
        <w:t>каб</w:t>
      </w:r>
      <w:proofErr w:type="spellEnd"/>
      <w:r w:rsidR="00C1520E" w:rsidRPr="008E5717">
        <w:rPr>
          <w:sz w:val="20"/>
          <w:szCs w:val="20"/>
        </w:rPr>
        <w:t>. 11 (3 этаж)</w:t>
      </w:r>
      <w:r w:rsidRPr="008E5717">
        <w:rPr>
          <w:sz w:val="20"/>
          <w:szCs w:val="20"/>
        </w:rPr>
        <w:t xml:space="preserve">, </w:t>
      </w:r>
      <w:r w:rsidR="00C1520E" w:rsidRPr="008E5717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8E5717">
        <w:rPr>
          <w:sz w:val="20"/>
          <w:szCs w:val="20"/>
        </w:rPr>
        <w:t xml:space="preserve">. </w:t>
      </w:r>
      <w:proofErr w:type="gramEnd"/>
    </w:p>
    <w:p w:rsidR="000720F3" w:rsidRPr="008E5717" w:rsidRDefault="000720F3" w:rsidP="008E5717">
      <w:pPr>
        <w:ind w:firstLine="540"/>
        <w:jc w:val="both"/>
        <w:rPr>
          <w:sz w:val="20"/>
          <w:szCs w:val="20"/>
        </w:rPr>
      </w:pPr>
      <w:r w:rsidRPr="008E5717">
        <w:rPr>
          <w:sz w:val="20"/>
          <w:szCs w:val="20"/>
        </w:rPr>
        <w:t>Осмотр</w:t>
      </w:r>
      <w:r w:rsidR="00C1520E" w:rsidRPr="008E5717">
        <w:rPr>
          <w:sz w:val="20"/>
          <w:szCs w:val="20"/>
        </w:rPr>
        <w:t>еть</w:t>
      </w:r>
      <w:r w:rsidRPr="008E5717">
        <w:rPr>
          <w:sz w:val="20"/>
          <w:szCs w:val="20"/>
        </w:rPr>
        <w:t xml:space="preserve"> земельн</w:t>
      </w:r>
      <w:r w:rsidR="00C1520E" w:rsidRPr="008E5717">
        <w:rPr>
          <w:sz w:val="20"/>
          <w:szCs w:val="20"/>
        </w:rPr>
        <w:t>ый</w:t>
      </w:r>
      <w:r w:rsidRPr="008E5717">
        <w:rPr>
          <w:sz w:val="20"/>
          <w:szCs w:val="20"/>
        </w:rPr>
        <w:t xml:space="preserve"> участ</w:t>
      </w:r>
      <w:r w:rsidR="00C1520E" w:rsidRPr="008E5717">
        <w:rPr>
          <w:sz w:val="20"/>
          <w:szCs w:val="20"/>
        </w:rPr>
        <w:t>о</w:t>
      </w:r>
      <w:r w:rsidRPr="008E5717">
        <w:rPr>
          <w:sz w:val="20"/>
          <w:szCs w:val="20"/>
        </w:rPr>
        <w:t xml:space="preserve">к на местности претендент </w:t>
      </w:r>
      <w:r w:rsidR="00C1520E" w:rsidRPr="008E5717">
        <w:rPr>
          <w:sz w:val="20"/>
          <w:szCs w:val="20"/>
        </w:rPr>
        <w:t xml:space="preserve">может </w:t>
      </w:r>
      <w:r w:rsidRPr="008E5717">
        <w:rPr>
          <w:sz w:val="20"/>
          <w:szCs w:val="20"/>
        </w:rPr>
        <w:t>самостоятельно</w:t>
      </w:r>
      <w:r w:rsidR="00C1520E" w:rsidRPr="008E5717">
        <w:rPr>
          <w:sz w:val="20"/>
          <w:szCs w:val="20"/>
        </w:rPr>
        <w:t>.</w:t>
      </w:r>
      <w:r w:rsidRPr="008E5717">
        <w:rPr>
          <w:sz w:val="20"/>
          <w:szCs w:val="20"/>
        </w:rPr>
        <w:t xml:space="preserve"> </w:t>
      </w:r>
      <w:r w:rsidR="00C1520E" w:rsidRPr="008E5717">
        <w:rPr>
          <w:sz w:val="20"/>
          <w:szCs w:val="20"/>
        </w:rPr>
        <w:t>Также в</w:t>
      </w:r>
      <w:r w:rsidRPr="008E5717">
        <w:rPr>
          <w:sz w:val="20"/>
          <w:szCs w:val="20"/>
        </w:rPr>
        <w:t xml:space="preserve">озможен выезд совместно с </w:t>
      </w:r>
      <w:r w:rsidR="00C1520E" w:rsidRPr="008E5717">
        <w:rPr>
          <w:sz w:val="20"/>
          <w:szCs w:val="20"/>
        </w:rPr>
        <w:t>кадастровым инженером</w:t>
      </w:r>
      <w:r w:rsidRPr="008E5717">
        <w:rPr>
          <w:sz w:val="20"/>
          <w:szCs w:val="20"/>
        </w:rPr>
        <w:t xml:space="preserve"> (по предварительной договоренности</w:t>
      </w:r>
      <w:r w:rsidR="00C1520E" w:rsidRPr="008E5717">
        <w:rPr>
          <w:color w:val="548DD4" w:themeColor="text2" w:themeTint="99"/>
          <w:sz w:val="20"/>
          <w:szCs w:val="20"/>
        </w:rPr>
        <w:t xml:space="preserve"> </w:t>
      </w:r>
      <w:r w:rsidR="00C1520E" w:rsidRPr="008E5717">
        <w:rPr>
          <w:sz w:val="20"/>
          <w:szCs w:val="20"/>
        </w:rPr>
        <w:t>по телефону (34 265) 2-</w:t>
      </w:r>
      <w:r w:rsidR="00DB6437">
        <w:rPr>
          <w:sz w:val="20"/>
          <w:szCs w:val="20"/>
        </w:rPr>
        <w:t>69</w:t>
      </w:r>
      <w:r w:rsidR="00C1520E" w:rsidRPr="008E5717">
        <w:rPr>
          <w:sz w:val="20"/>
          <w:szCs w:val="20"/>
        </w:rPr>
        <w:t>-</w:t>
      </w:r>
      <w:r w:rsidR="00DB6437">
        <w:rPr>
          <w:sz w:val="20"/>
          <w:szCs w:val="20"/>
        </w:rPr>
        <w:t>52</w:t>
      </w:r>
      <w:r w:rsidRPr="008E5717">
        <w:rPr>
          <w:sz w:val="20"/>
          <w:szCs w:val="20"/>
        </w:rPr>
        <w:t>)</w:t>
      </w:r>
      <w:r w:rsidR="00C1520E" w:rsidRPr="008E5717">
        <w:rPr>
          <w:sz w:val="20"/>
          <w:szCs w:val="20"/>
        </w:rPr>
        <w:t xml:space="preserve"> по</w:t>
      </w:r>
      <w:r w:rsidRPr="008E5717">
        <w:rPr>
          <w:sz w:val="20"/>
          <w:szCs w:val="20"/>
        </w:rPr>
        <w:t xml:space="preserve"> следующим дням:</w:t>
      </w:r>
      <w:r w:rsidR="008E5717">
        <w:rPr>
          <w:sz w:val="20"/>
          <w:szCs w:val="20"/>
        </w:rPr>
        <w:t xml:space="preserve"> </w:t>
      </w:r>
      <w:r w:rsidR="005D5776">
        <w:rPr>
          <w:color w:val="FF0000"/>
          <w:sz w:val="20"/>
          <w:szCs w:val="20"/>
        </w:rPr>
        <w:t>11</w:t>
      </w:r>
      <w:r w:rsidRPr="008E5717">
        <w:rPr>
          <w:color w:val="FF0000"/>
          <w:sz w:val="20"/>
          <w:szCs w:val="20"/>
        </w:rPr>
        <w:t>.0</w:t>
      </w:r>
      <w:r w:rsidR="005D5776">
        <w:rPr>
          <w:color w:val="FF0000"/>
          <w:sz w:val="20"/>
          <w:szCs w:val="20"/>
        </w:rPr>
        <w:t>4</w:t>
      </w:r>
      <w:r w:rsidRPr="008E5717">
        <w:rPr>
          <w:color w:val="FF0000"/>
          <w:sz w:val="20"/>
          <w:szCs w:val="20"/>
        </w:rPr>
        <w:t>.201</w:t>
      </w:r>
      <w:r w:rsidR="005D5776">
        <w:rPr>
          <w:color w:val="FF0000"/>
          <w:sz w:val="20"/>
          <w:szCs w:val="20"/>
        </w:rPr>
        <w:t>7</w:t>
      </w:r>
      <w:r w:rsidRPr="008E5717">
        <w:rPr>
          <w:color w:val="FF0000"/>
          <w:sz w:val="20"/>
          <w:szCs w:val="20"/>
        </w:rPr>
        <w:t xml:space="preserve"> – лоты №№ </w:t>
      </w:r>
      <w:r w:rsidR="005D5776">
        <w:rPr>
          <w:color w:val="FF0000"/>
          <w:sz w:val="20"/>
          <w:szCs w:val="20"/>
        </w:rPr>
        <w:t>6,7,8</w:t>
      </w:r>
      <w:r w:rsidRPr="008E5717">
        <w:rPr>
          <w:sz w:val="20"/>
          <w:szCs w:val="20"/>
        </w:rPr>
        <w:t xml:space="preserve"> (</w:t>
      </w:r>
      <w:r w:rsidR="008E5717" w:rsidRPr="008E5717">
        <w:rPr>
          <w:sz w:val="20"/>
          <w:szCs w:val="20"/>
        </w:rPr>
        <w:t>Перемское с/</w:t>
      </w:r>
      <w:proofErr w:type="spellStart"/>
      <w:r w:rsidR="008E5717" w:rsidRPr="008E5717">
        <w:rPr>
          <w:sz w:val="20"/>
          <w:szCs w:val="20"/>
        </w:rPr>
        <w:t>п</w:t>
      </w:r>
      <w:proofErr w:type="spellEnd"/>
      <w:r w:rsidR="008E5717" w:rsidRPr="008E5717">
        <w:rPr>
          <w:sz w:val="20"/>
          <w:szCs w:val="20"/>
        </w:rPr>
        <w:t>),</w:t>
      </w:r>
      <w:r w:rsidR="008E5717">
        <w:rPr>
          <w:sz w:val="20"/>
          <w:szCs w:val="20"/>
        </w:rPr>
        <w:t xml:space="preserve"> </w:t>
      </w:r>
      <w:r w:rsidR="005D5776" w:rsidRPr="005D5776">
        <w:rPr>
          <w:color w:val="FF0000"/>
          <w:sz w:val="20"/>
          <w:szCs w:val="20"/>
        </w:rPr>
        <w:t>12.</w:t>
      </w:r>
      <w:r w:rsidRPr="008E5717">
        <w:rPr>
          <w:color w:val="FF0000"/>
          <w:sz w:val="20"/>
          <w:szCs w:val="20"/>
        </w:rPr>
        <w:t>0</w:t>
      </w:r>
      <w:r w:rsidR="005D5776">
        <w:rPr>
          <w:color w:val="FF0000"/>
          <w:sz w:val="20"/>
          <w:szCs w:val="20"/>
        </w:rPr>
        <w:t>4</w:t>
      </w:r>
      <w:r w:rsidRPr="008E5717">
        <w:rPr>
          <w:color w:val="FF0000"/>
          <w:sz w:val="20"/>
          <w:szCs w:val="20"/>
        </w:rPr>
        <w:t>.201</w:t>
      </w:r>
      <w:r w:rsidR="005D5776">
        <w:rPr>
          <w:color w:val="FF0000"/>
          <w:sz w:val="20"/>
          <w:szCs w:val="20"/>
        </w:rPr>
        <w:t>7</w:t>
      </w:r>
      <w:r w:rsidRPr="008E5717">
        <w:rPr>
          <w:color w:val="FF0000"/>
          <w:sz w:val="20"/>
          <w:szCs w:val="20"/>
        </w:rPr>
        <w:t xml:space="preserve"> – лоты №№ </w:t>
      </w:r>
      <w:r w:rsidR="005D5776">
        <w:rPr>
          <w:color w:val="FF0000"/>
          <w:sz w:val="20"/>
          <w:szCs w:val="20"/>
        </w:rPr>
        <w:t>1,2,3,4,5,</w:t>
      </w:r>
      <w:r w:rsidRPr="008E5717">
        <w:rPr>
          <w:sz w:val="20"/>
          <w:szCs w:val="20"/>
        </w:rPr>
        <w:t xml:space="preserve"> (</w:t>
      </w:r>
      <w:proofErr w:type="spellStart"/>
      <w:r w:rsidRPr="008E5717">
        <w:rPr>
          <w:sz w:val="20"/>
          <w:szCs w:val="20"/>
        </w:rPr>
        <w:t>Дивьинское</w:t>
      </w:r>
      <w:proofErr w:type="spellEnd"/>
      <w:r w:rsidRPr="008E5717">
        <w:rPr>
          <w:sz w:val="20"/>
          <w:szCs w:val="20"/>
        </w:rPr>
        <w:t xml:space="preserve"> с/</w:t>
      </w:r>
      <w:proofErr w:type="spellStart"/>
      <w:r w:rsidRPr="008E5717">
        <w:rPr>
          <w:sz w:val="20"/>
          <w:szCs w:val="20"/>
        </w:rPr>
        <w:t>п</w:t>
      </w:r>
      <w:proofErr w:type="spellEnd"/>
      <w:r w:rsidRPr="008E5717">
        <w:rPr>
          <w:sz w:val="20"/>
          <w:szCs w:val="20"/>
        </w:rPr>
        <w:t>)</w:t>
      </w:r>
      <w:r w:rsidR="008E5717" w:rsidRPr="008E5717">
        <w:rPr>
          <w:sz w:val="20"/>
          <w:szCs w:val="20"/>
        </w:rPr>
        <w:t>.</w:t>
      </w:r>
      <w:r w:rsidRPr="008E5717">
        <w:rPr>
          <w:sz w:val="20"/>
          <w:szCs w:val="20"/>
        </w:rPr>
        <w:t xml:space="preserve"> </w:t>
      </w:r>
    </w:p>
    <w:p w:rsidR="000720F3" w:rsidRDefault="000720F3">
      <w:pPr>
        <w:rPr>
          <w:b/>
          <w:sz w:val="20"/>
          <w:szCs w:val="20"/>
        </w:rPr>
      </w:pPr>
    </w:p>
    <w:sectPr w:rsidR="000720F3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63280"/>
    <w:rsid w:val="000720F3"/>
    <w:rsid w:val="0007432D"/>
    <w:rsid w:val="000A3B18"/>
    <w:rsid w:val="000C1F12"/>
    <w:rsid w:val="000D22A7"/>
    <w:rsid w:val="000D54C1"/>
    <w:rsid w:val="000E34D5"/>
    <w:rsid w:val="000F5942"/>
    <w:rsid w:val="002C03FB"/>
    <w:rsid w:val="002C21A8"/>
    <w:rsid w:val="002C6777"/>
    <w:rsid w:val="00331DBA"/>
    <w:rsid w:val="00344BF4"/>
    <w:rsid w:val="00353871"/>
    <w:rsid w:val="004838A8"/>
    <w:rsid w:val="004A516D"/>
    <w:rsid w:val="00583F7A"/>
    <w:rsid w:val="00585062"/>
    <w:rsid w:val="005D5776"/>
    <w:rsid w:val="00636E9D"/>
    <w:rsid w:val="006D4F23"/>
    <w:rsid w:val="006F79C5"/>
    <w:rsid w:val="00810E56"/>
    <w:rsid w:val="008E5717"/>
    <w:rsid w:val="00995EAA"/>
    <w:rsid w:val="00A00F3F"/>
    <w:rsid w:val="00B76EDB"/>
    <w:rsid w:val="00BF660E"/>
    <w:rsid w:val="00BF6BEC"/>
    <w:rsid w:val="00C14BCF"/>
    <w:rsid w:val="00C1520E"/>
    <w:rsid w:val="00C32B77"/>
    <w:rsid w:val="00D2219D"/>
    <w:rsid w:val="00D503C7"/>
    <w:rsid w:val="00D52BA7"/>
    <w:rsid w:val="00D73064"/>
    <w:rsid w:val="00D730CC"/>
    <w:rsid w:val="00DB6437"/>
    <w:rsid w:val="00DB72D2"/>
    <w:rsid w:val="00DC1206"/>
    <w:rsid w:val="00DE76FB"/>
    <w:rsid w:val="00E249C0"/>
    <w:rsid w:val="00FA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TR;n=13879;fld=134;dst=100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hyperlink" Target="http://www.dobrraion.ru" TargetMode="Externa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STR;n=13879;fld=134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4105</Words>
  <Characters>23402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26</cp:revision>
  <cp:lastPrinted>2017-03-01T10:13:00Z</cp:lastPrinted>
  <dcterms:created xsi:type="dcterms:W3CDTF">2017-02-28T04:49:00Z</dcterms:created>
  <dcterms:modified xsi:type="dcterms:W3CDTF">2017-04-03T06:24:00Z</dcterms:modified>
</cp:coreProperties>
</file>