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C4" w:rsidRDefault="00DE20FE" w:rsidP="007647C4">
      <w:pPr>
        <w:rPr>
          <w:noProof/>
        </w:rPr>
      </w:pPr>
      <w:r>
        <w:rPr>
          <w:noProof/>
        </w:rPr>
        <w:pict>
          <v:shapetype id="_x0000_t202" coordsize="21600,21600" o:spt="202" path="m,l,21600r21600,l21600,xe">
            <v:stroke joinstyle="miter"/>
            <v:path gradientshapeok="t" o:connecttype="rect"/>
          </v:shapetype>
          <v:shape id="_x0000_s1026" type="#_x0000_t202" style="position:absolute;margin-left:192.55pt;margin-top:245.25pt;width:93.55pt;height:15.6pt;z-index:251660288;mso-position-horizontal-relative:page;mso-position-vertical-relative:page" filled="f" stroked="f">
            <v:textbox inset="0,0,0,0">
              <w:txbxContent>
                <w:p w:rsidR="00F43DE0" w:rsidRPr="00C208D5" w:rsidRDefault="00F43DE0" w:rsidP="007647C4">
                  <w:pPr>
                    <w:pStyle w:val="a6"/>
                    <w:jc w:val="center"/>
                    <w:rPr>
                      <w:sz w:val="28"/>
                      <w:szCs w:val="28"/>
                      <w:lang w:val="en-US"/>
                    </w:rPr>
                  </w:pPr>
                </w:p>
              </w:txbxContent>
            </v:textbox>
            <w10:wrap anchorx="page" anchory="page"/>
          </v:shape>
        </w:pict>
      </w:r>
      <w:r>
        <w:rPr>
          <w:noProof/>
        </w:rPr>
        <w:pict>
          <v:shape id="_x0000_s1027" type="#_x0000_t202" style="position:absolute;margin-left:111.4pt;margin-top:245.25pt;width:68.8pt;height:15.6pt;z-index:251659264;mso-position-horizontal-relative:page;mso-position-vertical-relative:page" filled="f" stroked="f">
            <v:textbox inset="0,0,0,0">
              <w:txbxContent>
                <w:p w:rsidR="00F43DE0" w:rsidRPr="00C208D5" w:rsidRDefault="00F43DE0" w:rsidP="007647C4">
                  <w:pPr>
                    <w:pStyle w:val="a6"/>
                    <w:jc w:val="center"/>
                    <w:rPr>
                      <w:sz w:val="28"/>
                      <w:szCs w:val="28"/>
                      <w:lang w:val="en-US"/>
                    </w:rPr>
                  </w:pPr>
                </w:p>
              </w:txbxContent>
            </v:textbox>
            <w10:wrap anchorx="page" anchory="page"/>
          </v:shape>
        </w:pict>
      </w:r>
      <w:r>
        <w:rPr>
          <w:noProof/>
        </w:rPr>
        <w:pict>
          <v:shape id="_x0000_s1028" type="#_x0000_t202" style="position:absolute;margin-left:193.3pt;margin-top:219.35pt;width:165.95pt;height:15.6pt;z-index:251658240;mso-position-horizontal-relative:page;mso-position-vertical-relative:page" filled="f" stroked="f">
            <v:textbox inset="0,0,0,0">
              <w:txbxContent>
                <w:p w:rsidR="00F43DE0" w:rsidRPr="00C208D5" w:rsidRDefault="00F43DE0" w:rsidP="007647C4">
                  <w:pPr>
                    <w:pStyle w:val="a6"/>
                    <w:rPr>
                      <w:sz w:val="28"/>
                      <w:szCs w:val="28"/>
                      <w:lang w:val="en-US"/>
                    </w:rPr>
                  </w:pPr>
                </w:p>
              </w:txbxContent>
            </v:textbox>
            <w10:wrap anchorx="page" anchory="page"/>
          </v:shape>
        </w:pict>
      </w:r>
      <w:r>
        <w:rPr>
          <w:noProof/>
        </w:rPr>
        <w:pict>
          <v:shape id="_x0000_s1029" type="#_x0000_t202" style="position:absolute;margin-left:87.4pt;margin-top:219.35pt;width:93.55pt;height:15.6pt;z-index:251657216;mso-position-horizontal-relative:page;mso-position-vertical-relative:page" filled="f" stroked="f">
            <v:textbox inset="0,0,0,0">
              <w:txbxContent>
                <w:p w:rsidR="00F43DE0" w:rsidRPr="00C208D5" w:rsidRDefault="00F43DE0" w:rsidP="007647C4">
                  <w:pPr>
                    <w:pStyle w:val="a6"/>
                    <w:jc w:val="center"/>
                    <w:rPr>
                      <w:sz w:val="28"/>
                      <w:szCs w:val="28"/>
                      <w:lang w:val="en-US"/>
                    </w:rPr>
                  </w:pPr>
                </w:p>
              </w:txbxContent>
            </v:textbox>
            <w10:wrap anchorx="page" anchory="page"/>
          </v:shape>
        </w:pict>
      </w:r>
    </w:p>
    <w:p w:rsidR="004A5DD9" w:rsidRDefault="004A5DD9" w:rsidP="007647C4">
      <w:pPr>
        <w:rPr>
          <w:noProof/>
        </w:rPr>
      </w:pPr>
    </w:p>
    <w:p w:rsidR="004A5DD9" w:rsidRPr="00CB5567" w:rsidRDefault="004A5DD9" w:rsidP="004A5DD9">
      <w:pPr>
        <w:pStyle w:val="aa"/>
        <w:spacing w:line="240" w:lineRule="auto"/>
        <w:jc w:val="right"/>
        <w:rPr>
          <w:b/>
        </w:rPr>
      </w:pPr>
      <w:r w:rsidRPr="00CB5567">
        <w:rPr>
          <w:b/>
        </w:rPr>
        <w:t>Руководителю «Камские зори»</w:t>
      </w:r>
    </w:p>
    <w:p w:rsidR="004A5DD9" w:rsidRDefault="004A5DD9" w:rsidP="007647C4">
      <w:pPr>
        <w:rPr>
          <w:noProof/>
        </w:rPr>
      </w:pPr>
    </w:p>
    <w:p w:rsidR="004A5DD9" w:rsidRDefault="004A5DD9" w:rsidP="007647C4">
      <w:pPr>
        <w:rPr>
          <w:noProof/>
        </w:rPr>
      </w:pPr>
    </w:p>
    <w:p w:rsidR="004A5DD9" w:rsidRDefault="004A5DD9" w:rsidP="007647C4">
      <w:pPr>
        <w:rPr>
          <w:noProof/>
        </w:rPr>
      </w:pPr>
    </w:p>
    <w:p w:rsidR="007647C4" w:rsidRPr="004A5DD9" w:rsidRDefault="004A5DD9" w:rsidP="007647C4">
      <w:pPr>
        <w:rPr>
          <w:sz w:val="28"/>
          <w:szCs w:val="28"/>
        </w:rPr>
      </w:pPr>
      <w:r w:rsidRPr="004A5DD9">
        <w:rPr>
          <w:sz w:val="28"/>
          <w:szCs w:val="28"/>
        </w:rPr>
        <w:t>Информационное сообщение о торгах</w:t>
      </w:r>
    </w:p>
    <w:p w:rsidR="007647C4" w:rsidRDefault="007647C4" w:rsidP="007647C4"/>
    <w:p w:rsidR="000843A3" w:rsidRDefault="000843A3" w:rsidP="007647C4"/>
    <w:p w:rsidR="007647C4" w:rsidRPr="00CB5567" w:rsidRDefault="007647C4" w:rsidP="007647C4">
      <w:pPr>
        <w:pStyle w:val="a4"/>
      </w:pPr>
      <w:r>
        <w:t>Прошу опубликоват</w:t>
      </w:r>
      <w:r w:rsidRPr="00CB5567">
        <w:t xml:space="preserve">ь </w:t>
      </w:r>
      <w:r w:rsidR="00C0253D">
        <w:rPr>
          <w:color w:val="FF0000"/>
          <w:u w:val="single"/>
        </w:rPr>
        <w:t xml:space="preserve">6 </w:t>
      </w:r>
      <w:r w:rsidR="003B173B">
        <w:rPr>
          <w:color w:val="FF0000"/>
          <w:u w:val="single"/>
        </w:rPr>
        <w:t>дека</w:t>
      </w:r>
      <w:r w:rsidR="00C0253D">
        <w:rPr>
          <w:color w:val="FF0000"/>
          <w:u w:val="single"/>
        </w:rPr>
        <w:t>бря</w:t>
      </w:r>
      <w:r w:rsidR="00145045" w:rsidRPr="00CB5567">
        <w:rPr>
          <w:u w:val="single"/>
        </w:rPr>
        <w:t xml:space="preserve"> </w:t>
      </w:r>
      <w:r w:rsidRPr="00CB5567">
        <w:rPr>
          <w:u w:val="single"/>
        </w:rPr>
        <w:t>201</w:t>
      </w:r>
      <w:r w:rsidR="005941B7">
        <w:rPr>
          <w:u w:val="single"/>
        </w:rPr>
        <w:t>6</w:t>
      </w:r>
      <w:r w:rsidRPr="00CB5567">
        <w:rPr>
          <w:u w:val="single"/>
        </w:rPr>
        <w:t xml:space="preserve"> года</w:t>
      </w:r>
      <w:r w:rsidRPr="00CB5567">
        <w:t xml:space="preserve"> в разделе «Официально» информационное сообщение о торгах следующего содержания:</w:t>
      </w:r>
    </w:p>
    <w:p w:rsidR="007647C4" w:rsidRPr="00CB5567" w:rsidRDefault="007647C4" w:rsidP="007647C4"/>
    <w:p w:rsidR="007647C4" w:rsidRPr="00CB5567" w:rsidRDefault="005941B7" w:rsidP="007647C4">
      <w:pPr>
        <w:pStyle w:val="3"/>
        <w:jc w:val="center"/>
        <w:rPr>
          <w:b/>
          <w:sz w:val="28"/>
          <w:szCs w:val="28"/>
        </w:rPr>
      </w:pPr>
      <w:r>
        <w:rPr>
          <w:b/>
          <w:sz w:val="28"/>
          <w:szCs w:val="28"/>
        </w:rPr>
        <w:t>«</w:t>
      </w:r>
      <w:r w:rsidR="007647C4" w:rsidRPr="00CB5567">
        <w:rPr>
          <w:b/>
          <w:sz w:val="28"/>
          <w:szCs w:val="28"/>
        </w:rPr>
        <w:t>ИНФОРМАЦИОННОЕ СООБЩЕНИЕ</w:t>
      </w:r>
    </w:p>
    <w:p w:rsidR="007647C4" w:rsidRPr="000E35D9" w:rsidRDefault="007647C4" w:rsidP="007647C4">
      <w:pPr>
        <w:ind w:firstLine="540"/>
        <w:jc w:val="both"/>
        <w:rPr>
          <w:color w:val="FF0000"/>
          <w:sz w:val="28"/>
          <w:szCs w:val="28"/>
        </w:rPr>
      </w:pPr>
      <w:r w:rsidRPr="00CB5567">
        <w:rPr>
          <w:sz w:val="28"/>
          <w:szCs w:val="28"/>
        </w:rPr>
        <w:t>Администрация Добрянского муниципального района Пермского края (организатор торгов) сообщает о проведении открытого аукциона по продаже земельн</w:t>
      </w:r>
      <w:r w:rsidR="00EB5D3A" w:rsidRPr="00CB5567">
        <w:rPr>
          <w:sz w:val="28"/>
          <w:szCs w:val="28"/>
        </w:rPr>
        <w:t>ого</w:t>
      </w:r>
      <w:r w:rsidRPr="00CB5567">
        <w:rPr>
          <w:sz w:val="28"/>
          <w:szCs w:val="28"/>
        </w:rPr>
        <w:t xml:space="preserve"> участк</w:t>
      </w:r>
      <w:r w:rsidR="00EB5D3A" w:rsidRPr="00CB5567">
        <w:rPr>
          <w:sz w:val="28"/>
          <w:szCs w:val="28"/>
        </w:rPr>
        <w:t>а</w:t>
      </w:r>
      <w:r w:rsidRPr="00CB5567">
        <w:rPr>
          <w:sz w:val="28"/>
          <w:szCs w:val="28"/>
        </w:rPr>
        <w:t xml:space="preserve"> в собственность, расположенн</w:t>
      </w:r>
      <w:r w:rsidR="00EB5D3A" w:rsidRPr="00CB5567">
        <w:rPr>
          <w:sz w:val="28"/>
          <w:szCs w:val="28"/>
        </w:rPr>
        <w:t>ого</w:t>
      </w:r>
      <w:r w:rsidRPr="00CB5567">
        <w:rPr>
          <w:sz w:val="28"/>
          <w:szCs w:val="28"/>
        </w:rPr>
        <w:t xml:space="preserve"> в административно-территориальных границах Добрянского муниципального района</w:t>
      </w:r>
      <w:r w:rsidR="004A5DD9" w:rsidRPr="00CB5567">
        <w:rPr>
          <w:sz w:val="28"/>
          <w:szCs w:val="28"/>
        </w:rPr>
        <w:t>, находящихся в собственности Добрянского муниципального района</w:t>
      </w:r>
      <w:r w:rsidRPr="00CB5567">
        <w:rPr>
          <w:sz w:val="28"/>
          <w:szCs w:val="28"/>
        </w:rPr>
        <w:t>. Условия аукциона утверждены постановлением администрации Добрянского муниципального района Пермского края от</w:t>
      </w:r>
      <w:r w:rsidR="005941B7">
        <w:rPr>
          <w:sz w:val="28"/>
          <w:szCs w:val="28"/>
        </w:rPr>
        <w:t xml:space="preserve"> </w:t>
      </w:r>
      <w:r w:rsidR="00430016">
        <w:rPr>
          <w:sz w:val="28"/>
          <w:szCs w:val="28"/>
        </w:rPr>
        <w:t>28</w:t>
      </w:r>
      <w:r w:rsidR="00C0253D">
        <w:rPr>
          <w:sz w:val="28"/>
          <w:szCs w:val="28"/>
        </w:rPr>
        <w:t>.</w:t>
      </w:r>
      <w:r w:rsidR="00430016">
        <w:rPr>
          <w:sz w:val="28"/>
          <w:szCs w:val="28"/>
        </w:rPr>
        <w:t>11</w:t>
      </w:r>
      <w:r w:rsidR="005941B7">
        <w:rPr>
          <w:sz w:val="28"/>
          <w:szCs w:val="28"/>
        </w:rPr>
        <w:t>.</w:t>
      </w:r>
      <w:r w:rsidR="006D2A46" w:rsidRPr="000E35D9">
        <w:rPr>
          <w:color w:val="FF0000"/>
          <w:sz w:val="28"/>
          <w:szCs w:val="28"/>
          <w:u w:val="single"/>
        </w:rPr>
        <w:t>201</w:t>
      </w:r>
      <w:r w:rsidR="00CB5567" w:rsidRPr="000E35D9">
        <w:rPr>
          <w:color w:val="FF0000"/>
          <w:sz w:val="28"/>
          <w:szCs w:val="28"/>
          <w:u w:val="single"/>
        </w:rPr>
        <w:t>6</w:t>
      </w:r>
      <w:r w:rsidRPr="000E35D9">
        <w:rPr>
          <w:color w:val="FF0000"/>
          <w:sz w:val="28"/>
          <w:szCs w:val="28"/>
          <w:u w:val="single"/>
        </w:rPr>
        <w:t xml:space="preserve"> №</w:t>
      </w:r>
      <w:r w:rsidR="00430016">
        <w:rPr>
          <w:color w:val="FF0000"/>
          <w:sz w:val="28"/>
          <w:szCs w:val="28"/>
          <w:u w:val="single"/>
        </w:rPr>
        <w:t xml:space="preserve"> 867</w:t>
      </w:r>
      <w:r w:rsidRPr="000E35D9">
        <w:rPr>
          <w:color w:val="FF0000"/>
          <w:sz w:val="28"/>
          <w:szCs w:val="28"/>
          <w:u w:val="single"/>
        </w:rPr>
        <w:t xml:space="preserve"> </w:t>
      </w:r>
      <w:r w:rsidR="006D2A46" w:rsidRPr="000E35D9">
        <w:rPr>
          <w:color w:val="FF0000"/>
          <w:sz w:val="28"/>
          <w:szCs w:val="28"/>
        </w:rPr>
        <w:t>.</w:t>
      </w:r>
    </w:p>
    <w:p w:rsidR="007647C4" w:rsidRPr="001E1456" w:rsidRDefault="007647C4" w:rsidP="007647C4">
      <w:pPr>
        <w:ind w:firstLine="540"/>
        <w:jc w:val="both"/>
        <w:rPr>
          <w:sz w:val="28"/>
          <w:szCs w:val="28"/>
        </w:rPr>
      </w:pPr>
      <w:r w:rsidRPr="00CB5567">
        <w:rPr>
          <w:b/>
          <w:sz w:val="28"/>
          <w:szCs w:val="28"/>
        </w:rPr>
        <w:t xml:space="preserve">Дата, время и место проведения аукциона </w:t>
      </w:r>
      <w:r w:rsidRPr="00CB5567">
        <w:rPr>
          <w:sz w:val="28"/>
          <w:szCs w:val="28"/>
        </w:rPr>
        <w:t xml:space="preserve">– </w:t>
      </w:r>
      <w:r w:rsidR="00CB58D9" w:rsidRPr="00CB5567">
        <w:rPr>
          <w:sz w:val="28"/>
          <w:szCs w:val="28"/>
        </w:rPr>
        <w:t xml:space="preserve"> </w:t>
      </w:r>
      <w:r w:rsidR="003B173B" w:rsidRPr="003B173B">
        <w:rPr>
          <w:color w:val="FF0000"/>
          <w:sz w:val="28"/>
          <w:szCs w:val="28"/>
        </w:rPr>
        <w:t>1</w:t>
      </w:r>
      <w:r w:rsidR="00C0253D">
        <w:rPr>
          <w:b/>
          <w:color w:val="FF0000"/>
          <w:sz w:val="28"/>
          <w:szCs w:val="28"/>
        </w:rPr>
        <w:t xml:space="preserve">7 </w:t>
      </w:r>
      <w:r w:rsidR="003B173B">
        <w:rPr>
          <w:b/>
          <w:color w:val="FF0000"/>
          <w:sz w:val="28"/>
          <w:szCs w:val="28"/>
        </w:rPr>
        <w:t>янва</w:t>
      </w:r>
      <w:r w:rsidR="005941B7">
        <w:rPr>
          <w:b/>
          <w:color w:val="FF0000"/>
          <w:sz w:val="28"/>
          <w:szCs w:val="28"/>
        </w:rPr>
        <w:t>ря</w:t>
      </w:r>
      <w:r w:rsidRPr="00CB5567">
        <w:rPr>
          <w:b/>
          <w:sz w:val="28"/>
          <w:szCs w:val="28"/>
        </w:rPr>
        <w:t xml:space="preserve"> 201</w:t>
      </w:r>
      <w:r w:rsidR="003B173B">
        <w:rPr>
          <w:b/>
          <w:sz w:val="28"/>
          <w:szCs w:val="28"/>
        </w:rPr>
        <w:t>7</w:t>
      </w:r>
      <w:r w:rsidRPr="00CB5567">
        <w:rPr>
          <w:sz w:val="28"/>
          <w:szCs w:val="28"/>
        </w:rPr>
        <w:t xml:space="preserve"> </w:t>
      </w:r>
      <w:r w:rsidRPr="00CB5567">
        <w:rPr>
          <w:b/>
          <w:sz w:val="28"/>
          <w:szCs w:val="28"/>
        </w:rPr>
        <w:t>года в 1</w:t>
      </w:r>
      <w:r w:rsidR="00CB5567" w:rsidRPr="00CB5567">
        <w:rPr>
          <w:b/>
          <w:sz w:val="28"/>
          <w:szCs w:val="28"/>
        </w:rPr>
        <w:t>2</w:t>
      </w:r>
      <w:r w:rsidRPr="00CB5567">
        <w:rPr>
          <w:b/>
          <w:sz w:val="28"/>
          <w:szCs w:val="28"/>
          <w:vertAlign w:val="superscript"/>
        </w:rPr>
        <w:t>00</w:t>
      </w:r>
      <w:r w:rsidRPr="001E1456">
        <w:rPr>
          <w:b/>
          <w:sz w:val="28"/>
          <w:szCs w:val="28"/>
          <w:vertAlign w:val="superscript"/>
        </w:rPr>
        <w:t xml:space="preserve"> </w:t>
      </w:r>
      <w:r w:rsidRPr="001E1456">
        <w:rPr>
          <w:b/>
          <w:sz w:val="28"/>
          <w:szCs w:val="28"/>
        </w:rPr>
        <w:t>час</w:t>
      </w:r>
      <w:r w:rsidRPr="001E1456">
        <w:rPr>
          <w:sz w:val="28"/>
          <w:szCs w:val="28"/>
        </w:rPr>
        <w:t>., в г. Добрянка, ул. Советская, д.14, кабинет 207, в здании администрации Добрянского муниципального района.</w:t>
      </w:r>
    </w:p>
    <w:p w:rsidR="00EB5D3A" w:rsidRDefault="00EB5D3A" w:rsidP="00EB5D3A">
      <w:pPr>
        <w:ind w:firstLine="540"/>
        <w:jc w:val="both"/>
        <w:rPr>
          <w:sz w:val="28"/>
          <w:szCs w:val="28"/>
        </w:rPr>
      </w:pPr>
      <w:r w:rsidRPr="0029298F">
        <w:rPr>
          <w:sz w:val="28"/>
          <w:szCs w:val="28"/>
        </w:rPr>
        <w:t xml:space="preserve">Организатор торгов </w:t>
      </w:r>
      <w:r w:rsidR="005941B7" w:rsidRPr="0029298F">
        <w:rPr>
          <w:sz w:val="28"/>
          <w:szCs w:val="28"/>
        </w:rPr>
        <w:t xml:space="preserve">имеет право </w:t>
      </w:r>
      <w:r w:rsidRPr="0029298F">
        <w:rPr>
          <w:sz w:val="28"/>
          <w:szCs w:val="28"/>
        </w:rPr>
        <w:t>прин</w:t>
      </w:r>
      <w:r w:rsidR="005941B7" w:rsidRPr="0029298F">
        <w:rPr>
          <w:sz w:val="28"/>
          <w:szCs w:val="28"/>
        </w:rPr>
        <w:t>я</w:t>
      </w:r>
      <w:r w:rsidRPr="0029298F">
        <w:rPr>
          <w:sz w:val="28"/>
          <w:szCs w:val="28"/>
        </w:rPr>
        <w:t>т</w:t>
      </w:r>
      <w:r w:rsidR="005941B7" w:rsidRPr="0029298F">
        <w:rPr>
          <w:sz w:val="28"/>
          <w:szCs w:val="28"/>
        </w:rPr>
        <w:t>ь</w:t>
      </w:r>
      <w:r w:rsidRPr="0029298F">
        <w:rPr>
          <w:sz w:val="28"/>
          <w:szCs w:val="28"/>
        </w:rPr>
        <w:t xml:space="preserve"> решение об отказе в проведении аукциона в случае выявления обстоятельств, предусмотренных пунктом 8 статьи 39.11 Земельного кодекса</w:t>
      </w:r>
      <w:r w:rsidR="005941B7" w:rsidRPr="0029298F">
        <w:rPr>
          <w:sz w:val="28"/>
          <w:szCs w:val="28"/>
        </w:rPr>
        <w:t xml:space="preserve"> РФ</w:t>
      </w:r>
      <w:r w:rsidR="0029298F" w:rsidRPr="0029298F">
        <w:rPr>
          <w:sz w:val="28"/>
          <w:szCs w:val="28"/>
        </w:rPr>
        <w:t>.</w:t>
      </w:r>
      <w:r w:rsidR="005941B7" w:rsidRPr="0029298F">
        <w:rPr>
          <w:sz w:val="28"/>
          <w:szCs w:val="28"/>
        </w:rPr>
        <w:t xml:space="preserve"> </w:t>
      </w:r>
      <w:r w:rsidR="0029298F" w:rsidRPr="0029298F">
        <w:rPr>
          <w:sz w:val="28"/>
          <w:szCs w:val="28"/>
        </w:rPr>
        <w:t>В</w:t>
      </w:r>
      <w:r w:rsidR="005941B7" w:rsidRPr="0029298F">
        <w:rPr>
          <w:sz w:val="28"/>
          <w:szCs w:val="28"/>
        </w:rPr>
        <w:t xml:space="preserve"> соответствии с п.</w:t>
      </w:r>
      <w:r w:rsidR="0029298F">
        <w:rPr>
          <w:sz w:val="28"/>
          <w:szCs w:val="28"/>
        </w:rPr>
        <w:t xml:space="preserve"> </w:t>
      </w:r>
      <w:r w:rsidR="0029298F" w:rsidRPr="0029298F">
        <w:rPr>
          <w:sz w:val="28"/>
          <w:szCs w:val="28"/>
        </w:rPr>
        <w:t>4</w:t>
      </w:r>
      <w:r w:rsidR="005941B7" w:rsidRPr="0029298F">
        <w:rPr>
          <w:sz w:val="28"/>
          <w:szCs w:val="28"/>
        </w:rPr>
        <w:t xml:space="preserve"> ст. 448 Гражданского кодекса РФ</w:t>
      </w:r>
      <w:r w:rsidR="0029298F" w:rsidRPr="0029298F">
        <w:rPr>
          <w:sz w:val="28"/>
          <w:szCs w:val="28"/>
        </w:rPr>
        <w:t xml:space="preserve"> </w:t>
      </w:r>
      <w:r w:rsidR="0029298F" w:rsidRPr="0029298F">
        <w:rPr>
          <w:sz w:val="28"/>
          <w:szCs w:val="28"/>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29298F">
        <w:rPr>
          <w:sz w:val="28"/>
          <w:szCs w:val="28"/>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r w:rsidRPr="00EB5D3A">
        <w:rPr>
          <w:sz w:val="28"/>
          <w:szCs w:val="28"/>
        </w:rPr>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647C4" w:rsidRDefault="007647C4" w:rsidP="007647C4">
      <w:pPr>
        <w:ind w:firstLine="540"/>
        <w:jc w:val="both"/>
        <w:rPr>
          <w:sz w:val="28"/>
          <w:szCs w:val="28"/>
        </w:rPr>
      </w:pPr>
      <w:r w:rsidRPr="001E1456">
        <w:rPr>
          <w:sz w:val="28"/>
          <w:szCs w:val="28"/>
        </w:rPr>
        <w:t>На аукцион, с открытой формой пода</w:t>
      </w:r>
      <w:r w:rsidR="00EB5D3A">
        <w:rPr>
          <w:sz w:val="28"/>
          <w:szCs w:val="28"/>
        </w:rPr>
        <w:t>чи предложений о цене, выставляе</w:t>
      </w:r>
      <w:r w:rsidRPr="001E1456">
        <w:rPr>
          <w:sz w:val="28"/>
          <w:szCs w:val="28"/>
        </w:rPr>
        <w:t>тся:</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9"/>
        <w:gridCol w:w="4990"/>
      </w:tblGrid>
      <w:tr w:rsidR="00EB5D3A" w:rsidRPr="005D1FBD" w:rsidTr="00B51714">
        <w:trPr>
          <w:trHeight w:val="255"/>
        </w:trPr>
        <w:tc>
          <w:tcPr>
            <w:tcW w:w="9979" w:type="dxa"/>
            <w:gridSpan w:val="2"/>
          </w:tcPr>
          <w:p w:rsidR="00EB5D3A" w:rsidRPr="005D1FBD" w:rsidRDefault="00455C61" w:rsidP="00B51714">
            <w:pPr>
              <w:jc w:val="center"/>
            </w:pPr>
            <w:r w:rsidRPr="001E67D1">
              <w:rPr>
                <w:b/>
              </w:rPr>
              <w:t>Лот № 1</w:t>
            </w:r>
            <w:r>
              <w:t xml:space="preserve"> - </w:t>
            </w:r>
            <w:r w:rsidR="00EB5D3A" w:rsidRPr="005D1FBD">
              <w:t>Характеристика участка</w:t>
            </w:r>
          </w:p>
        </w:tc>
      </w:tr>
      <w:tr w:rsidR="000E35D9" w:rsidRPr="005D1FBD" w:rsidTr="00B51714">
        <w:trPr>
          <w:trHeight w:val="255"/>
        </w:trPr>
        <w:tc>
          <w:tcPr>
            <w:tcW w:w="4989" w:type="dxa"/>
          </w:tcPr>
          <w:p w:rsidR="000E35D9" w:rsidRPr="005D1FBD" w:rsidRDefault="000E35D9" w:rsidP="000A4B7C">
            <w:pPr>
              <w:jc w:val="both"/>
            </w:pPr>
            <w:r w:rsidRPr="005D1FBD">
              <w:t>Адрес земельного участка</w:t>
            </w:r>
          </w:p>
        </w:tc>
        <w:tc>
          <w:tcPr>
            <w:tcW w:w="4990" w:type="dxa"/>
          </w:tcPr>
          <w:p w:rsidR="000E35D9" w:rsidRPr="005D1FBD" w:rsidRDefault="000E35D9" w:rsidP="000A4B7C">
            <w:pPr>
              <w:jc w:val="both"/>
            </w:pPr>
            <w:r w:rsidRPr="005D1FBD">
              <w:t xml:space="preserve">Пермский край, Добрянский район, </w:t>
            </w:r>
            <w:r>
              <w:t>Сенькинское с/п, с.Усть-Гаревая, пер. Заводской, 3</w:t>
            </w:r>
          </w:p>
        </w:tc>
      </w:tr>
      <w:tr w:rsidR="000E35D9" w:rsidRPr="005D1FBD" w:rsidTr="00B51714">
        <w:trPr>
          <w:trHeight w:val="255"/>
        </w:trPr>
        <w:tc>
          <w:tcPr>
            <w:tcW w:w="4989" w:type="dxa"/>
          </w:tcPr>
          <w:p w:rsidR="000E35D9" w:rsidRPr="005D1FBD" w:rsidRDefault="000E35D9" w:rsidP="000A4B7C">
            <w:pPr>
              <w:jc w:val="both"/>
            </w:pPr>
            <w:r w:rsidRPr="005D1FBD">
              <w:t>Кадастровый номер</w:t>
            </w:r>
          </w:p>
        </w:tc>
        <w:tc>
          <w:tcPr>
            <w:tcW w:w="4990" w:type="dxa"/>
          </w:tcPr>
          <w:p w:rsidR="000E35D9" w:rsidRPr="005D1FBD" w:rsidRDefault="000E35D9" w:rsidP="000A4B7C">
            <w:pPr>
              <w:jc w:val="both"/>
            </w:pPr>
            <w:r w:rsidRPr="005D1FBD">
              <w:t>59:18:</w:t>
            </w:r>
            <w:r>
              <w:t>1250101</w:t>
            </w:r>
            <w:r w:rsidRPr="005D1FBD">
              <w:t>:</w:t>
            </w:r>
            <w:r>
              <w:t>1653</w:t>
            </w:r>
          </w:p>
        </w:tc>
      </w:tr>
      <w:tr w:rsidR="000E35D9" w:rsidRPr="005D1FBD" w:rsidTr="00B51714">
        <w:trPr>
          <w:trHeight w:val="255"/>
        </w:trPr>
        <w:tc>
          <w:tcPr>
            <w:tcW w:w="4989" w:type="dxa"/>
          </w:tcPr>
          <w:p w:rsidR="000E35D9" w:rsidRPr="005D1FBD" w:rsidRDefault="000E35D9" w:rsidP="000A4B7C">
            <w:pPr>
              <w:jc w:val="both"/>
            </w:pPr>
            <w:r w:rsidRPr="005D1FBD">
              <w:t>Площадь, кв.м.</w:t>
            </w:r>
          </w:p>
        </w:tc>
        <w:tc>
          <w:tcPr>
            <w:tcW w:w="4990" w:type="dxa"/>
          </w:tcPr>
          <w:p w:rsidR="000E35D9" w:rsidRPr="005D1FBD" w:rsidRDefault="000E35D9" w:rsidP="000A4B7C">
            <w:pPr>
              <w:jc w:val="both"/>
            </w:pPr>
            <w:r>
              <w:t>1200</w:t>
            </w:r>
          </w:p>
        </w:tc>
      </w:tr>
      <w:tr w:rsidR="000E35D9" w:rsidRPr="005D1FBD" w:rsidTr="00B51714">
        <w:trPr>
          <w:trHeight w:val="255"/>
        </w:trPr>
        <w:tc>
          <w:tcPr>
            <w:tcW w:w="4989" w:type="dxa"/>
          </w:tcPr>
          <w:p w:rsidR="000E35D9" w:rsidRPr="005D1FBD" w:rsidRDefault="000E35D9" w:rsidP="000A4B7C">
            <w:pPr>
              <w:jc w:val="both"/>
            </w:pPr>
            <w:r w:rsidRPr="005D1FBD">
              <w:t>Кадастровая стоимость, руб.</w:t>
            </w:r>
          </w:p>
        </w:tc>
        <w:tc>
          <w:tcPr>
            <w:tcW w:w="4990" w:type="dxa"/>
          </w:tcPr>
          <w:p w:rsidR="000E35D9" w:rsidRPr="005D1FBD" w:rsidRDefault="000E35D9" w:rsidP="000A4B7C">
            <w:pPr>
              <w:jc w:val="both"/>
            </w:pPr>
            <w:r>
              <w:t>29 544</w:t>
            </w:r>
          </w:p>
        </w:tc>
      </w:tr>
      <w:tr w:rsidR="000E35D9" w:rsidRPr="005D1FBD" w:rsidTr="00B51714">
        <w:trPr>
          <w:trHeight w:val="255"/>
        </w:trPr>
        <w:tc>
          <w:tcPr>
            <w:tcW w:w="4989" w:type="dxa"/>
          </w:tcPr>
          <w:p w:rsidR="000E35D9" w:rsidRPr="005D1FBD" w:rsidRDefault="000E35D9" w:rsidP="000A4B7C">
            <w:pPr>
              <w:jc w:val="both"/>
            </w:pPr>
            <w:r w:rsidRPr="005D1FBD">
              <w:t xml:space="preserve">Границы земельного участка </w:t>
            </w:r>
          </w:p>
        </w:tc>
        <w:tc>
          <w:tcPr>
            <w:tcW w:w="4990" w:type="dxa"/>
          </w:tcPr>
          <w:p w:rsidR="000E35D9" w:rsidRPr="005D1FBD" w:rsidRDefault="00C0253D" w:rsidP="000A4B7C">
            <w:pPr>
              <w:jc w:val="both"/>
            </w:pPr>
            <w:r>
              <w:t>У</w:t>
            </w:r>
            <w:r w:rsidR="000E35D9">
              <w:t>становлены</w:t>
            </w:r>
          </w:p>
        </w:tc>
      </w:tr>
      <w:tr w:rsidR="000E35D9" w:rsidRPr="005D1FBD" w:rsidTr="00B51714">
        <w:trPr>
          <w:trHeight w:val="272"/>
        </w:trPr>
        <w:tc>
          <w:tcPr>
            <w:tcW w:w="4989" w:type="dxa"/>
          </w:tcPr>
          <w:p w:rsidR="000E35D9" w:rsidRPr="005D1FBD" w:rsidRDefault="000E35D9" w:rsidP="000A4B7C">
            <w:pPr>
              <w:jc w:val="both"/>
            </w:pPr>
            <w:r w:rsidRPr="005D1FBD">
              <w:t>Право собственности</w:t>
            </w:r>
          </w:p>
        </w:tc>
        <w:tc>
          <w:tcPr>
            <w:tcW w:w="4990" w:type="dxa"/>
          </w:tcPr>
          <w:p w:rsidR="000E35D9" w:rsidRPr="005D1FBD" w:rsidRDefault="000E35D9" w:rsidP="000A4B7C">
            <w:pPr>
              <w:jc w:val="both"/>
            </w:pPr>
            <w:r w:rsidRPr="005D1FBD">
              <w:t>Собственность ДМР</w:t>
            </w:r>
          </w:p>
          <w:p w:rsidR="000E35D9" w:rsidRPr="005D1FBD" w:rsidRDefault="007F7F7C" w:rsidP="000A4B7C">
            <w:pPr>
              <w:jc w:val="both"/>
            </w:pPr>
            <w:r>
              <w:t xml:space="preserve">Запись регистрации: </w:t>
            </w:r>
            <w:r w:rsidR="000E35D9">
              <w:t>№ 59-59/</w:t>
            </w:r>
            <w:r w:rsidR="000E35D9" w:rsidRPr="005D1FBD">
              <w:t>0</w:t>
            </w:r>
            <w:r w:rsidR="000E35D9">
              <w:t>0</w:t>
            </w:r>
            <w:r w:rsidR="000E35D9" w:rsidRPr="005D1FBD">
              <w:t>5</w:t>
            </w:r>
            <w:r w:rsidR="000E35D9">
              <w:t>-59</w:t>
            </w:r>
            <w:r w:rsidR="000E35D9" w:rsidRPr="005D1FBD">
              <w:t>/0</w:t>
            </w:r>
            <w:r w:rsidR="000E35D9">
              <w:t>05</w:t>
            </w:r>
            <w:r w:rsidR="000E35D9" w:rsidRPr="005D1FBD">
              <w:t>/</w:t>
            </w:r>
            <w:r w:rsidR="000E35D9">
              <w:t>201/</w:t>
            </w:r>
            <w:r w:rsidR="000E35D9" w:rsidRPr="005D1FBD">
              <w:t>20</w:t>
            </w:r>
            <w:r w:rsidR="000E35D9">
              <w:t>16</w:t>
            </w:r>
            <w:r w:rsidR="000E35D9" w:rsidRPr="005D1FBD">
              <w:t>-</w:t>
            </w:r>
            <w:r w:rsidR="000E35D9">
              <w:t>1368/1</w:t>
            </w:r>
            <w:r w:rsidR="000E35D9" w:rsidRPr="005D1FBD">
              <w:t xml:space="preserve"> от </w:t>
            </w:r>
            <w:r w:rsidR="000E35D9">
              <w:t>23</w:t>
            </w:r>
            <w:r w:rsidR="000E35D9" w:rsidRPr="005D1FBD">
              <w:t>.0</w:t>
            </w:r>
            <w:r w:rsidR="000E35D9">
              <w:t>5</w:t>
            </w:r>
            <w:r w:rsidR="000E35D9" w:rsidRPr="005D1FBD">
              <w:t>.20</w:t>
            </w:r>
            <w:r w:rsidR="000E35D9">
              <w:t>16</w:t>
            </w:r>
          </w:p>
        </w:tc>
      </w:tr>
      <w:tr w:rsidR="000E35D9" w:rsidRPr="005D1FBD" w:rsidTr="00B51714">
        <w:trPr>
          <w:trHeight w:val="255"/>
        </w:trPr>
        <w:tc>
          <w:tcPr>
            <w:tcW w:w="4989" w:type="dxa"/>
          </w:tcPr>
          <w:p w:rsidR="000E35D9" w:rsidRPr="005D1FBD" w:rsidRDefault="000E35D9" w:rsidP="000A4B7C">
            <w:pPr>
              <w:jc w:val="both"/>
            </w:pPr>
            <w:r w:rsidRPr="005D1FBD">
              <w:t>Предельные параметры разрешенного строительства</w:t>
            </w:r>
          </w:p>
        </w:tc>
        <w:tc>
          <w:tcPr>
            <w:tcW w:w="4990" w:type="dxa"/>
          </w:tcPr>
          <w:p w:rsidR="000E35D9" w:rsidRDefault="000E35D9" w:rsidP="000A4B7C">
            <w:pPr>
              <w:jc w:val="both"/>
            </w:pPr>
            <w:r>
              <w:t xml:space="preserve">Зона индивидуальной жилой застройки с участками для ведения личного подсобного хозяйства. </w:t>
            </w:r>
          </w:p>
          <w:p w:rsidR="000E35D9" w:rsidRPr="00C0253D" w:rsidRDefault="000E35D9" w:rsidP="000A4B7C">
            <w:pPr>
              <w:jc w:val="both"/>
              <w:rPr>
                <w:sz w:val="20"/>
                <w:szCs w:val="20"/>
              </w:rPr>
            </w:pPr>
            <w:r w:rsidRPr="00C0253D">
              <w:rPr>
                <w:sz w:val="20"/>
                <w:szCs w:val="20"/>
              </w:rPr>
              <w:t xml:space="preserve">Назначение объекта капитального строительства - </w:t>
            </w:r>
            <w:r w:rsidRPr="00C0253D">
              <w:rPr>
                <w:sz w:val="20"/>
                <w:szCs w:val="20"/>
              </w:rPr>
              <w:lastRenderedPageBreak/>
              <w:t>индивидуальный жилой дом</w:t>
            </w:r>
          </w:p>
          <w:p w:rsidR="000E35D9" w:rsidRPr="002148B1" w:rsidRDefault="000E35D9" w:rsidP="000A4B7C">
            <w:pPr>
              <w:jc w:val="both"/>
            </w:pPr>
            <w:r w:rsidRPr="00C0253D">
              <w:rPr>
                <w:sz w:val="20"/>
                <w:szCs w:val="20"/>
              </w:rPr>
              <w:t>Предельное количество этажей – 3, включая подземный, или предельная высота зданий от уровня земли до верха плоской кровли не более 9,6 м, до конька скатной кровли не более 13,6 м, не включая шпили, башни, флагштоки. Высота вспомогательных строений от уровня земли до верха плоской кровли не более 3 метров, до конька скатной кровли не более 7 м.</w:t>
            </w:r>
          </w:p>
        </w:tc>
      </w:tr>
      <w:tr w:rsidR="000E35D9" w:rsidRPr="005D1FBD" w:rsidTr="00B51714">
        <w:trPr>
          <w:trHeight w:val="272"/>
        </w:trPr>
        <w:tc>
          <w:tcPr>
            <w:tcW w:w="4989" w:type="dxa"/>
          </w:tcPr>
          <w:p w:rsidR="000E35D9" w:rsidRPr="005D1FBD" w:rsidRDefault="000E35D9" w:rsidP="000A4B7C">
            <w:pPr>
              <w:jc w:val="both"/>
            </w:pPr>
            <w:r w:rsidRPr="005D1FBD">
              <w:lastRenderedPageBreak/>
              <w:t>Сведения о технических условиях подключения (технологического присоединения) объектов к сетям инженерно-технического обеспечения</w:t>
            </w:r>
          </w:p>
        </w:tc>
        <w:tc>
          <w:tcPr>
            <w:tcW w:w="4990" w:type="dxa"/>
          </w:tcPr>
          <w:p w:rsidR="000E35D9" w:rsidRDefault="000E35D9" w:rsidP="000A4B7C">
            <w:pPr>
              <w:jc w:val="both"/>
            </w:pPr>
            <w:r>
              <w:t>Техническая возможность подключения к центральным сетям</w:t>
            </w:r>
          </w:p>
          <w:p w:rsidR="000E35D9" w:rsidRDefault="000E35D9" w:rsidP="000A4B7C">
            <w:pPr>
              <w:jc w:val="both"/>
            </w:pPr>
            <w:r>
              <w:t>- водоснабжения отсутствует</w:t>
            </w:r>
          </w:p>
          <w:p w:rsidR="000E35D9" w:rsidRDefault="000E35D9" w:rsidP="000A4B7C">
            <w:pPr>
              <w:jc w:val="both"/>
            </w:pPr>
            <w:r>
              <w:t>- водоотведения отсутствует</w:t>
            </w:r>
          </w:p>
          <w:p w:rsidR="000E35D9" w:rsidRDefault="000E35D9" w:rsidP="000A4B7C">
            <w:pPr>
              <w:jc w:val="both"/>
            </w:pPr>
            <w:r>
              <w:t>- теплоснабжения отсутствует</w:t>
            </w:r>
          </w:p>
          <w:p w:rsidR="001C340E" w:rsidRDefault="000E35D9" w:rsidP="000A4B7C">
            <w:pPr>
              <w:jc w:val="both"/>
            </w:pPr>
            <w:r>
              <w:t>- газоснабжения отсутствует</w:t>
            </w:r>
          </w:p>
          <w:p w:rsidR="000E35D9" w:rsidRDefault="001C340E" w:rsidP="000A4B7C">
            <w:pPr>
              <w:jc w:val="both"/>
            </w:pPr>
            <w:r>
              <w:t>- электроснабжения имеется</w:t>
            </w:r>
          </w:p>
          <w:p w:rsidR="001C340E" w:rsidRPr="001C340E" w:rsidRDefault="001C340E" w:rsidP="000A4B7C">
            <w:pPr>
              <w:jc w:val="both"/>
              <w:rPr>
                <w:sz w:val="20"/>
                <w:szCs w:val="20"/>
              </w:rPr>
            </w:pPr>
            <w:r w:rsidRPr="001C340E">
              <w:rPr>
                <w:sz w:val="20"/>
                <w:szCs w:val="20"/>
              </w:rPr>
              <w:t xml:space="preserve">Тарифы на технологическое присоединение к электрическим сетям ОАО «МРСК Урала» в Пермском крае в 2016 году установлены: Постановлением РЭК Пермского края от 29.12.2015 № 125-тп. </w:t>
            </w:r>
          </w:p>
          <w:p w:rsidR="00445C04" w:rsidRDefault="001C340E" w:rsidP="00445C04">
            <w:pPr>
              <w:jc w:val="both"/>
              <w:rPr>
                <w:sz w:val="20"/>
                <w:szCs w:val="20"/>
              </w:rPr>
            </w:pPr>
            <w:r w:rsidRPr="001C340E">
              <w:rPr>
                <w:sz w:val="20"/>
                <w:szCs w:val="20"/>
              </w:rPr>
              <w:t>Для физических лиц плата технологического прис</w:t>
            </w:r>
            <w:r w:rsidR="00445C04">
              <w:rPr>
                <w:sz w:val="20"/>
                <w:szCs w:val="20"/>
              </w:rPr>
              <w:t>о</w:t>
            </w:r>
            <w:r w:rsidRPr="001C340E">
              <w:rPr>
                <w:sz w:val="20"/>
                <w:szCs w:val="20"/>
              </w:rPr>
              <w:t>единения энергопринимающих устрой</w:t>
            </w:r>
            <w:r w:rsidR="00445C04">
              <w:rPr>
                <w:sz w:val="20"/>
                <w:szCs w:val="20"/>
              </w:rPr>
              <w:t xml:space="preserve">ств максимальной мощностью, не </w:t>
            </w:r>
            <w:r w:rsidRPr="001C340E">
              <w:rPr>
                <w:sz w:val="20"/>
                <w:szCs w:val="20"/>
              </w:rPr>
              <w:t>п</w:t>
            </w:r>
            <w:r w:rsidR="00445C04">
              <w:rPr>
                <w:sz w:val="20"/>
                <w:szCs w:val="20"/>
              </w:rPr>
              <w:t>р</w:t>
            </w:r>
            <w:r w:rsidRPr="001C340E">
              <w:rPr>
                <w:sz w:val="20"/>
                <w:szCs w:val="20"/>
              </w:rPr>
              <w:t>евышающей 15 кВт включительно составляет не более 550 рублей, при условии, что расстояние от</w:t>
            </w:r>
            <w:r w:rsidR="00445C04">
              <w:rPr>
                <w:sz w:val="20"/>
                <w:szCs w:val="20"/>
              </w:rPr>
              <w:t xml:space="preserve"> </w:t>
            </w:r>
            <w:r w:rsidRPr="001C340E">
              <w:rPr>
                <w:sz w:val="20"/>
                <w:szCs w:val="20"/>
              </w:rPr>
              <w:t xml:space="preserve">границ участка заявителя до объектов электросетевого хозяйства на уровне напряжения до 20 кВ включительно необходимого уровня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w:t>
            </w:r>
          </w:p>
          <w:p w:rsidR="001C340E" w:rsidRPr="001C340E" w:rsidRDefault="001C340E" w:rsidP="00445C04">
            <w:pPr>
              <w:jc w:val="both"/>
            </w:pPr>
            <w:r w:rsidRPr="001C340E">
              <w:rPr>
                <w:sz w:val="20"/>
                <w:szCs w:val="20"/>
              </w:rPr>
              <w:t xml:space="preserve">Более подробную информацию можно  получить на сайте </w:t>
            </w:r>
            <w:r w:rsidRPr="001C340E">
              <w:rPr>
                <w:sz w:val="20"/>
                <w:szCs w:val="20"/>
                <w:lang w:val="en-US"/>
              </w:rPr>
              <w:t>http</w:t>
            </w:r>
            <w:r w:rsidRPr="001C340E">
              <w:rPr>
                <w:sz w:val="20"/>
                <w:szCs w:val="20"/>
              </w:rPr>
              <w:t>://</w:t>
            </w:r>
            <w:r w:rsidRPr="001C340E">
              <w:rPr>
                <w:sz w:val="20"/>
                <w:szCs w:val="20"/>
                <w:lang w:val="en-US"/>
              </w:rPr>
              <w:t>www</w:t>
            </w:r>
            <w:r w:rsidRPr="001C340E">
              <w:rPr>
                <w:sz w:val="20"/>
                <w:szCs w:val="20"/>
              </w:rPr>
              <w:t>.</w:t>
            </w:r>
            <w:r w:rsidRPr="001C340E">
              <w:rPr>
                <w:sz w:val="20"/>
                <w:szCs w:val="20"/>
                <w:lang w:val="en-US"/>
              </w:rPr>
              <w:t>mrsk</w:t>
            </w:r>
            <w:r w:rsidRPr="001C340E">
              <w:rPr>
                <w:sz w:val="20"/>
                <w:szCs w:val="20"/>
              </w:rPr>
              <w:t>-</w:t>
            </w:r>
            <w:r w:rsidRPr="001C340E">
              <w:rPr>
                <w:sz w:val="20"/>
                <w:szCs w:val="20"/>
                <w:lang w:val="en-US"/>
              </w:rPr>
              <w:t>ural</w:t>
            </w:r>
            <w:r w:rsidRPr="001C340E">
              <w:rPr>
                <w:sz w:val="20"/>
                <w:szCs w:val="20"/>
              </w:rPr>
              <w:t>.</w:t>
            </w:r>
            <w:r w:rsidRPr="001C340E">
              <w:rPr>
                <w:sz w:val="20"/>
                <w:szCs w:val="20"/>
                <w:lang w:val="en-US"/>
              </w:rPr>
              <w:t>ru</w:t>
            </w:r>
            <w:r w:rsidRPr="001C340E">
              <w:rPr>
                <w:sz w:val="20"/>
                <w:szCs w:val="20"/>
              </w:rPr>
              <w:t>.</w:t>
            </w:r>
          </w:p>
        </w:tc>
      </w:tr>
      <w:tr w:rsidR="000E35D9" w:rsidRPr="005D1FBD" w:rsidTr="00B51714">
        <w:trPr>
          <w:trHeight w:val="272"/>
        </w:trPr>
        <w:tc>
          <w:tcPr>
            <w:tcW w:w="4989" w:type="dxa"/>
          </w:tcPr>
          <w:p w:rsidR="000E35D9" w:rsidRPr="005D1FBD" w:rsidRDefault="000E35D9" w:rsidP="000A4B7C">
            <w:pPr>
              <w:jc w:val="both"/>
            </w:pPr>
            <w:r w:rsidRPr="005D1FBD">
              <w:t>Разрешенное использование</w:t>
            </w:r>
          </w:p>
          <w:p w:rsidR="000E35D9" w:rsidRPr="005D1FBD" w:rsidRDefault="000E35D9" w:rsidP="000A4B7C">
            <w:pPr>
              <w:jc w:val="both"/>
            </w:pPr>
            <w:r w:rsidRPr="005D1FBD">
              <w:t xml:space="preserve"> (соответствие целям использования земельногоучастка, указанным в заявлении о проведении аукциона)</w:t>
            </w:r>
          </w:p>
        </w:tc>
        <w:tc>
          <w:tcPr>
            <w:tcW w:w="4990" w:type="dxa"/>
          </w:tcPr>
          <w:p w:rsidR="000E35D9" w:rsidRPr="005D1FBD" w:rsidRDefault="000E35D9" w:rsidP="000A4B7C">
            <w:pPr>
              <w:jc w:val="both"/>
            </w:pPr>
            <w:r>
              <w:t>Индивидуальные жилые дома с приусадебными участками</w:t>
            </w:r>
          </w:p>
          <w:p w:rsidR="000E35D9" w:rsidRPr="005D1FBD" w:rsidRDefault="000E35D9" w:rsidP="000A4B7C">
            <w:pPr>
              <w:jc w:val="both"/>
            </w:pPr>
          </w:p>
        </w:tc>
      </w:tr>
      <w:tr w:rsidR="000E35D9" w:rsidRPr="005D1FBD" w:rsidTr="00B51714">
        <w:trPr>
          <w:trHeight w:val="272"/>
        </w:trPr>
        <w:tc>
          <w:tcPr>
            <w:tcW w:w="4989" w:type="dxa"/>
          </w:tcPr>
          <w:p w:rsidR="000E35D9" w:rsidRPr="005D1FBD" w:rsidRDefault="000E35D9" w:rsidP="000A4B7C">
            <w:pPr>
              <w:jc w:val="both"/>
            </w:pPr>
            <w:r w:rsidRPr="005D1FBD">
              <w:t>Категория земель</w:t>
            </w:r>
          </w:p>
        </w:tc>
        <w:tc>
          <w:tcPr>
            <w:tcW w:w="4990" w:type="dxa"/>
          </w:tcPr>
          <w:p w:rsidR="000E35D9" w:rsidRPr="005D1FBD" w:rsidRDefault="000E35D9" w:rsidP="000A4B7C">
            <w:pPr>
              <w:jc w:val="both"/>
            </w:pPr>
            <w:r w:rsidRPr="005D1FBD">
              <w:t>Земли населенных пунктов</w:t>
            </w:r>
          </w:p>
        </w:tc>
      </w:tr>
      <w:tr w:rsidR="000E35D9" w:rsidRPr="005D1FBD" w:rsidTr="00B51714">
        <w:trPr>
          <w:trHeight w:val="272"/>
        </w:trPr>
        <w:tc>
          <w:tcPr>
            <w:tcW w:w="9979" w:type="dxa"/>
            <w:gridSpan w:val="2"/>
          </w:tcPr>
          <w:p w:rsidR="000E35D9" w:rsidRPr="005D1FBD" w:rsidRDefault="000E35D9" w:rsidP="000A4B7C">
            <w:pPr>
              <w:jc w:val="center"/>
            </w:pPr>
            <w:r w:rsidRPr="005D1FBD">
              <w:t>Условия продажи</w:t>
            </w:r>
          </w:p>
        </w:tc>
      </w:tr>
      <w:tr w:rsidR="000E35D9" w:rsidRPr="005D1FBD" w:rsidTr="00BE2E09">
        <w:trPr>
          <w:trHeight w:val="272"/>
        </w:trPr>
        <w:tc>
          <w:tcPr>
            <w:tcW w:w="4989" w:type="dxa"/>
          </w:tcPr>
          <w:p w:rsidR="000E35D9" w:rsidRPr="005D1FBD" w:rsidRDefault="000E35D9" w:rsidP="000A4B7C">
            <w:pPr>
              <w:jc w:val="both"/>
            </w:pPr>
            <w:r w:rsidRPr="005D1FBD">
              <w:t>Вид продаваемого права</w:t>
            </w:r>
          </w:p>
        </w:tc>
        <w:tc>
          <w:tcPr>
            <w:tcW w:w="4990" w:type="dxa"/>
          </w:tcPr>
          <w:p w:rsidR="000E35D9" w:rsidRPr="005D1FBD" w:rsidRDefault="000E35D9" w:rsidP="000A4B7C">
            <w:pPr>
              <w:jc w:val="both"/>
            </w:pPr>
            <w:r w:rsidRPr="005D1FBD">
              <w:t>Собственность</w:t>
            </w:r>
          </w:p>
        </w:tc>
      </w:tr>
      <w:tr w:rsidR="003B173B" w:rsidRPr="005D1FBD" w:rsidTr="00BE2E09">
        <w:trPr>
          <w:trHeight w:val="272"/>
        </w:trPr>
        <w:tc>
          <w:tcPr>
            <w:tcW w:w="4989" w:type="dxa"/>
          </w:tcPr>
          <w:p w:rsidR="003B173B" w:rsidRPr="005D1FBD" w:rsidRDefault="003B173B" w:rsidP="00D063B8">
            <w:pPr>
              <w:jc w:val="both"/>
            </w:pPr>
            <w:r w:rsidRPr="005D1FBD">
              <w:t>Начальная цена за земельный участок</w:t>
            </w:r>
            <w:r>
              <w:t xml:space="preserve">, согласно </w:t>
            </w:r>
            <w:r w:rsidRPr="00A87299">
              <w:t xml:space="preserve">отчета об оценке № </w:t>
            </w:r>
            <w:r>
              <w:t>166</w:t>
            </w:r>
            <w:r w:rsidRPr="00A87299">
              <w:t>/</w:t>
            </w:r>
            <w:r>
              <w:t>05</w:t>
            </w:r>
            <w:r w:rsidRPr="00A87299">
              <w:t xml:space="preserve"> по состоянию на 1</w:t>
            </w:r>
            <w:r>
              <w:t>1</w:t>
            </w:r>
            <w:r w:rsidRPr="00A87299">
              <w:t>.1</w:t>
            </w:r>
            <w:r>
              <w:t>1</w:t>
            </w:r>
            <w:r w:rsidRPr="00A87299">
              <w:t>.201</w:t>
            </w:r>
            <w:r>
              <w:t>6</w:t>
            </w:r>
            <w:r w:rsidRPr="00A87299">
              <w:t>г, выполненного ООО «ПроСервисПермь»</w:t>
            </w:r>
            <w:r w:rsidRPr="005D1FBD">
              <w:t>, руб.</w:t>
            </w:r>
          </w:p>
        </w:tc>
        <w:tc>
          <w:tcPr>
            <w:tcW w:w="4990" w:type="dxa"/>
          </w:tcPr>
          <w:p w:rsidR="003B173B" w:rsidRPr="005D1FBD" w:rsidRDefault="003B173B" w:rsidP="00D063B8">
            <w:pPr>
              <w:jc w:val="both"/>
            </w:pPr>
            <w:r>
              <w:t>70 200</w:t>
            </w:r>
          </w:p>
        </w:tc>
      </w:tr>
      <w:tr w:rsidR="003B173B" w:rsidRPr="005D1FBD" w:rsidTr="00B51714">
        <w:trPr>
          <w:trHeight w:val="272"/>
        </w:trPr>
        <w:tc>
          <w:tcPr>
            <w:tcW w:w="4989" w:type="dxa"/>
          </w:tcPr>
          <w:p w:rsidR="003B173B" w:rsidRPr="005D1FBD" w:rsidRDefault="003B173B" w:rsidP="00D063B8">
            <w:pPr>
              <w:jc w:val="both"/>
            </w:pPr>
            <w:r w:rsidRPr="005D1FBD">
              <w:t>Величина повышения цены (шаг аукциона до 3% от начальной цены), руб.</w:t>
            </w:r>
          </w:p>
        </w:tc>
        <w:tc>
          <w:tcPr>
            <w:tcW w:w="4990" w:type="dxa"/>
          </w:tcPr>
          <w:p w:rsidR="003B173B" w:rsidRPr="005D1FBD" w:rsidRDefault="003B173B" w:rsidP="00D063B8">
            <w:pPr>
              <w:jc w:val="both"/>
            </w:pPr>
            <w:r>
              <w:t>2 0</w:t>
            </w:r>
            <w:r w:rsidRPr="005D1FBD">
              <w:t>00</w:t>
            </w:r>
          </w:p>
        </w:tc>
      </w:tr>
      <w:tr w:rsidR="003B173B" w:rsidRPr="005D1FBD" w:rsidTr="00B51714">
        <w:trPr>
          <w:trHeight w:val="272"/>
        </w:trPr>
        <w:tc>
          <w:tcPr>
            <w:tcW w:w="4989" w:type="dxa"/>
          </w:tcPr>
          <w:p w:rsidR="003B173B" w:rsidRPr="005D1FBD" w:rsidRDefault="003B173B" w:rsidP="00D063B8">
            <w:pPr>
              <w:jc w:val="both"/>
            </w:pPr>
            <w:r w:rsidRPr="005D1FBD">
              <w:t xml:space="preserve">Размер задатка для участия в торгах, руб. </w:t>
            </w:r>
          </w:p>
        </w:tc>
        <w:tc>
          <w:tcPr>
            <w:tcW w:w="4990" w:type="dxa"/>
          </w:tcPr>
          <w:p w:rsidR="003B173B" w:rsidRPr="005D1FBD" w:rsidRDefault="003B173B" w:rsidP="00D063B8">
            <w:pPr>
              <w:jc w:val="both"/>
            </w:pPr>
            <w:r>
              <w:t>14</w:t>
            </w:r>
            <w:r w:rsidRPr="005D1FBD">
              <w:t xml:space="preserve"> 000</w:t>
            </w:r>
          </w:p>
        </w:tc>
      </w:tr>
      <w:tr w:rsidR="00F528B3" w:rsidRPr="005D1FBD" w:rsidTr="00B51714">
        <w:trPr>
          <w:trHeight w:val="272"/>
        </w:trPr>
        <w:tc>
          <w:tcPr>
            <w:tcW w:w="4989" w:type="dxa"/>
          </w:tcPr>
          <w:p w:rsidR="00F528B3" w:rsidRPr="00CB5567" w:rsidRDefault="00F528B3" w:rsidP="00B51714">
            <w:pPr>
              <w:jc w:val="both"/>
            </w:pPr>
            <w:r w:rsidRPr="00CB5567">
              <w:t>Срок приема заявок</w:t>
            </w:r>
          </w:p>
        </w:tc>
        <w:tc>
          <w:tcPr>
            <w:tcW w:w="4990" w:type="dxa"/>
          </w:tcPr>
          <w:p w:rsidR="00F528B3" w:rsidRDefault="00F528B3" w:rsidP="003B173B">
            <w:pPr>
              <w:jc w:val="both"/>
              <w:rPr>
                <w:color w:val="FF0000"/>
              </w:rPr>
            </w:pPr>
            <w:r w:rsidRPr="003B173B">
              <w:rPr>
                <w:color w:val="FF0000"/>
              </w:rPr>
              <w:t xml:space="preserve">С </w:t>
            </w:r>
            <w:r w:rsidR="009114E9" w:rsidRPr="003B173B">
              <w:rPr>
                <w:color w:val="FF0000"/>
              </w:rPr>
              <w:t>7</w:t>
            </w:r>
            <w:r w:rsidRPr="000E35D9">
              <w:rPr>
                <w:color w:val="FF0000"/>
              </w:rPr>
              <w:t>.</w:t>
            </w:r>
            <w:r w:rsidR="003B173B">
              <w:rPr>
                <w:color w:val="FF0000"/>
              </w:rPr>
              <w:t>12</w:t>
            </w:r>
            <w:r w:rsidRPr="000E35D9">
              <w:rPr>
                <w:color w:val="FF0000"/>
              </w:rPr>
              <w:t>.201</w:t>
            </w:r>
            <w:r w:rsidR="00CB5567" w:rsidRPr="000E35D9">
              <w:rPr>
                <w:color w:val="FF0000"/>
              </w:rPr>
              <w:t>6</w:t>
            </w:r>
            <w:r w:rsidRPr="000E35D9">
              <w:rPr>
                <w:color w:val="FF0000"/>
              </w:rPr>
              <w:t xml:space="preserve"> </w:t>
            </w:r>
            <w:r w:rsidR="003B173B">
              <w:rPr>
                <w:color w:val="FF0000"/>
              </w:rPr>
              <w:t>д</w:t>
            </w:r>
            <w:r w:rsidRPr="000E35D9">
              <w:rPr>
                <w:color w:val="FF0000"/>
              </w:rPr>
              <w:t xml:space="preserve">о </w:t>
            </w:r>
            <w:r w:rsidR="003B173B">
              <w:rPr>
                <w:color w:val="FF0000"/>
              </w:rPr>
              <w:t>12</w:t>
            </w:r>
            <w:r w:rsidRPr="000E35D9">
              <w:rPr>
                <w:color w:val="FF0000"/>
              </w:rPr>
              <w:t>.</w:t>
            </w:r>
            <w:r w:rsidR="003B173B">
              <w:rPr>
                <w:color w:val="FF0000"/>
              </w:rPr>
              <w:t>01</w:t>
            </w:r>
            <w:r w:rsidRPr="000E35D9">
              <w:rPr>
                <w:color w:val="FF0000"/>
              </w:rPr>
              <w:t>.201</w:t>
            </w:r>
            <w:r w:rsidR="003B173B">
              <w:rPr>
                <w:color w:val="FF0000"/>
              </w:rPr>
              <w:t xml:space="preserve">7 </w:t>
            </w:r>
          </w:p>
          <w:p w:rsidR="003B173B" w:rsidRPr="003B173B" w:rsidRDefault="003B173B" w:rsidP="003B173B">
            <w:pPr>
              <w:jc w:val="both"/>
              <w:rPr>
                <w:sz w:val="22"/>
                <w:szCs w:val="22"/>
              </w:rPr>
            </w:pPr>
            <w:r w:rsidRPr="003B173B">
              <w:rPr>
                <w:sz w:val="22"/>
                <w:szCs w:val="22"/>
              </w:rPr>
              <w:t>(включительно) с 8.30 до 13.00 и с 13.48 до 17.30 часов, по пятницам (предпраздничные дни) – до 16.30 часов (кроме выходных и праздничных дней)</w:t>
            </w:r>
          </w:p>
        </w:tc>
      </w:tr>
      <w:tr w:rsidR="00F528B3" w:rsidRPr="005D1FBD" w:rsidTr="00B51714">
        <w:trPr>
          <w:trHeight w:val="272"/>
        </w:trPr>
        <w:tc>
          <w:tcPr>
            <w:tcW w:w="4989" w:type="dxa"/>
          </w:tcPr>
          <w:p w:rsidR="00F528B3" w:rsidRDefault="00F528B3" w:rsidP="00B51714">
            <w:pPr>
              <w:jc w:val="both"/>
            </w:pPr>
            <w:r>
              <w:t>Место подачи заявок</w:t>
            </w:r>
          </w:p>
        </w:tc>
        <w:tc>
          <w:tcPr>
            <w:tcW w:w="4990" w:type="dxa"/>
          </w:tcPr>
          <w:p w:rsidR="00F528B3" w:rsidRPr="00F528B3" w:rsidRDefault="00F528B3" w:rsidP="00CC4F1F">
            <w:pPr>
              <w:jc w:val="both"/>
            </w:pPr>
            <w:r w:rsidRPr="00F528B3">
              <w:t xml:space="preserve">г. Добрянка, ул. Копылова, 10, </w:t>
            </w:r>
            <w:r>
              <w:t>каб</w:t>
            </w:r>
            <w:r w:rsidRPr="00F528B3">
              <w:t>.11, Управление имущественных и земельных отношений администрации Добрянского муниципального района</w:t>
            </w:r>
          </w:p>
        </w:tc>
      </w:tr>
    </w:tbl>
    <w:p w:rsidR="00F528B3" w:rsidRPr="00F10A20" w:rsidRDefault="00F528B3" w:rsidP="00F10A20">
      <w:pPr>
        <w:ind w:firstLine="708"/>
        <w:rPr>
          <w:b/>
          <w:sz w:val="28"/>
          <w:szCs w:val="28"/>
          <w:u w:val="single"/>
        </w:rPr>
      </w:pPr>
      <w:r w:rsidRPr="00F10A20">
        <w:rPr>
          <w:b/>
          <w:sz w:val="28"/>
          <w:szCs w:val="28"/>
          <w:u w:val="single"/>
        </w:rPr>
        <w:t>Для участия в аукционе:</w:t>
      </w:r>
    </w:p>
    <w:p w:rsidR="00F528B3" w:rsidRPr="00F528B3" w:rsidRDefault="00F528B3" w:rsidP="00F528B3">
      <w:pPr>
        <w:jc w:val="both"/>
        <w:rPr>
          <w:sz w:val="28"/>
          <w:szCs w:val="28"/>
        </w:rPr>
      </w:pPr>
      <w:r w:rsidRPr="00F528B3">
        <w:rPr>
          <w:sz w:val="28"/>
          <w:szCs w:val="28"/>
        </w:rPr>
        <w:lastRenderedPageBreak/>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528B3" w:rsidRPr="00F528B3" w:rsidRDefault="00F528B3" w:rsidP="00F528B3">
      <w:pPr>
        <w:jc w:val="both"/>
        <w:rPr>
          <w:sz w:val="28"/>
          <w:szCs w:val="28"/>
        </w:rPr>
      </w:pPr>
      <w:r w:rsidRPr="00F528B3">
        <w:rPr>
          <w:sz w:val="28"/>
          <w:szCs w:val="28"/>
        </w:rPr>
        <w:t>2) копии документов, удостоверяющих личность заявителя (для граждан);</w:t>
      </w:r>
    </w:p>
    <w:p w:rsidR="00F528B3" w:rsidRPr="00F528B3" w:rsidRDefault="00F528B3" w:rsidP="00F528B3">
      <w:pPr>
        <w:jc w:val="both"/>
        <w:rPr>
          <w:sz w:val="28"/>
          <w:szCs w:val="28"/>
        </w:rPr>
      </w:pPr>
      <w:r w:rsidRPr="00F528B3">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528B3" w:rsidRDefault="00F528B3" w:rsidP="00F528B3">
      <w:pPr>
        <w:jc w:val="both"/>
        <w:rPr>
          <w:sz w:val="28"/>
          <w:szCs w:val="28"/>
        </w:rPr>
      </w:pPr>
      <w:r w:rsidRPr="00F528B3">
        <w:rPr>
          <w:sz w:val="28"/>
          <w:szCs w:val="28"/>
        </w:rPr>
        <w:t>4) документы, подтверждающие внесение задатка.</w:t>
      </w:r>
    </w:p>
    <w:p w:rsidR="00F8292F" w:rsidRPr="001E1456" w:rsidRDefault="00F8292F" w:rsidP="00F8292F">
      <w:pPr>
        <w:ind w:firstLine="708"/>
        <w:jc w:val="both"/>
        <w:rPr>
          <w:b/>
          <w:sz w:val="28"/>
          <w:szCs w:val="28"/>
          <w:u w:val="single"/>
        </w:rPr>
      </w:pPr>
      <w:r w:rsidRPr="001E1456">
        <w:rPr>
          <w:b/>
          <w:sz w:val="28"/>
          <w:szCs w:val="28"/>
          <w:u w:val="single"/>
        </w:rPr>
        <w:t xml:space="preserve">Реквизиты для перечисления задатка: </w:t>
      </w:r>
    </w:p>
    <w:p w:rsidR="00F8292F" w:rsidRPr="00153905" w:rsidRDefault="00F8292F" w:rsidP="00F8292F">
      <w:pPr>
        <w:jc w:val="both"/>
        <w:rPr>
          <w:sz w:val="28"/>
          <w:szCs w:val="28"/>
        </w:rPr>
      </w:pPr>
      <w:r w:rsidRPr="00153905">
        <w:rPr>
          <w:sz w:val="28"/>
          <w:szCs w:val="28"/>
        </w:rPr>
        <w:t>Получатель: УФК по Пермскому краю (МКУ «Управление имущественных и земельных отношений администрации Добрянского муниципального района)</w:t>
      </w:r>
    </w:p>
    <w:p w:rsidR="00F8292F" w:rsidRPr="00153905" w:rsidRDefault="00F8292F" w:rsidP="00F8292F">
      <w:pPr>
        <w:jc w:val="both"/>
        <w:rPr>
          <w:sz w:val="28"/>
          <w:szCs w:val="28"/>
        </w:rPr>
      </w:pPr>
      <w:r w:rsidRPr="00153905">
        <w:rPr>
          <w:sz w:val="28"/>
          <w:szCs w:val="28"/>
        </w:rPr>
        <w:t>ИНН 5914026314</w:t>
      </w:r>
    </w:p>
    <w:p w:rsidR="00F8292F" w:rsidRPr="00153905" w:rsidRDefault="00F8292F" w:rsidP="00F8292F">
      <w:pPr>
        <w:jc w:val="both"/>
        <w:rPr>
          <w:sz w:val="28"/>
          <w:szCs w:val="28"/>
        </w:rPr>
      </w:pPr>
      <w:r w:rsidRPr="00153905">
        <w:rPr>
          <w:sz w:val="28"/>
          <w:szCs w:val="28"/>
        </w:rPr>
        <w:t>КПП 591401001</w:t>
      </w:r>
    </w:p>
    <w:p w:rsidR="00F8292F" w:rsidRPr="00153905" w:rsidRDefault="00F8292F" w:rsidP="00F8292F">
      <w:pPr>
        <w:jc w:val="both"/>
        <w:rPr>
          <w:sz w:val="28"/>
          <w:szCs w:val="28"/>
        </w:rPr>
      </w:pPr>
      <w:r w:rsidRPr="00153905">
        <w:rPr>
          <w:sz w:val="28"/>
          <w:szCs w:val="28"/>
        </w:rPr>
        <w:t xml:space="preserve">р/с 403 0281 065 7733 000 119 Отделение Пермь г. Пермь </w:t>
      </w:r>
    </w:p>
    <w:p w:rsidR="00F8292F" w:rsidRPr="00153905" w:rsidRDefault="00F8292F" w:rsidP="00F8292F">
      <w:pPr>
        <w:jc w:val="both"/>
        <w:rPr>
          <w:sz w:val="28"/>
          <w:szCs w:val="28"/>
        </w:rPr>
      </w:pPr>
      <w:r w:rsidRPr="00153905">
        <w:rPr>
          <w:sz w:val="28"/>
          <w:szCs w:val="28"/>
        </w:rPr>
        <w:t xml:space="preserve">БИК 045773001 </w:t>
      </w:r>
    </w:p>
    <w:p w:rsidR="00F8292F" w:rsidRDefault="00F8292F" w:rsidP="00F8292F">
      <w:pPr>
        <w:jc w:val="both"/>
        <w:rPr>
          <w:sz w:val="28"/>
          <w:szCs w:val="28"/>
        </w:rPr>
      </w:pPr>
      <w:r w:rsidRPr="00153905">
        <w:rPr>
          <w:sz w:val="28"/>
          <w:szCs w:val="28"/>
        </w:rPr>
        <w:t>В назначении платежа указать:</w:t>
      </w:r>
      <w:r>
        <w:rPr>
          <w:sz w:val="28"/>
          <w:szCs w:val="28"/>
        </w:rPr>
        <w:t xml:space="preserve"> </w:t>
      </w:r>
      <w:r w:rsidRPr="00153905">
        <w:rPr>
          <w:b/>
          <w:sz w:val="28"/>
          <w:szCs w:val="28"/>
        </w:rPr>
        <w:t>л/сч 05563055890.</w:t>
      </w:r>
      <w:r w:rsidRPr="00153905">
        <w:rPr>
          <w:sz w:val="28"/>
          <w:szCs w:val="28"/>
        </w:rPr>
        <w:t xml:space="preserve"> Задаток за участие </w:t>
      </w:r>
      <w:r w:rsidRPr="00153905">
        <w:rPr>
          <w:bCs/>
          <w:sz w:val="28"/>
          <w:szCs w:val="28"/>
        </w:rPr>
        <w:t>в аукционе по продаже земельных участков</w:t>
      </w:r>
      <w:r w:rsidRPr="00153905">
        <w:rPr>
          <w:sz w:val="28"/>
          <w:szCs w:val="28"/>
        </w:rPr>
        <w:t xml:space="preserve">. </w:t>
      </w:r>
    </w:p>
    <w:p w:rsidR="00F8292F" w:rsidRDefault="00F8292F" w:rsidP="00F8292F">
      <w:pPr>
        <w:ind w:firstLine="708"/>
        <w:jc w:val="both"/>
        <w:rPr>
          <w:b/>
          <w:sz w:val="28"/>
          <w:szCs w:val="28"/>
        </w:rPr>
      </w:pPr>
      <w:r w:rsidRPr="00F8292F">
        <w:rPr>
          <w:b/>
          <w:sz w:val="28"/>
          <w:szCs w:val="28"/>
        </w:rPr>
        <w:t>Порядок внесения и возврата задатка:</w:t>
      </w:r>
    </w:p>
    <w:p w:rsidR="00F8292F" w:rsidRDefault="00AD4C18" w:rsidP="00F8292F">
      <w:pPr>
        <w:ind w:firstLine="708"/>
        <w:jc w:val="both"/>
        <w:rPr>
          <w:sz w:val="28"/>
          <w:szCs w:val="28"/>
        </w:rPr>
      </w:pPr>
      <w:r w:rsidRPr="00AD4C18">
        <w:rPr>
          <w:sz w:val="28"/>
          <w:szCs w:val="28"/>
        </w:rPr>
        <w:t xml:space="preserve">Претендент </w:t>
      </w:r>
      <w:r>
        <w:rPr>
          <w:sz w:val="28"/>
          <w:szCs w:val="28"/>
        </w:rPr>
        <w:t>к моменту подачи заявки обязан оплатить сумму задатка на реквизиты, указанные в настоящем информационном сообщении.</w:t>
      </w:r>
    </w:p>
    <w:p w:rsidR="00AD4C18" w:rsidRPr="00AD4C18" w:rsidRDefault="00AD4C18" w:rsidP="00F8292F">
      <w:pPr>
        <w:ind w:firstLine="708"/>
        <w:jc w:val="both"/>
        <w:rPr>
          <w:sz w:val="28"/>
          <w:szCs w:val="28"/>
        </w:rPr>
      </w:pPr>
      <w:r w:rsidRPr="00AD4C18">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AD4C18" w:rsidRPr="00AD4C18" w:rsidRDefault="00AD4C18" w:rsidP="00AD4C18">
      <w:pPr>
        <w:ind w:firstLine="708"/>
        <w:jc w:val="both"/>
        <w:rPr>
          <w:sz w:val="28"/>
          <w:szCs w:val="28"/>
        </w:rPr>
      </w:pPr>
      <w:r w:rsidRPr="00AD4C18">
        <w:rPr>
          <w:sz w:val="28"/>
          <w:szCs w:val="28"/>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AD4C18" w:rsidRPr="00AD4C18" w:rsidRDefault="00AD4C18" w:rsidP="00AD4C18">
      <w:pPr>
        <w:ind w:firstLine="708"/>
        <w:jc w:val="both"/>
        <w:rPr>
          <w:sz w:val="28"/>
          <w:szCs w:val="28"/>
        </w:rPr>
      </w:pPr>
      <w:r w:rsidRPr="00AD4C18">
        <w:rPr>
          <w:sz w:val="28"/>
          <w:szCs w:val="28"/>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w:t>
      </w:r>
      <w:r w:rsidR="005941B7">
        <w:rPr>
          <w:sz w:val="28"/>
          <w:szCs w:val="28"/>
        </w:rPr>
        <w:t>о</w:t>
      </w:r>
      <w:r w:rsidRPr="00AD4C18">
        <w:rPr>
          <w:sz w:val="28"/>
          <w:szCs w:val="28"/>
        </w:rPr>
        <w:t>м, не заключившим в установленном порядке договора купли-продажи земельного участка вследствие уклонения от заключения указанн</w:t>
      </w:r>
      <w:r>
        <w:rPr>
          <w:sz w:val="28"/>
          <w:szCs w:val="28"/>
        </w:rPr>
        <w:t>ого</w:t>
      </w:r>
      <w:r w:rsidRPr="00AD4C18">
        <w:rPr>
          <w:sz w:val="28"/>
          <w:szCs w:val="28"/>
        </w:rPr>
        <w:t xml:space="preserve"> договор</w:t>
      </w:r>
      <w:r>
        <w:rPr>
          <w:sz w:val="28"/>
          <w:szCs w:val="28"/>
        </w:rPr>
        <w:t>а</w:t>
      </w:r>
      <w:r w:rsidRPr="00AD4C18">
        <w:rPr>
          <w:sz w:val="28"/>
          <w:szCs w:val="28"/>
        </w:rPr>
        <w:t>, не возвращаются.</w:t>
      </w:r>
    </w:p>
    <w:p w:rsidR="00F10A20" w:rsidRDefault="00AD4C18" w:rsidP="00F10A20">
      <w:pPr>
        <w:ind w:firstLine="708"/>
        <w:rPr>
          <w:b/>
          <w:sz w:val="28"/>
          <w:szCs w:val="28"/>
        </w:rPr>
      </w:pPr>
      <w:r>
        <w:rPr>
          <w:b/>
          <w:sz w:val="28"/>
          <w:szCs w:val="28"/>
        </w:rPr>
        <w:t xml:space="preserve"> </w:t>
      </w:r>
      <w:r w:rsidR="00F10A20" w:rsidRPr="00F10A20">
        <w:rPr>
          <w:b/>
          <w:sz w:val="28"/>
          <w:szCs w:val="28"/>
        </w:rPr>
        <w:t>Порядок приема заявок:</w:t>
      </w:r>
    </w:p>
    <w:p w:rsidR="00F10A20" w:rsidRDefault="00F10A20" w:rsidP="00F10A20">
      <w:pPr>
        <w:ind w:firstLine="708"/>
        <w:jc w:val="both"/>
        <w:rPr>
          <w:sz w:val="28"/>
          <w:szCs w:val="28"/>
        </w:rPr>
      </w:pPr>
      <w:r w:rsidRPr="00F10A20">
        <w:rPr>
          <w:sz w:val="28"/>
          <w:szCs w:val="28"/>
        </w:rPr>
        <w:t>Физическое или юридическое лицо</w:t>
      </w:r>
      <w:r>
        <w:rPr>
          <w:sz w:val="28"/>
          <w:szCs w:val="28"/>
        </w:rPr>
        <w:t>,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w:t>
      </w:r>
      <w:r w:rsidR="00F8292F">
        <w:rPr>
          <w:sz w:val="28"/>
          <w:szCs w:val="28"/>
        </w:rPr>
        <w:t xml:space="preserve">, </w:t>
      </w:r>
      <w:r w:rsidR="00F8292F" w:rsidRPr="001E1456">
        <w:rPr>
          <w:sz w:val="28"/>
          <w:szCs w:val="28"/>
        </w:rPr>
        <w:t>платежный документ с отметкой банка-плательщика об исполнении, подтверждающий внесение задатка</w:t>
      </w:r>
      <w:r>
        <w:rPr>
          <w:sz w:val="28"/>
          <w:szCs w:val="28"/>
        </w:rPr>
        <w:t>.</w:t>
      </w:r>
    </w:p>
    <w:p w:rsidR="00F10A20" w:rsidRPr="001E1456" w:rsidRDefault="00F10A20" w:rsidP="00F10A20">
      <w:pPr>
        <w:ind w:firstLine="708"/>
        <w:jc w:val="both"/>
        <w:rPr>
          <w:sz w:val="28"/>
          <w:szCs w:val="28"/>
        </w:rPr>
      </w:pPr>
      <w:r w:rsidRPr="001E1456">
        <w:rPr>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F528B3" w:rsidRPr="00F8292F" w:rsidRDefault="00F528B3" w:rsidP="00455C61">
      <w:pPr>
        <w:ind w:firstLine="708"/>
        <w:jc w:val="both"/>
        <w:rPr>
          <w:sz w:val="28"/>
          <w:szCs w:val="28"/>
        </w:rPr>
      </w:pPr>
      <w:r w:rsidRPr="00F8292F">
        <w:rPr>
          <w:sz w:val="28"/>
          <w:szCs w:val="28"/>
        </w:rPr>
        <w:t xml:space="preserve">Юридическое лицо дополнительно прилагает к заявке нотариально заверенные копии учредительных документов и свидетельства о </w:t>
      </w:r>
      <w:r w:rsidRPr="00F8292F">
        <w:rPr>
          <w:sz w:val="28"/>
          <w:szCs w:val="28"/>
        </w:rPr>
        <w:lastRenderedPageBreak/>
        <w:t>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r w:rsidR="00455C61" w:rsidRPr="00F8292F">
        <w:rPr>
          <w:sz w:val="28"/>
          <w:szCs w:val="28"/>
        </w:rPr>
        <w:t>.</w:t>
      </w:r>
    </w:p>
    <w:p w:rsidR="00F528B3" w:rsidRPr="001E1456" w:rsidRDefault="00F528B3" w:rsidP="00F528B3">
      <w:pPr>
        <w:ind w:firstLine="540"/>
        <w:jc w:val="both"/>
        <w:rPr>
          <w:sz w:val="28"/>
          <w:szCs w:val="28"/>
        </w:rPr>
      </w:pPr>
      <w:r w:rsidRPr="00F528B3">
        <w:rPr>
          <w:sz w:val="28"/>
          <w:szCs w:val="28"/>
        </w:rPr>
        <w:t>Представление документов, подтверждающих внесение задатка, признается з</w:t>
      </w:r>
      <w:r>
        <w:rPr>
          <w:sz w:val="28"/>
          <w:szCs w:val="28"/>
        </w:rPr>
        <w:t xml:space="preserve">аключением соглашения о задатке, </w:t>
      </w:r>
      <w:r w:rsidRPr="001E1456">
        <w:rPr>
          <w:sz w:val="28"/>
          <w:szCs w:val="28"/>
        </w:rPr>
        <w:t>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528B3" w:rsidRPr="00F528B3" w:rsidRDefault="00F528B3" w:rsidP="00F528B3">
      <w:pPr>
        <w:ind w:firstLine="708"/>
        <w:rPr>
          <w:sz w:val="28"/>
          <w:szCs w:val="28"/>
        </w:rPr>
      </w:pPr>
      <w:r w:rsidRPr="00F528B3">
        <w:rPr>
          <w:sz w:val="28"/>
          <w:szCs w:val="28"/>
        </w:rPr>
        <w:t>Один заявитель вправе подать только одну заявку на участие в аукционе.</w:t>
      </w:r>
    </w:p>
    <w:p w:rsidR="00F528B3" w:rsidRDefault="00F528B3" w:rsidP="00F528B3">
      <w:pPr>
        <w:ind w:firstLine="708"/>
        <w:rPr>
          <w:sz w:val="28"/>
          <w:szCs w:val="28"/>
        </w:rPr>
      </w:pPr>
      <w:r w:rsidRPr="00F528B3">
        <w:rPr>
          <w:sz w:val="28"/>
          <w:szCs w:val="28"/>
        </w:rPr>
        <w:t>Заявка на участие в аукционе, поступившая по истечении срока приема заявок, возвращается заявителю в день ее поступления.</w:t>
      </w:r>
    </w:p>
    <w:p w:rsidR="00F528B3" w:rsidRPr="001E1456" w:rsidRDefault="00F528B3" w:rsidP="00F528B3">
      <w:pPr>
        <w:pStyle w:val="ConsPlusNormal"/>
        <w:widowControl/>
        <w:ind w:firstLine="540"/>
        <w:jc w:val="both"/>
        <w:rPr>
          <w:rFonts w:ascii="Times New Roman" w:hAnsi="Times New Roman" w:cs="Times New Roman"/>
          <w:sz w:val="28"/>
          <w:szCs w:val="28"/>
        </w:rPr>
      </w:pPr>
      <w:r w:rsidRPr="001E1456">
        <w:rPr>
          <w:rFonts w:ascii="Times New Roman" w:hAnsi="Times New Roman" w:cs="Times New Roman"/>
          <w:sz w:val="28"/>
          <w:szCs w:val="2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w:t>
      </w:r>
      <w:r w:rsidRPr="001E1456">
        <w:rPr>
          <w:sz w:val="28"/>
          <w:szCs w:val="28"/>
        </w:rPr>
        <w:t xml:space="preserve"> </w:t>
      </w:r>
      <w:r w:rsidRPr="001E1456">
        <w:rPr>
          <w:rFonts w:ascii="Times New Roman" w:hAnsi="Times New Roman" w:cs="Times New Roman"/>
          <w:sz w:val="28"/>
          <w:szCs w:val="28"/>
        </w:rPr>
        <w:t>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F528B3" w:rsidRPr="00F528B3" w:rsidRDefault="00F528B3" w:rsidP="00F528B3">
      <w:pPr>
        <w:ind w:firstLine="708"/>
        <w:jc w:val="both"/>
        <w:rPr>
          <w:sz w:val="28"/>
          <w:szCs w:val="28"/>
          <w:u w:val="single"/>
        </w:rPr>
      </w:pPr>
      <w:r w:rsidRPr="00F528B3">
        <w:rPr>
          <w:sz w:val="28"/>
          <w:szCs w:val="28"/>
          <w:u w:val="single"/>
        </w:rPr>
        <w:t>Заявитель не допускается к участию в аукционе в следующих случаях:</w:t>
      </w:r>
    </w:p>
    <w:p w:rsidR="00F528B3" w:rsidRPr="00F528B3" w:rsidRDefault="00F528B3" w:rsidP="00F528B3">
      <w:pPr>
        <w:jc w:val="both"/>
        <w:rPr>
          <w:sz w:val="28"/>
          <w:szCs w:val="28"/>
        </w:rPr>
      </w:pPr>
      <w:r w:rsidRPr="00F528B3">
        <w:rPr>
          <w:sz w:val="28"/>
          <w:szCs w:val="28"/>
        </w:rPr>
        <w:t>1) непредставление необходимых для участия в аукционе документов или представление недостоверных сведений;</w:t>
      </w:r>
    </w:p>
    <w:p w:rsidR="00F528B3" w:rsidRPr="00F528B3" w:rsidRDefault="00F528B3" w:rsidP="00F528B3">
      <w:pPr>
        <w:jc w:val="both"/>
        <w:rPr>
          <w:sz w:val="28"/>
          <w:szCs w:val="28"/>
        </w:rPr>
      </w:pPr>
      <w:r w:rsidRPr="00F528B3">
        <w:rPr>
          <w:sz w:val="28"/>
          <w:szCs w:val="28"/>
        </w:rPr>
        <w:t>2) непоступление задатка на дату рассмотрения заявок на участие в аукционе;</w:t>
      </w:r>
    </w:p>
    <w:p w:rsidR="00F528B3" w:rsidRPr="00F528B3" w:rsidRDefault="00F528B3" w:rsidP="00F528B3">
      <w:pPr>
        <w:jc w:val="both"/>
        <w:rPr>
          <w:sz w:val="28"/>
          <w:szCs w:val="28"/>
        </w:rPr>
      </w:pPr>
      <w:r w:rsidRPr="00F528B3">
        <w:rPr>
          <w:sz w:val="28"/>
          <w:szCs w:val="28"/>
        </w:rPr>
        <w:t xml:space="preserve">3) подача заявки на участие в аукционе лицом, которое в соответствии с </w:t>
      </w:r>
      <w:r>
        <w:rPr>
          <w:sz w:val="28"/>
          <w:szCs w:val="28"/>
        </w:rPr>
        <w:t>Земельным</w:t>
      </w:r>
      <w:r w:rsidRPr="00F528B3">
        <w:rPr>
          <w:sz w:val="28"/>
          <w:szCs w:val="28"/>
        </w:rPr>
        <w:t xml:space="preserve"> </w:t>
      </w:r>
      <w:r>
        <w:rPr>
          <w:sz w:val="28"/>
          <w:szCs w:val="28"/>
        </w:rPr>
        <w:t>к</w:t>
      </w:r>
      <w:r w:rsidRPr="00F528B3">
        <w:rPr>
          <w:sz w:val="28"/>
          <w:szCs w:val="28"/>
        </w:rPr>
        <w:t>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528B3" w:rsidRPr="00F528B3" w:rsidRDefault="00F528B3" w:rsidP="00F528B3">
      <w:pPr>
        <w:jc w:val="both"/>
        <w:rPr>
          <w:sz w:val="28"/>
          <w:szCs w:val="28"/>
        </w:rPr>
      </w:pPr>
      <w:r w:rsidRPr="00F528B3">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C4F1F" w:rsidRPr="00CB5567" w:rsidRDefault="007647C4" w:rsidP="00CC4F1F">
      <w:pPr>
        <w:jc w:val="both"/>
        <w:rPr>
          <w:b/>
          <w:sz w:val="28"/>
          <w:szCs w:val="28"/>
        </w:rPr>
      </w:pPr>
      <w:r>
        <w:rPr>
          <w:b/>
          <w:sz w:val="28"/>
          <w:szCs w:val="28"/>
        </w:rPr>
        <w:tab/>
      </w:r>
      <w:r w:rsidR="00CC4F1F" w:rsidRPr="00CC4F1F">
        <w:rPr>
          <w:b/>
          <w:sz w:val="28"/>
          <w:szCs w:val="28"/>
        </w:rPr>
        <w:t xml:space="preserve">Дата, время и место определения участников аукциона - </w:t>
      </w:r>
      <w:r w:rsidR="00CC4F1F" w:rsidRPr="00CC4F1F">
        <w:rPr>
          <w:sz w:val="28"/>
          <w:szCs w:val="28"/>
        </w:rPr>
        <w:t xml:space="preserve">г. Добрянка, ул. Копылова, 10, каб.11, Управление имущественных и земельных отношений администрации </w:t>
      </w:r>
      <w:r w:rsidR="00CC4F1F" w:rsidRPr="00CB5567">
        <w:rPr>
          <w:sz w:val="28"/>
          <w:szCs w:val="28"/>
        </w:rPr>
        <w:t xml:space="preserve">Добрянского муниципального района, </w:t>
      </w:r>
      <w:r w:rsidR="003B173B">
        <w:rPr>
          <w:sz w:val="28"/>
          <w:szCs w:val="28"/>
        </w:rPr>
        <w:t>16</w:t>
      </w:r>
      <w:r w:rsidR="00CB5567" w:rsidRPr="00CB5567">
        <w:rPr>
          <w:sz w:val="28"/>
          <w:szCs w:val="28"/>
        </w:rPr>
        <w:t xml:space="preserve"> </w:t>
      </w:r>
      <w:r w:rsidR="003B173B">
        <w:rPr>
          <w:sz w:val="28"/>
          <w:szCs w:val="28"/>
        </w:rPr>
        <w:t>янва</w:t>
      </w:r>
      <w:r w:rsidR="005941B7">
        <w:rPr>
          <w:sz w:val="28"/>
          <w:szCs w:val="28"/>
        </w:rPr>
        <w:t>ря</w:t>
      </w:r>
      <w:r w:rsidR="00CC4F1F" w:rsidRPr="00CB5567">
        <w:rPr>
          <w:sz w:val="28"/>
          <w:szCs w:val="28"/>
        </w:rPr>
        <w:t xml:space="preserve"> 201</w:t>
      </w:r>
      <w:r w:rsidR="003B173B">
        <w:rPr>
          <w:sz w:val="28"/>
          <w:szCs w:val="28"/>
        </w:rPr>
        <w:t>7</w:t>
      </w:r>
      <w:r w:rsidR="00CC4F1F" w:rsidRPr="00CB5567">
        <w:rPr>
          <w:sz w:val="28"/>
          <w:szCs w:val="28"/>
        </w:rPr>
        <w:t xml:space="preserve"> в 15.00 час.</w:t>
      </w:r>
    </w:p>
    <w:p w:rsidR="007647C4" w:rsidRPr="00CB5567" w:rsidRDefault="00CC4F1F" w:rsidP="007647C4">
      <w:pPr>
        <w:tabs>
          <w:tab w:val="num" w:pos="0"/>
        </w:tabs>
        <w:jc w:val="both"/>
        <w:rPr>
          <w:sz w:val="28"/>
          <w:szCs w:val="28"/>
        </w:rPr>
      </w:pPr>
      <w:r w:rsidRPr="00CB5567">
        <w:rPr>
          <w:b/>
          <w:sz w:val="28"/>
          <w:szCs w:val="28"/>
        </w:rPr>
        <w:tab/>
      </w:r>
      <w:r w:rsidR="007647C4" w:rsidRPr="00CB5567">
        <w:rPr>
          <w:b/>
          <w:sz w:val="28"/>
          <w:szCs w:val="28"/>
        </w:rPr>
        <w:t>Место и срок подведения итогов торгов</w:t>
      </w:r>
      <w:r w:rsidR="007647C4" w:rsidRPr="00CB5567">
        <w:rPr>
          <w:sz w:val="28"/>
          <w:szCs w:val="28"/>
        </w:rPr>
        <w:t xml:space="preserve">: г. Добрянка, ул. Советская, 14, каб.207, </w:t>
      </w:r>
      <w:r w:rsidR="003B173B">
        <w:rPr>
          <w:sz w:val="28"/>
          <w:szCs w:val="28"/>
        </w:rPr>
        <w:t>1</w:t>
      </w:r>
      <w:r w:rsidR="009114E9">
        <w:rPr>
          <w:sz w:val="28"/>
          <w:szCs w:val="28"/>
        </w:rPr>
        <w:t>7</w:t>
      </w:r>
      <w:r w:rsidR="00F528B3" w:rsidRPr="00CB5567">
        <w:rPr>
          <w:sz w:val="28"/>
          <w:szCs w:val="28"/>
        </w:rPr>
        <w:t xml:space="preserve"> </w:t>
      </w:r>
      <w:r w:rsidR="003B173B">
        <w:rPr>
          <w:sz w:val="28"/>
          <w:szCs w:val="28"/>
        </w:rPr>
        <w:t>янва</w:t>
      </w:r>
      <w:r w:rsidR="005941B7">
        <w:rPr>
          <w:sz w:val="28"/>
          <w:szCs w:val="28"/>
        </w:rPr>
        <w:t>ря</w:t>
      </w:r>
      <w:r w:rsidR="007647C4" w:rsidRPr="00CB5567">
        <w:rPr>
          <w:sz w:val="28"/>
          <w:szCs w:val="28"/>
        </w:rPr>
        <w:t xml:space="preserve"> 201</w:t>
      </w:r>
      <w:r w:rsidR="003B173B">
        <w:rPr>
          <w:sz w:val="28"/>
          <w:szCs w:val="28"/>
        </w:rPr>
        <w:t>7</w:t>
      </w:r>
      <w:r w:rsidR="007647C4" w:rsidRPr="00CB5567">
        <w:rPr>
          <w:sz w:val="28"/>
          <w:szCs w:val="28"/>
        </w:rPr>
        <w:t xml:space="preserve"> года до 1</w:t>
      </w:r>
      <w:r w:rsidR="00CB5567" w:rsidRPr="00CB5567">
        <w:rPr>
          <w:sz w:val="28"/>
          <w:szCs w:val="28"/>
        </w:rPr>
        <w:t>3</w:t>
      </w:r>
      <w:r w:rsidR="007647C4" w:rsidRPr="00CB5567">
        <w:rPr>
          <w:sz w:val="28"/>
          <w:szCs w:val="28"/>
        </w:rPr>
        <w:t>.00 час.</w:t>
      </w:r>
    </w:p>
    <w:p w:rsidR="00F10A20" w:rsidRPr="00F10A20" w:rsidRDefault="00F10A20" w:rsidP="00F10A20">
      <w:pPr>
        <w:tabs>
          <w:tab w:val="num" w:pos="0"/>
        </w:tabs>
        <w:jc w:val="both"/>
        <w:rPr>
          <w:bCs/>
          <w:sz w:val="28"/>
          <w:szCs w:val="28"/>
        </w:rPr>
      </w:pPr>
      <w:r>
        <w:rPr>
          <w:b/>
          <w:sz w:val="28"/>
          <w:szCs w:val="28"/>
        </w:rPr>
        <w:tab/>
      </w:r>
      <w:r w:rsidRPr="00F10A20">
        <w:rPr>
          <w:b/>
          <w:bCs/>
          <w:sz w:val="28"/>
          <w:szCs w:val="28"/>
        </w:rPr>
        <w:t>Порядок проведения аукциона</w:t>
      </w:r>
      <w:r w:rsidRPr="00F10A20">
        <w:rPr>
          <w:bCs/>
          <w:sz w:val="28"/>
          <w:szCs w:val="28"/>
        </w:rPr>
        <w:t>:</w:t>
      </w:r>
    </w:p>
    <w:p w:rsidR="00F10A20" w:rsidRPr="00F10A20" w:rsidRDefault="00F10A20" w:rsidP="00F10A20">
      <w:pPr>
        <w:pStyle w:val="Web"/>
        <w:spacing w:before="0" w:after="0"/>
        <w:ind w:firstLine="708"/>
        <w:jc w:val="both"/>
        <w:rPr>
          <w:rFonts w:ascii="Times New Roman" w:hAnsi="Times New Roman"/>
          <w:bCs/>
          <w:sz w:val="28"/>
          <w:szCs w:val="28"/>
        </w:rPr>
      </w:pPr>
      <w:r w:rsidRPr="00F10A20">
        <w:rPr>
          <w:rFonts w:ascii="Times New Roman" w:hAnsi="Times New Roman"/>
          <w:bCs/>
          <w:sz w:val="28"/>
          <w:szCs w:val="28"/>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F10A20" w:rsidRPr="00F10A20" w:rsidRDefault="00F10A20" w:rsidP="00F10A20">
      <w:pPr>
        <w:pStyle w:val="Web"/>
        <w:spacing w:before="0" w:after="0"/>
        <w:ind w:firstLine="540"/>
        <w:jc w:val="both"/>
        <w:rPr>
          <w:rFonts w:ascii="Times New Roman" w:hAnsi="Times New Roman"/>
          <w:bCs/>
          <w:sz w:val="28"/>
          <w:szCs w:val="28"/>
        </w:rPr>
      </w:pPr>
      <w:r w:rsidRPr="00F10A20">
        <w:rPr>
          <w:rFonts w:ascii="Times New Roman" w:hAnsi="Times New Roman"/>
          <w:bCs/>
          <w:sz w:val="28"/>
          <w:szCs w:val="28"/>
        </w:rPr>
        <w:t xml:space="preserve">Началом торгов считается момент </w:t>
      </w:r>
      <w:bookmarkStart w:id="0" w:name="_Ref167105453"/>
      <w:r w:rsidRPr="00F10A20">
        <w:rPr>
          <w:rFonts w:ascii="Times New Roman" w:hAnsi="Times New Roman"/>
          <w:bCs/>
          <w:sz w:val="28"/>
          <w:szCs w:val="28"/>
        </w:rPr>
        <w:t xml:space="preserve">объявления начальной цены  лота. </w:t>
      </w:r>
    </w:p>
    <w:bookmarkEnd w:id="0"/>
    <w:p w:rsidR="00F10A20" w:rsidRPr="00F10A20" w:rsidRDefault="00F10A20" w:rsidP="00F10A20">
      <w:pPr>
        <w:pStyle w:val="ConsNormal"/>
        <w:widowControl/>
        <w:ind w:right="0" w:firstLine="540"/>
        <w:jc w:val="both"/>
        <w:rPr>
          <w:rFonts w:ascii="Times New Roman" w:hAnsi="Times New Roman"/>
          <w:sz w:val="28"/>
          <w:szCs w:val="28"/>
        </w:rPr>
      </w:pPr>
      <w:r w:rsidRPr="00F10A20">
        <w:rPr>
          <w:rFonts w:ascii="Times New Roman" w:hAnsi="Times New Roman"/>
          <w:sz w:val="28"/>
          <w:szCs w:val="28"/>
        </w:rPr>
        <w:lastRenderedPageBreak/>
        <w:t xml:space="preserve">После оглашения аукционистом начальной цены продажи </w:t>
      </w:r>
      <w:r w:rsidR="00166AD1">
        <w:rPr>
          <w:rFonts w:ascii="Times New Roman" w:hAnsi="Times New Roman"/>
          <w:sz w:val="28"/>
          <w:szCs w:val="28"/>
        </w:rPr>
        <w:t>земельного участка</w:t>
      </w:r>
      <w:r w:rsidRPr="00F10A20">
        <w:rPr>
          <w:rFonts w:ascii="Times New Roman" w:hAnsi="Times New Roman"/>
          <w:sz w:val="28"/>
          <w:szCs w:val="28"/>
        </w:rPr>
        <w:t>, участникам аукциона предлагается заявить эту цену путем поднятия карточек.</w:t>
      </w:r>
    </w:p>
    <w:p w:rsidR="00F10A20" w:rsidRPr="00F10A20" w:rsidRDefault="00F10A20" w:rsidP="00F10A20">
      <w:pPr>
        <w:pStyle w:val="ConsPlusNormal"/>
        <w:widowControl/>
        <w:ind w:firstLine="540"/>
        <w:jc w:val="both"/>
        <w:rPr>
          <w:rFonts w:ascii="Times New Roman" w:hAnsi="Times New Roman" w:cs="Times New Roman"/>
          <w:sz w:val="28"/>
          <w:szCs w:val="28"/>
        </w:rPr>
      </w:pPr>
      <w:r w:rsidRPr="00F10A20">
        <w:rPr>
          <w:rFonts w:ascii="Times New Roman" w:hAnsi="Times New Roman" w:cs="Times New Roman"/>
          <w:sz w:val="28"/>
          <w:szCs w:val="28"/>
        </w:rPr>
        <w:t xml:space="preserve">После того, как участники согласились с начальной ценой,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F10A20" w:rsidRPr="00F10A20" w:rsidRDefault="00F10A20" w:rsidP="00F10A20">
      <w:pPr>
        <w:pStyle w:val="ConsNormal"/>
        <w:widowControl/>
        <w:ind w:right="0" w:firstLine="540"/>
        <w:jc w:val="both"/>
        <w:rPr>
          <w:rFonts w:ascii="Times New Roman" w:hAnsi="Times New Roman"/>
          <w:sz w:val="28"/>
          <w:szCs w:val="28"/>
        </w:rPr>
      </w:pPr>
      <w:r w:rsidRPr="00F10A20">
        <w:rPr>
          <w:rFonts w:ascii="Times New Roman" w:hAnsi="Times New Roman"/>
          <w:sz w:val="28"/>
          <w:szCs w:val="28"/>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F10A20" w:rsidRPr="00F10A20" w:rsidRDefault="00F10A20" w:rsidP="00F10A20">
      <w:pPr>
        <w:pStyle w:val="ConsNormal"/>
        <w:widowControl/>
        <w:ind w:right="0" w:firstLine="540"/>
        <w:jc w:val="both"/>
        <w:rPr>
          <w:rFonts w:ascii="Times New Roman" w:hAnsi="Times New Roman"/>
          <w:sz w:val="28"/>
          <w:szCs w:val="28"/>
        </w:rPr>
      </w:pPr>
      <w:r w:rsidRPr="00F10A20">
        <w:rPr>
          <w:rFonts w:ascii="Times New Roman" w:hAnsi="Times New Roman"/>
          <w:sz w:val="28"/>
          <w:szCs w:val="28"/>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F10A20" w:rsidRPr="00F10A20" w:rsidRDefault="00F10A20" w:rsidP="00F10A20">
      <w:pPr>
        <w:pStyle w:val="ConsNormal"/>
        <w:widowControl/>
        <w:ind w:right="0" w:firstLine="540"/>
        <w:jc w:val="both"/>
        <w:rPr>
          <w:rFonts w:ascii="Times New Roman" w:hAnsi="Times New Roman"/>
          <w:b/>
          <w:sz w:val="28"/>
          <w:szCs w:val="28"/>
        </w:rPr>
      </w:pPr>
      <w:r w:rsidRPr="00F10A20">
        <w:rPr>
          <w:rFonts w:ascii="Times New Roman" w:hAnsi="Times New Roman"/>
          <w:b/>
          <w:sz w:val="28"/>
          <w:szCs w:val="28"/>
        </w:rPr>
        <w:t>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w:t>
      </w:r>
    </w:p>
    <w:p w:rsidR="00F10A20" w:rsidRPr="00F10A20" w:rsidRDefault="00F10A20" w:rsidP="00F10A20">
      <w:pPr>
        <w:pStyle w:val="ConsNormal"/>
        <w:widowControl/>
        <w:ind w:right="0" w:firstLine="540"/>
        <w:jc w:val="both"/>
        <w:rPr>
          <w:rFonts w:ascii="Times New Roman" w:hAnsi="Times New Roman"/>
          <w:b/>
          <w:sz w:val="28"/>
          <w:szCs w:val="28"/>
        </w:rPr>
      </w:pPr>
      <w:r w:rsidRPr="00F10A20">
        <w:rPr>
          <w:rFonts w:ascii="Times New Roman" w:hAnsi="Times New Roman"/>
          <w:b/>
          <w:sz w:val="28"/>
          <w:szCs w:val="28"/>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F10A20" w:rsidRDefault="00F10A20" w:rsidP="007647C4">
      <w:pPr>
        <w:tabs>
          <w:tab w:val="num" w:pos="0"/>
        </w:tabs>
        <w:jc w:val="both"/>
        <w:rPr>
          <w:sz w:val="28"/>
          <w:szCs w:val="28"/>
        </w:rPr>
      </w:pPr>
    </w:p>
    <w:p w:rsidR="00CB5567" w:rsidRPr="003B173B" w:rsidRDefault="00CB5567" w:rsidP="00CB5567">
      <w:pPr>
        <w:ind w:firstLine="540"/>
        <w:jc w:val="both"/>
        <w:rPr>
          <w:sz w:val="28"/>
          <w:szCs w:val="28"/>
        </w:rPr>
      </w:pPr>
      <w:r w:rsidRPr="00CB5567">
        <w:rPr>
          <w:sz w:val="28"/>
          <w:szCs w:val="28"/>
        </w:rPr>
        <w:t xml:space="preserve">Срок заключения договора купли-продажи земельного участка с победителем аукциона </w:t>
      </w:r>
      <w:r w:rsidRPr="003B173B">
        <w:rPr>
          <w:sz w:val="28"/>
          <w:szCs w:val="28"/>
        </w:rPr>
        <w:t xml:space="preserve">– </w:t>
      </w:r>
      <w:r w:rsidR="003B173B" w:rsidRPr="003B173B">
        <w:rPr>
          <w:color w:val="FF0000"/>
          <w:sz w:val="28"/>
          <w:szCs w:val="28"/>
        </w:rPr>
        <w:t xml:space="preserve">с 28 января 2017 года до 27 февраля 2017 </w:t>
      </w:r>
      <w:r w:rsidRPr="003B173B">
        <w:rPr>
          <w:sz w:val="28"/>
          <w:szCs w:val="28"/>
        </w:rPr>
        <w:t xml:space="preserve">года. </w:t>
      </w:r>
    </w:p>
    <w:p w:rsidR="00CB5567" w:rsidRPr="00CB5567" w:rsidRDefault="00CB5567" w:rsidP="00CB5567">
      <w:pPr>
        <w:ind w:firstLine="540"/>
        <w:jc w:val="both"/>
        <w:rPr>
          <w:sz w:val="28"/>
          <w:szCs w:val="28"/>
        </w:rPr>
      </w:pPr>
      <w:r w:rsidRPr="003B173B">
        <w:rPr>
          <w:sz w:val="28"/>
          <w:szCs w:val="28"/>
        </w:rPr>
        <w:t xml:space="preserve">Срок заключения договора купли-продажи с участником аукциона, который сделал предпоследнее предложение о цене предмета аукциона по цене, предложенной победителем аукциона </w:t>
      </w:r>
      <w:r w:rsidR="005941B7" w:rsidRPr="003B173B">
        <w:rPr>
          <w:sz w:val="28"/>
          <w:szCs w:val="28"/>
        </w:rPr>
        <w:t xml:space="preserve">(в случае не подписания договора победителем аукциона) </w:t>
      </w:r>
      <w:r w:rsidRPr="003B173B">
        <w:rPr>
          <w:sz w:val="28"/>
          <w:szCs w:val="28"/>
        </w:rPr>
        <w:t xml:space="preserve">– </w:t>
      </w:r>
      <w:r w:rsidR="003B173B" w:rsidRPr="003B173B">
        <w:rPr>
          <w:color w:val="FF0000"/>
          <w:sz w:val="28"/>
          <w:szCs w:val="28"/>
        </w:rPr>
        <w:t>с 28 февраля 2017 года до 30 марта 2017</w:t>
      </w:r>
      <w:r w:rsidR="003B173B" w:rsidRPr="00A87299">
        <w:rPr>
          <w:color w:val="FF0000"/>
          <w:sz w:val="26"/>
          <w:szCs w:val="26"/>
        </w:rPr>
        <w:t xml:space="preserve"> </w:t>
      </w:r>
      <w:r w:rsidRPr="00CB5567">
        <w:rPr>
          <w:sz w:val="28"/>
          <w:szCs w:val="28"/>
        </w:rPr>
        <w:t>года.</w:t>
      </w:r>
    </w:p>
    <w:p w:rsidR="002114F1" w:rsidRPr="002114F1" w:rsidRDefault="002114F1" w:rsidP="002114F1">
      <w:pPr>
        <w:ind w:firstLine="540"/>
        <w:jc w:val="both"/>
        <w:rPr>
          <w:sz w:val="28"/>
          <w:szCs w:val="28"/>
        </w:rPr>
      </w:pPr>
      <w:r w:rsidRPr="002114F1">
        <w:rPr>
          <w:sz w:val="28"/>
          <w:szCs w:val="28"/>
        </w:rPr>
        <w:t>Организатор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r w:rsidR="004A5DD9">
        <w:rPr>
          <w:sz w:val="28"/>
          <w:szCs w:val="28"/>
        </w:rPr>
        <w:t>.</w:t>
      </w:r>
      <w:r w:rsidRPr="002114F1">
        <w:rPr>
          <w:sz w:val="28"/>
          <w:szCs w:val="28"/>
        </w:rPr>
        <w:t xml:space="preserve"> Не допускается заключени</w:t>
      </w:r>
      <w:r w:rsidR="00CB5567">
        <w:rPr>
          <w:sz w:val="28"/>
          <w:szCs w:val="28"/>
        </w:rPr>
        <w:t>я</w:t>
      </w:r>
      <w:r w:rsidRPr="002114F1">
        <w:rPr>
          <w:sz w:val="28"/>
          <w:szCs w:val="28"/>
        </w:rPr>
        <w:t xml:space="preserve"> указанн</w:t>
      </w:r>
      <w:r w:rsidR="004A5DD9">
        <w:rPr>
          <w:sz w:val="28"/>
          <w:szCs w:val="28"/>
        </w:rPr>
        <w:t>ого</w:t>
      </w:r>
      <w:r w:rsidRPr="002114F1">
        <w:rPr>
          <w:sz w:val="28"/>
          <w:szCs w:val="28"/>
        </w:rPr>
        <w:t xml:space="preserve"> договор</w:t>
      </w:r>
      <w:r w:rsidR="004A5DD9">
        <w:rPr>
          <w:sz w:val="28"/>
          <w:szCs w:val="28"/>
        </w:rPr>
        <w:t>а</w:t>
      </w:r>
      <w:r w:rsidRPr="002114F1">
        <w:rPr>
          <w:sz w:val="28"/>
          <w:szCs w:val="28"/>
        </w:rPr>
        <w:t xml:space="preserve"> ранее</w:t>
      </w:r>
      <w:r w:rsidR="00CB5567">
        <w:rPr>
          <w:sz w:val="28"/>
          <w:szCs w:val="28"/>
        </w:rPr>
        <w:t>,</w:t>
      </w:r>
      <w:r w:rsidRPr="002114F1">
        <w:rPr>
          <w:sz w:val="28"/>
          <w:szCs w:val="28"/>
        </w:rPr>
        <w:t xml:space="preserve"> чем через десять дней со дня размещения информации о результатах аукциона на официальном сайте.</w:t>
      </w:r>
    </w:p>
    <w:p w:rsidR="002114F1" w:rsidRPr="002114F1" w:rsidRDefault="002114F1" w:rsidP="002114F1">
      <w:pPr>
        <w:ind w:firstLine="540"/>
        <w:jc w:val="both"/>
        <w:rPr>
          <w:sz w:val="28"/>
          <w:szCs w:val="28"/>
        </w:rPr>
      </w:pPr>
      <w:r w:rsidRPr="002114F1">
        <w:rPr>
          <w:sz w:val="28"/>
          <w:szCs w:val="28"/>
        </w:rPr>
        <w:t>Если договор купли-продажи в течение тридцати дней со дня направления победителю аукциона проект</w:t>
      </w:r>
      <w:r w:rsidR="004A5DD9">
        <w:rPr>
          <w:sz w:val="28"/>
          <w:szCs w:val="28"/>
        </w:rPr>
        <w:t>а</w:t>
      </w:r>
      <w:r w:rsidRPr="002114F1">
        <w:rPr>
          <w:sz w:val="28"/>
          <w:szCs w:val="28"/>
        </w:rPr>
        <w:t xml:space="preserve"> указанн</w:t>
      </w:r>
      <w:r w:rsidR="004A5DD9">
        <w:rPr>
          <w:sz w:val="28"/>
          <w:szCs w:val="28"/>
        </w:rPr>
        <w:t>ого</w:t>
      </w:r>
      <w:r w:rsidRPr="002114F1">
        <w:rPr>
          <w:sz w:val="28"/>
          <w:szCs w:val="28"/>
        </w:rPr>
        <w:t xml:space="preserve"> договор</w:t>
      </w:r>
      <w:r w:rsidR="004A5DD9">
        <w:rPr>
          <w:sz w:val="28"/>
          <w:szCs w:val="28"/>
        </w:rPr>
        <w:t>а</w:t>
      </w:r>
      <w:r w:rsidRPr="002114F1">
        <w:rPr>
          <w:sz w:val="28"/>
          <w:szCs w:val="28"/>
        </w:rPr>
        <w:t xml:space="preserve"> не был им подписан и представлен  организатору аукциона, организатор аукциона предлагает </w:t>
      </w:r>
      <w:r w:rsidRPr="002114F1">
        <w:rPr>
          <w:sz w:val="28"/>
          <w:szCs w:val="28"/>
        </w:rPr>
        <w:lastRenderedPageBreak/>
        <w:t>заключить указанны</w:t>
      </w:r>
      <w:r w:rsidR="004A5DD9">
        <w:rPr>
          <w:sz w:val="28"/>
          <w:szCs w:val="28"/>
        </w:rPr>
        <w:t>й</w:t>
      </w:r>
      <w:r w:rsidRPr="002114F1">
        <w:rPr>
          <w:sz w:val="28"/>
          <w:szCs w:val="28"/>
        </w:rPr>
        <w:t xml:space="preserve"> договор участнику аукциона, который сделал предпоследнее предложение о цене предмета аукциона, по цене, предложенной победителем аукциона.</w:t>
      </w:r>
    </w:p>
    <w:p w:rsidR="002114F1" w:rsidRPr="002114F1" w:rsidRDefault="002114F1" w:rsidP="002114F1">
      <w:pPr>
        <w:ind w:firstLine="540"/>
        <w:jc w:val="both"/>
        <w:rPr>
          <w:sz w:val="28"/>
          <w:szCs w:val="28"/>
        </w:rPr>
      </w:pPr>
      <w:r w:rsidRPr="002114F1">
        <w:rPr>
          <w:sz w:val="28"/>
          <w:szCs w:val="28"/>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этот участник не представил организатору аукциона подписанны</w:t>
      </w:r>
      <w:r w:rsidR="004A5DD9">
        <w:rPr>
          <w:sz w:val="28"/>
          <w:szCs w:val="28"/>
        </w:rPr>
        <w:t>й</w:t>
      </w:r>
      <w:r w:rsidRPr="002114F1">
        <w:rPr>
          <w:sz w:val="28"/>
          <w:szCs w:val="28"/>
        </w:rPr>
        <w:t xml:space="preserve">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7647C4" w:rsidRDefault="007647C4" w:rsidP="007647C4">
      <w:pPr>
        <w:ind w:firstLine="708"/>
        <w:jc w:val="both"/>
        <w:rPr>
          <w:sz w:val="28"/>
          <w:szCs w:val="28"/>
        </w:rPr>
      </w:pPr>
      <w:r w:rsidRPr="001E1456">
        <w:rPr>
          <w:sz w:val="28"/>
          <w:szCs w:val="28"/>
        </w:rPr>
        <w:t xml:space="preserve">Ознакомиться с формой заявки, условиями договоров аренды, договора купли-продажи можно с момента начала приема заявок по адресу: г. Добрянка, ул. Копылова, 10, каб. 11 (3 этаж), а так же на сайте администрации Добрянского муниципального района http://dobrraion.ru/  в разделе «Земельные ресурсы» и на официальном сайте Российской Федерации для размещения информации о проведении торгов  </w:t>
      </w:r>
      <w:hyperlink r:id="rId7" w:history="1">
        <w:r w:rsidRPr="001E1456">
          <w:rPr>
            <w:sz w:val="28"/>
            <w:szCs w:val="28"/>
          </w:rPr>
          <w:t>www.torgi.gov.ru.</w:t>
        </w:r>
      </w:hyperlink>
      <w:r w:rsidRPr="001E1456">
        <w:rPr>
          <w:sz w:val="28"/>
          <w:szCs w:val="28"/>
        </w:rPr>
        <w:t xml:space="preserve"> </w:t>
      </w: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7F7F7C" w:rsidRDefault="007F7F7C" w:rsidP="007647C4">
      <w:pPr>
        <w:ind w:firstLine="708"/>
        <w:jc w:val="both"/>
        <w:rPr>
          <w:sz w:val="28"/>
          <w:szCs w:val="28"/>
        </w:rPr>
      </w:pPr>
    </w:p>
    <w:p w:rsidR="00057BB8" w:rsidRDefault="00057BB8" w:rsidP="007647C4">
      <w:pPr>
        <w:ind w:firstLine="708"/>
        <w:jc w:val="both"/>
        <w:rPr>
          <w:sz w:val="28"/>
          <w:szCs w:val="28"/>
        </w:rPr>
      </w:pPr>
    </w:p>
    <w:tbl>
      <w:tblPr>
        <w:tblStyle w:val="ae"/>
        <w:tblW w:w="0" w:type="auto"/>
        <w:tblLook w:val="04A0"/>
      </w:tblPr>
      <w:tblGrid>
        <w:gridCol w:w="9854"/>
      </w:tblGrid>
      <w:tr w:rsidR="00057BB8" w:rsidTr="00517A64">
        <w:trPr>
          <w:trHeight w:val="1332"/>
        </w:trPr>
        <w:tc>
          <w:tcPr>
            <w:tcW w:w="9854" w:type="dxa"/>
          </w:tcPr>
          <w:p w:rsidR="00CC4F1F" w:rsidRPr="00CC4F1F" w:rsidRDefault="00CC4F1F" w:rsidP="007D7B2A">
            <w:pPr>
              <w:ind w:left="-108"/>
              <w:jc w:val="right"/>
              <w:rPr>
                <w:b/>
                <w:i/>
                <w:color w:val="525252"/>
              </w:rPr>
            </w:pPr>
            <w:r w:rsidRPr="00CC4F1F">
              <w:rPr>
                <w:b/>
                <w:i/>
                <w:color w:val="525252"/>
              </w:rPr>
              <w:t>Форма заявки</w:t>
            </w:r>
          </w:p>
          <w:p w:rsidR="00CC4F1F" w:rsidRDefault="00CC4F1F" w:rsidP="007D7B2A">
            <w:pPr>
              <w:ind w:left="-108"/>
              <w:jc w:val="right"/>
              <w:rPr>
                <w:b/>
                <w:color w:val="525252"/>
              </w:rPr>
            </w:pPr>
          </w:p>
          <w:p w:rsidR="007D7B2A" w:rsidRDefault="007D7B2A" w:rsidP="007D7B2A">
            <w:pPr>
              <w:ind w:left="-108"/>
              <w:jc w:val="right"/>
              <w:rPr>
                <w:b/>
                <w:color w:val="525252"/>
              </w:rPr>
            </w:pPr>
            <w:r w:rsidRPr="00F416D6">
              <w:rPr>
                <w:b/>
                <w:color w:val="525252"/>
              </w:rPr>
              <w:t>ПРОДАВЦУ</w:t>
            </w:r>
          </w:p>
          <w:p w:rsidR="007D7B2A" w:rsidRDefault="007D7B2A" w:rsidP="007D7B2A">
            <w:pPr>
              <w:ind w:left="-108"/>
              <w:jc w:val="right"/>
              <w:rPr>
                <w:b/>
                <w:color w:val="525252"/>
              </w:rPr>
            </w:pPr>
          </w:p>
          <w:p w:rsidR="007D7B2A" w:rsidRDefault="007D7B2A" w:rsidP="007D7B2A">
            <w:pPr>
              <w:ind w:left="-108"/>
              <w:jc w:val="right"/>
              <w:rPr>
                <w:b/>
                <w:color w:val="525252"/>
              </w:rPr>
            </w:pPr>
            <w:r>
              <w:rPr>
                <w:b/>
                <w:color w:val="525252"/>
              </w:rPr>
              <w:t>АДМИНИСТРАЦИИ</w:t>
            </w:r>
            <w:r w:rsidRPr="00F416D6">
              <w:rPr>
                <w:b/>
                <w:color w:val="525252"/>
              </w:rPr>
              <w:t xml:space="preserve"> ДОБРЯНСКОГО </w:t>
            </w:r>
          </w:p>
          <w:p w:rsidR="007D7B2A" w:rsidRPr="00F416D6" w:rsidRDefault="007D7B2A" w:rsidP="007D7B2A">
            <w:pPr>
              <w:ind w:left="-108"/>
              <w:jc w:val="right"/>
              <w:rPr>
                <w:b/>
                <w:color w:val="525252"/>
              </w:rPr>
            </w:pPr>
            <w:r w:rsidRPr="00F416D6">
              <w:rPr>
                <w:b/>
                <w:color w:val="525252"/>
              </w:rPr>
              <w:t>МУНИЦИПАЛЬНОГО РАЙОНА</w:t>
            </w:r>
          </w:p>
          <w:p w:rsidR="007D7B2A" w:rsidRDefault="007D7B2A" w:rsidP="00057BB8">
            <w:pPr>
              <w:pStyle w:val="1"/>
              <w:spacing w:before="0" w:beforeAutospacing="0" w:after="0" w:afterAutospacing="0"/>
              <w:jc w:val="center"/>
              <w:rPr>
                <w:rFonts w:ascii="Times New Roman" w:hAnsi="Times New Roman"/>
                <w:b/>
                <w:bCs/>
                <w:color w:val="auto"/>
                <w:sz w:val="24"/>
                <w:szCs w:val="24"/>
              </w:rPr>
            </w:pPr>
          </w:p>
          <w:p w:rsidR="00057BB8" w:rsidRPr="00057BB8" w:rsidRDefault="00057BB8" w:rsidP="00057BB8">
            <w:pPr>
              <w:pStyle w:val="1"/>
              <w:spacing w:before="0" w:beforeAutospacing="0" w:after="0" w:afterAutospacing="0"/>
              <w:jc w:val="center"/>
              <w:rPr>
                <w:rFonts w:ascii="Times New Roman" w:hAnsi="Times New Roman"/>
                <w:b/>
                <w:bCs/>
                <w:color w:val="auto"/>
                <w:sz w:val="24"/>
                <w:szCs w:val="24"/>
              </w:rPr>
            </w:pPr>
            <w:r w:rsidRPr="00057BB8">
              <w:rPr>
                <w:rFonts w:ascii="Times New Roman" w:hAnsi="Times New Roman"/>
                <w:b/>
                <w:bCs/>
                <w:color w:val="auto"/>
                <w:sz w:val="24"/>
                <w:szCs w:val="24"/>
              </w:rPr>
              <w:t>Заявка</w:t>
            </w:r>
          </w:p>
          <w:p w:rsidR="00057BB8" w:rsidRPr="00057BB8" w:rsidRDefault="00057BB8" w:rsidP="00057BB8">
            <w:pPr>
              <w:jc w:val="both"/>
              <w:rPr>
                <w:b/>
              </w:rPr>
            </w:pPr>
            <w:r w:rsidRPr="00057BB8">
              <w:rPr>
                <w:b/>
                <w:bCs/>
              </w:rPr>
              <w:t xml:space="preserve">на участие в аукционе по продаже </w:t>
            </w:r>
            <w:r w:rsidRPr="00057BB8">
              <w:rPr>
                <w:b/>
              </w:rPr>
              <w:t>в собственность земельного участка из земель</w:t>
            </w:r>
            <w:r w:rsidRPr="00057BB8">
              <w:t xml:space="preserve"> </w:t>
            </w:r>
            <w:r w:rsidRPr="00057BB8">
              <w:rPr>
                <w:b/>
              </w:rPr>
              <w:t>населенных пунктов</w:t>
            </w:r>
            <w:r w:rsidRPr="00057BB8">
              <w:rPr>
                <w:b/>
                <w:i/>
              </w:rPr>
              <w:t>,</w:t>
            </w:r>
            <w:r w:rsidRPr="00057BB8">
              <w:rPr>
                <w:b/>
              </w:rPr>
              <w:t xml:space="preserve"> с кадастровым номером _________________________, площадью __________ кв.м, для ____________________________________________________________________, </w:t>
            </w:r>
          </w:p>
          <w:p w:rsidR="00057BB8" w:rsidRPr="00057BB8" w:rsidRDefault="00057BB8" w:rsidP="00057BB8">
            <w:pPr>
              <w:jc w:val="both"/>
              <w:rPr>
                <w:b/>
                <w:bCs/>
              </w:rPr>
            </w:pPr>
            <w:r w:rsidRPr="00057BB8">
              <w:rPr>
                <w:b/>
              </w:rPr>
              <w:t>местонахождение участка: __________________________________________ ________________________________________________________ (лот № ____)</w:t>
            </w:r>
          </w:p>
          <w:p w:rsidR="00057BB8" w:rsidRPr="00057BB8" w:rsidRDefault="00057BB8" w:rsidP="00057BB8">
            <w:pPr>
              <w:jc w:val="both"/>
            </w:pPr>
          </w:p>
          <w:p w:rsidR="00057BB8" w:rsidRDefault="00057BB8" w:rsidP="00057BB8">
            <w:pPr>
              <w:ind w:firstLine="540"/>
              <w:jc w:val="both"/>
              <w:rPr>
                <w:sz w:val="28"/>
                <w:szCs w:val="28"/>
              </w:rPr>
            </w:pPr>
            <w:r w:rsidRPr="00057BB8">
              <w:t>Изучив данные, содержащиеся в информационном сообщении, опубликованном в газете _</w:t>
            </w:r>
            <w:r w:rsidR="00A31A13">
              <w:t>____________</w:t>
            </w:r>
            <w:r w:rsidRPr="00057BB8">
              <w:t xml:space="preserve"> от __________ 201</w:t>
            </w:r>
            <w:r w:rsidR="00A31A13">
              <w:t>6</w:t>
            </w:r>
            <w:r w:rsidRPr="00057BB8">
              <w:t xml:space="preserve"> г., на сайте __________________________  о земельном участке, выставляемом на аукцион, а также ознакомившись с характеристиками земельного участка, настоящим подтверждаю, что я,</w:t>
            </w:r>
            <w:r>
              <w:rPr>
                <w:sz w:val="28"/>
                <w:szCs w:val="28"/>
              </w:rPr>
              <w:t xml:space="preserve"> </w:t>
            </w:r>
            <w:r w:rsidRPr="002D4742">
              <w:rPr>
                <w:sz w:val="28"/>
                <w:szCs w:val="28"/>
              </w:rPr>
              <w:t xml:space="preserve"> </w:t>
            </w:r>
            <w:r>
              <w:rPr>
                <w:sz w:val="28"/>
                <w:szCs w:val="28"/>
              </w:rPr>
              <w:t>____________________________________________________________________</w:t>
            </w:r>
          </w:p>
          <w:p w:rsidR="00057BB8" w:rsidRPr="00A56354" w:rsidRDefault="00057BB8" w:rsidP="00057BB8">
            <w:pPr>
              <w:jc w:val="center"/>
              <w:rPr>
                <w:sz w:val="16"/>
                <w:szCs w:val="16"/>
              </w:rPr>
            </w:pPr>
            <w:r>
              <w:rPr>
                <w:sz w:val="16"/>
                <w:szCs w:val="16"/>
              </w:rPr>
              <w:t>ФИО претендента полностью</w:t>
            </w:r>
          </w:p>
          <w:p w:rsidR="00057BB8" w:rsidRPr="002D4742" w:rsidRDefault="00057BB8" w:rsidP="00057BB8">
            <w:pPr>
              <w:jc w:val="both"/>
              <w:rPr>
                <w:sz w:val="28"/>
                <w:szCs w:val="28"/>
              </w:rPr>
            </w:pPr>
            <w:r w:rsidRPr="00057BB8">
              <w:t xml:space="preserve">приму участие в аукционе, открытом по составу участников и форме подачи предложений по цене по продаже в собственность </w:t>
            </w:r>
            <w:r w:rsidRPr="00057BB8">
              <w:rPr>
                <w:bCs/>
              </w:rPr>
              <w:t xml:space="preserve">земельного участка </w:t>
            </w:r>
            <w:r w:rsidRPr="00057BB8">
              <w:t>из состава земель населенных пунктов для</w:t>
            </w:r>
            <w:r w:rsidRPr="002D4742">
              <w:rPr>
                <w:sz w:val="28"/>
                <w:szCs w:val="28"/>
              </w:rPr>
              <w:t xml:space="preserve"> </w:t>
            </w:r>
            <w:r>
              <w:rPr>
                <w:sz w:val="28"/>
                <w:szCs w:val="28"/>
              </w:rPr>
              <w:t>____________________________________________________________________</w:t>
            </w:r>
            <w:r w:rsidRPr="002D4742">
              <w:rPr>
                <w:sz w:val="28"/>
                <w:szCs w:val="28"/>
              </w:rPr>
              <w:t>.</w:t>
            </w:r>
          </w:p>
          <w:p w:rsidR="00057BB8" w:rsidRPr="00057BB8" w:rsidRDefault="00057BB8" w:rsidP="00057BB8">
            <w:r w:rsidRPr="00057BB8">
              <w:t>Настоящим уведомляю, что:</w:t>
            </w:r>
          </w:p>
          <w:p w:rsidR="00057BB8" w:rsidRPr="00057BB8" w:rsidRDefault="00057BB8" w:rsidP="00057BB8">
            <w:pPr>
              <w:pStyle w:val="1"/>
              <w:numPr>
                <w:ilvl w:val="0"/>
                <w:numId w:val="1"/>
              </w:numPr>
              <w:spacing w:before="0" w:beforeAutospacing="0" w:after="0" w:afterAutospacing="0"/>
              <w:jc w:val="both"/>
              <w:rPr>
                <w:rFonts w:ascii="Times New Roman" w:hAnsi="Times New Roman"/>
                <w:sz w:val="24"/>
                <w:szCs w:val="24"/>
              </w:rPr>
            </w:pPr>
            <w:r w:rsidRPr="00057BB8">
              <w:rPr>
                <w:rFonts w:ascii="Times New Roman" w:hAnsi="Times New Roman"/>
                <w:sz w:val="24"/>
                <w:szCs w:val="24"/>
              </w:rPr>
              <w:t>имею законное право участвовать в торгах и непосредственно заключать предложенный договор;</w:t>
            </w:r>
          </w:p>
          <w:p w:rsidR="00057BB8" w:rsidRPr="00057BB8" w:rsidRDefault="00057BB8" w:rsidP="00057BB8">
            <w:pPr>
              <w:pStyle w:val="1"/>
              <w:numPr>
                <w:ilvl w:val="0"/>
                <w:numId w:val="1"/>
              </w:numPr>
              <w:spacing w:before="0" w:beforeAutospacing="0" w:after="0" w:afterAutospacing="0"/>
              <w:jc w:val="both"/>
              <w:rPr>
                <w:rFonts w:ascii="Times New Roman" w:hAnsi="Times New Roman"/>
                <w:sz w:val="24"/>
                <w:szCs w:val="24"/>
              </w:rPr>
            </w:pPr>
            <w:r w:rsidRPr="00057BB8">
              <w:rPr>
                <w:rFonts w:ascii="Times New Roman" w:hAnsi="Times New Roman"/>
                <w:sz w:val="24"/>
                <w:szCs w:val="24"/>
              </w:rPr>
              <w:t>располагаю необходимым опытом и ресурсами для выполнения всех взятых на себя обязательств;</w:t>
            </w:r>
          </w:p>
          <w:p w:rsidR="00057BB8" w:rsidRPr="00057BB8" w:rsidRDefault="00057BB8" w:rsidP="00057BB8">
            <w:pPr>
              <w:numPr>
                <w:ilvl w:val="0"/>
                <w:numId w:val="1"/>
              </w:numPr>
              <w:spacing w:before="100" w:after="100"/>
              <w:jc w:val="both"/>
            </w:pPr>
            <w:r w:rsidRPr="00057BB8">
              <w:t>знаком с предметом торгов, аукционной документацией и обязуюсь их строго соблюдать;</w:t>
            </w:r>
          </w:p>
          <w:p w:rsidR="00057BB8" w:rsidRPr="00057BB8" w:rsidRDefault="00057BB8" w:rsidP="00057BB8">
            <w:pPr>
              <w:numPr>
                <w:ilvl w:val="0"/>
                <w:numId w:val="1"/>
              </w:numPr>
              <w:spacing w:before="100" w:after="100"/>
              <w:jc w:val="both"/>
            </w:pPr>
            <w:r w:rsidRPr="00057BB8">
              <w:t>гарантирую достоверность всей информации, содержащейся в документах, представленных для участия в аукционе;</w:t>
            </w:r>
          </w:p>
          <w:p w:rsidR="00057BB8" w:rsidRPr="00057BB8" w:rsidRDefault="00057BB8" w:rsidP="00057BB8">
            <w:pPr>
              <w:numPr>
                <w:ilvl w:val="0"/>
                <w:numId w:val="1"/>
              </w:numPr>
              <w:spacing w:before="100" w:after="100"/>
              <w:jc w:val="both"/>
            </w:pPr>
            <w:r w:rsidRPr="00057BB8">
              <w:t>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057BB8" w:rsidRPr="00057BB8" w:rsidRDefault="00057BB8" w:rsidP="00057BB8">
            <w:pPr>
              <w:numPr>
                <w:ilvl w:val="0"/>
                <w:numId w:val="1"/>
              </w:numPr>
              <w:spacing w:before="100" w:after="100"/>
              <w:jc w:val="both"/>
            </w:pPr>
            <w:r w:rsidRPr="00057BB8">
              <w:t>в случае победы на аукционе приму на себя обязательства:</w:t>
            </w:r>
          </w:p>
          <w:p w:rsidR="00057BB8" w:rsidRPr="00057BB8" w:rsidRDefault="00057BB8" w:rsidP="00057BB8">
            <w:pPr>
              <w:ind w:firstLine="540"/>
              <w:jc w:val="both"/>
            </w:pPr>
            <w:r w:rsidRPr="00057BB8">
              <w:t>6.1. подписать протокол о результатах торгов в день проведения аукциона – ______________ 2016 г. в ____ ч. ___ мин., по адресу: г. Добрянка, ул. Советская, 14, кабинет 207;</w:t>
            </w:r>
          </w:p>
          <w:p w:rsidR="00057BB8" w:rsidRPr="00057BB8" w:rsidRDefault="00057BB8" w:rsidP="00057BB8">
            <w:pPr>
              <w:ind w:firstLine="540"/>
              <w:jc w:val="both"/>
            </w:pPr>
            <w:r w:rsidRPr="00057BB8">
              <w:t>6.2. оплатить сформированную на аукционе цену права на заключение договора купли-продажи земельного участка в соответствии с условиями аукциона.</w:t>
            </w:r>
          </w:p>
          <w:p w:rsidR="00057BB8" w:rsidRPr="00057BB8" w:rsidRDefault="00057BB8" w:rsidP="00057BB8">
            <w:pPr>
              <w:pStyle w:val="1"/>
              <w:spacing w:before="0" w:beforeAutospacing="0" w:after="0" w:afterAutospacing="0"/>
              <w:rPr>
                <w:rFonts w:ascii="Times New Roman" w:hAnsi="Times New Roman"/>
                <w:sz w:val="24"/>
                <w:szCs w:val="24"/>
              </w:rPr>
            </w:pPr>
          </w:p>
          <w:p w:rsidR="00057BB8" w:rsidRDefault="00057BB8" w:rsidP="00057BB8">
            <w:pPr>
              <w:pStyle w:val="1"/>
              <w:spacing w:before="0" w:beforeAutospacing="0" w:after="0" w:afterAutospacing="0"/>
              <w:rPr>
                <w:rFonts w:ascii="Times New Roman" w:hAnsi="Times New Roman"/>
                <w:sz w:val="28"/>
                <w:szCs w:val="28"/>
              </w:rPr>
            </w:pPr>
            <w:r w:rsidRPr="00057BB8">
              <w:rPr>
                <w:rFonts w:ascii="Times New Roman" w:hAnsi="Times New Roman"/>
                <w:sz w:val="24"/>
                <w:szCs w:val="24"/>
              </w:rPr>
              <w:t>Я,</w:t>
            </w:r>
            <w:r>
              <w:rPr>
                <w:rFonts w:ascii="Times New Roman" w:hAnsi="Times New Roman"/>
                <w:sz w:val="28"/>
                <w:szCs w:val="28"/>
              </w:rPr>
              <w:t>___________________________________________________________________</w:t>
            </w:r>
          </w:p>
          <w:p w:rsidR="00057BB8" w:rsidRPr="000921C3" w:rsidRDefault="00057BB8" w:rsidP="00057BB8">
            <w:pPr>
              <w:pStyle w:val="1"/>
              <w:spacing w:before="0" w:beforeAutospacing="0" w:after="0" w:afterAutospacing="0"/>
              <w:jc w:val="center"/>
              <w:rPr>
                <w:rFonts w:ascii="Times New Roman" w:hAnsi="Times New Roman"/>
                <w:sz w:val="16"/>
                <w:szCs w:val="16"/>
              </w:rPr>
            </w:pPr>
            <w:r>
              <w:rPr>
                <w:rFonts w:ascii="Times New Roman" w:hAnsi="Times New Roman"/>
                <w:sz w:val="16"/>
                <w:szCs w:val="16"/>
              </w:rPr>
              <w:lastRenderedPageBreak/>
              <w:t>ФИО претендента полностью</w:t>
            </w:r>
          </w:p>
          <w:p w:rsidR="00057BB8" w:rsidRPr="00057BB8" w:rsidRDefault="00057BB8" w:rsidP="00057BB8">
            <w:pPr>
              <w:pStyle w:val="1"/>
              <w:spacing w:before="0" w:beforeAutospacing="0" w:after="0" w:afterAutospacing="0"/>
              <w:jc w:val="both"/>
              <w:rPr>
                <w:rFonts w:ascii="Times New Roman" w:hAnsi="Times New Roman"/>
                <w:sz w:val="24"/>
                <w:szCs w:val="24"/>
                <w:u w:val="single"/>
              </w:rPr>
            </w:pPr>
            <w:r w:rsidRPr="00057BB8">
              <w:rPr>
                <w:rFonts w:ascii="Times New Roman" w:hAnsi="Times New Roman"/>
                <w:color w:val="auto"/>
                <w:sz w:val="24"/>
                <w:szCs w:val="24"/>
              </w:rPr>
              <w:t xml:space="preserve">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 </w:t>
            </w:r>
            <w:r w:rsidRPr="00057BB8">
              <w:rPr>
                <w:rFonts w:ascii="Times New Roman" w:hAnsi="Times New Roman"/>
                <w:sz w:val="24"/>
                <w:szCs w:val="24"/>
              </w:rPr>
              <w:t>купли-продажи</w:t>
            </w:r>
            <w:r w:rsidRPr="00057BB8">
              <w:rPr>
                <w:rFonts w:ascii="Times New Roman" w:hAnsi="Times New Roman"/>
                <w:color w:val="auto"/>
                <w:sz w:val="24"/>
                <w:szCs w:val="24"/>
              </w:rPr>
              <w:t xml:space="preserve"> земельного участка, внесенный задаток в сумме </w:t>
            </w:r>
            <w:r w:rsidRPr="00057BB8">
              <w:rPr>
                <w:rFonts w:ascii="Times New Roman" w:hAnsi="Times New Roman"/>
                <w:b/>
                <w:color w:val="auto"/>
                <w:sz w:val="24"/>
                <w:szCs w:val="24"/>
              </w:rPr>
              <w:t>______</w:t>
            </w:r>
            <w:r w:rsidRPr="00057BB8">
              <w:rPr>
                <w:rFonts w:ascii="Times New Roman" w:hAnsi="Times New Roman"/>
                <w:color w:val="auto"/>
                <w:sz w:val="24"/>
                <w:szCs w:val="24"/>
              </w:rPr>
              <w:t xml:space="preserve"> </w:t>
            </w:r>
            <w:r w:rsidRPr="00057BB8">
              <w:rPr>
                <w:rFonts w:ascii="Times New Roman" w:hAnsi="Times New Roman"/>
                <w:sz w:val="24"/>
                <w:szCs w:val="24"/>
              </w:rPr>
              <w:t>руб. (___________________________________________________</w:t>
            </w:r>
            <w:r w:rsidRPr="00057BB8">
              <w:rPr>
                <w:rFonts w:ascii="Times New Roman" w:hAnsi="Times New Roman"/>
                <w:sz w:val="24"/>
                <w:szCs w:val="24"/>
                <w:u w:val="single"/>
              </w:rPr>
              <w:t>)</w:t>
            </w:r>
          </w:p>
          <w:p w:rsidR="00057BB8" w:rsidRPr="000921C3" w:rsidRDefault="00057BB8" w:rsidP="00057BB8">
            <w:pPr>
              <w:pStyle w:val="1"/>
              <w:spacing w:before="0" w:beforeAutospacing="0" w:after="0" w:afterAutospacing="0"/>
              <w:jc w:val="both"/>
              <w:rPr>
                <w:rFonts w:ascii="Times New Roman" w:hAnsi="Times New Roman"/>
                <w:sz w:val="16"/>
                <w:szCs w:val="16"/>
              </w:rPr>
            </w:pPr>
            <w:r>
              <w:rPr>
                <w:rFonts w:ascii="Times New Roman" w:hAnsi="Times New Roman"/>
                <w:sz w:val="16"/>
                <w:szCs w:val="16"/>
              </w:rPr>
              <w:t xml:space="preserve">    цифрами</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прописью</w:t>
            </w:r>
          </w:p>
          <w:p w:rsidR="00057BB8" w:rsidRPr="00057BB8" w:rsidRDefault="00057BB8" w:rsidP="00057BB8">
            <w:pPr>
              <w:pStyle w:val="1"/>
              <w:spacing w:before="0" w:beforeAutospacing="0" w:after="0" w:afterAutospacing="0"/>
              <w:jc w:val="both"/>
              <w:rPr>
                <w:rFonts w:ascii="Times New Roman" w:hAnsi="Times New Roman"/>
                <w:color w:val="auto"/>
                <w:sz w:val="24"/>
                <w:szCs w:val="24"/>
              </w:rPr>
            </w:pPr>
            <w:r w:rsidRPr="00057BB8">
              <w:rPr>
                <w:rFonts w:ascii="Times New Roman" w:hAnsi="Times New Roman"/>
                <w:color w:val="auto"/>
                <w:sz w:val="24"/>
                <w:szCs w:val="24"/>
              </w:rPr>
              <w:t xml:space="preserve">не возвращается и остается в распоряжении Организатора </w:t>
            </w:r>
            <w:r w:rsidRPr="00057BB8">
              <w:rPr>
                <w:rFonts w:ascii="Times New Roman" w:hAnsi="Times New Roman"/>
                <w:sz w:val="24"/>
                <w:szCs w:val="24"/>
              </w:rPr>
              <w:t>аукциона</w:t>
            </w:r>
            <w:r w:rsidRPr="00057BB8">
              <w:rPr>
                <w:rFonts w:ascii="Times New Roman" w:hAnsi="Times New Roman"/>
                <w:color w:val="auto"/>
                <w:sz w:val="24"/>
                <w:szCs w:val="24"/>
              </w:rPr>
              <w:t>.</w:t>
            </w:r>
          </w:p>
          <w:p w:rsidR="00057BB8" w:rsidRPr="00057BB8" w:rsidRDefault="00057BB8" w:rsidP="00057BB8">
            <w:pPr>
              <w:pStyle w:val="1"/>
              <w:spacing w:before="0" w:beforeAutospacing="0" w:after="0" w:afterAutospacing="0"/>
              <w:ind w:firstLine="540"/>
              <w:jc w:val="both"/>
              <w:rPr>
                <w:rFonts w:ascii="Times New Roman" w:hAnsi="Times New Roman"/>
                <w:color w:val="auto"/>
                <w:sz w:val="24"/>
                <w:szCs w:val="24"/>
              </w:rPr>
            </w:pPr>
            <w:r w:rsidRPr="00057BB8">
              <w:rPr>
                <w:rFonts w:ascii="Times New Roman" w:hAnsi="Times New Roman"/>
                <w:sz w:val="24"/>
                <w:szCs w:val="24"/>
              </w:rPr>
              <w:t xml:space="preserve">В случае неоплаты за земельный участок в установленный срок, внесенный задаток не возвращается </w:t>
            </w:r>
            <w:r w:rsidRPr="00057BB8">
              <w:rPr>
                <w:rFonts w:ascii="Times New Roman" w:hAnsi="Times New Roman"/>
                <w:color w:val="auto"/>
                <w:sz w:val="24"/>
                <w:szCs w:val="24"/>
              </w:rPr>
              <w:t xml:space="preserve">и остается в распоряжении Организатора </w:t>
            </w:r>
            <w:r w:rsidRPr="00057BB8">
              <w:rPr>
                <w:rFonts w:ascii="Times New Roman" w:hAnsi="Times New Roman"/>
                <w:sz w:val="24"/>
                <w:szCs w:val="24"/>
              </w:rPr>
              <w:t>аукциона</w:t>
            </w:r>
            <w:r w:rsidRPr="00057BB8">
              <w:rPr>
                <w:rFonts w:ascii="Times New Roman" w:hAnsi="Times New Roman"/>
                <w:color w:val="auto"/>
                <w:sz w:val="24"/>
                <w:szCs w:val="24"/>
              </w:rPr>
              <w:t>.</w:t>
            </w:r>
          </w:p>
          <w:p w:rsidR="00057BB8" w:rsidRPr="00057BB8" w:rsidRDefault="00057BB8" w:rsidP="00057BB8">
            <w:pPr>
              <w:ind w:left="360"/>
              <w:jc w:val="both"/>
            </w:pPr>
            <w:r w:rsidRPr="00057BB8">
              <w:t>Приложения:</w:t>
            </w:r>
          </w:p>
          <w:p w:rsidR="00057BB8" w:rsidRDefault="00057BB8" w:rsidP="00057BB8">
            <w:pPr>
              <w:ind w:firstLine="540"/>
              <w:jc w:val="both"/>
              <w:rPr>
                <w:sz w:val="28"/>
                <w:szCs w:val="28"/>
              </w:rPr>
            </w:pPr>
            <w:r w:rsidRPr="00057BB8">
              <w:t>1.</w:t>
            </w:r>
            <w:r w:rsidRPr="002D4742">
              <w:rPr>
                <w:sz w:val="28"/>
                <w:szCs w:val="28"/>
              </w:rPr>
              <w:t xml:space="preserve"> </w:t>
            </w:r>
            <w:r>
              <w:rPr>
                <w:sz w:val="28"/>
                <w:szCs w:val="28"/>
              </w:rPr>
              <w:t>______________________________________________________________</w:t>
            </w:r>
          </w:p>
          <w:p w:rsidR="00057BB8" w:rsidRPr="000921C3" w:rsidRDefault="00057BB8" w:rsidP="00057BB8">
            <w:pPr>
              <w:ind w:firstLine="540"/>
              <w:jc w:val="center"/>
              <w:rPr>
                <w:sz w:val="16"/>
                <w:szCs w:val="16"/>
              </w:rPr>
            </w:pPr>
            <w:r>
              <w:rPr>
                <w:sz w:val="16"/>
                <w:szCs w:val="16"/>
              </w:rPr>
              <w:t>Документ подтверждающий внесение задатка</w:t>
            </w:r>
          </w:p>
          <w:p w:rsidR="00057BB8" w:rsidRPr="00057BB8" w:rsidRDefault="00057BB8" w:rsidP="00057BB8">
            <w:pPr>
              <w:ind w:firstLine="540"/>
              <w:jc w:val="both"/>
            </w:pPr>
            <w:r w:rsidRPr="00057BB8">
              <w:t>2. Копия паспорта на ____л. в ____экз.</w:t>
            </w:r>
          </w:p>
          <w:p w:rsidR="00057BB8" w:rsidRDefault="00057BB8" w:rsidP="00057BB8">
            <w:pPr>
              <w:ind w:left="360"/>
              <w:jc w:val="both"/>
              <w:rPr>
                <w:sz w:val="28"/>
                <w:szCs w:val="28"/>
              </w:rPr>
            </w:pPr>
          </w:p>
          <w:p w:rsidR="00057BB8" w:rsidRPr="00057BB8" w:rsidRDefault="00057BB8" w:rsidP="00057BB8">
            <w:pPr>
              <w:ind w:left="360"/>
              <w:jc w:val="both"/>
              <w:rPr>
                <w:b/>
              </w:rPr>
            </w:pPr>
            <w:r w:rsidRPr="00057BB8">
              <w:rPr>
                <w:b/>
              </w:rPr>
              <w:t>Реквизиты претендента для возврата задатка:</w:t>
            </w:r>
          </w:p>
          <w:p w:rsidR="00057BB8" w:rsidRDefault="00057BB8" w:rsidP="00057BB8">
            <w:pPr>
              <w:ind w:left="360"/>
              <w:jc w:val="both"/>
              <w:rPr>
                <w:sz w:val="28"/>
                <w:szCs w:val="28"/>
              </w:rPr>
            </w:pPr>
            <w:r w:rsidRPr="002D4742">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w:t>
            </w:r>
          </w:p>
          <w:p w:rsidR="00057BB8" w:rsidRDefault="00057BB8" w:rsidP="00057BB8">
            <w:pPr>
              <w:ind w:left="360"/>
              <w:jc w:val="both"/>
              <w:rPr>
                <w:sz w:val="28"/>
                <w:szCs w:val="28"/>
              </w:rPr>
            </w:pPr>
            <w:r>
              <w:rPr>
                <w:sz w:val="28"/>
                <w:szCs w:val="28"/>
              </w:rPr>
              <w:t>__________________________________________________________________</w:t>
            </w:r>
          </w:p>
          <w:p w:rsidR="00057BB8" w:rsidRDefault="00057BB8" w:rsidP="00057BB8">
            <w:pPr>
              <w:ind w:left="360"/>
              <w:jc w:val="both"/>
              <w:rPr>
                <w:b/>
                <w:sz w:val="28"/>
                <w:szCs w:val="28"/>
              </w:rPr>
            </w:pPr>
          </w:p>
          <w:p w:rsidR="00057BB8" w:rsidRPr="00057BB8" w:rsidRDefault="00057BB8" w:rsidP="00057BB8">
            <w:pPr>
              <w:ind w:left="360"/>
              <w:jc w:val="both"/>
              <w:rPr>
                <w:b/>
              </w:rPr>
            </w:pPr>
            <w:r w:rsidRPr="00057BB8">
              <w:rPr>
                <w:b/>
              </w:rPr>
              <w:t>Реквизиты претендента на участие в аукционе:</w:t>
            </w:r>
          </w:p>
          <w:p w:rsidR="00057BB8" w:rsidRPr="00057BB8" w:rsidRDefault="00057BB8" w:rsidP="00057BB8">
            <w:pPr>
              <w:ind w:left="360"/>
              <w:jc w:val="both"/>
              <w:rPr>
                <w:b/>
              </w:rPr>
            </w:pPr>
          </w:p>
          <w:p w:rsidR="00057BB8" w:rsidRPr="00057BB8" w:rsidRDefault="00057BB8" w:rsidP="00057BB8">
            <w:pPr>
              <w:ind w:left="360"/>
              <w:jc w:val="both"/>
            </w:pPr>
            <w:r w:rsidRPr="00057BB8">
              <w:t xml:space="preserve">Паспорт: ___________, № _____________, выдан______________________ </w:t>
            </w:r>
          </w:p>
          <w:p w:rsidR="00057BB8" w:rsidRPr="000921C3" w:rsidRDefault="00057BB8" w:rsidP="00057BB8">
            <w:pPr>
              <w:jc w:val="both"/>
              <w:rPr>
                <w:sz w:val="16"/>
                <w:szCs w:val="16"/>
              </w:rPr>
            </w:pPr>
            <w:r>
              <w:rPr>
                <w:sz w:val="16"/>
                <w:szCs w:val="16"/>
              </w:rPr>
              <w:tab/>
            </w:r>
            <w:r>
              <w:rPr>
                <w:sz w:val="16"/>
                <w:szCs w:val="16"/>
              </w:rPr>
              <w:tab/>
            </w:r>
            <w:r>
              <w:rPr>
                <w:sz w:val="16"/>
                <w:szCs w:val="16"/>
              </w:rPr>
              <w:tab/>
              <w:t>Серия</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057BB8" w:rsidRDefault="00057BB8" w:rsidP="00057BB8">
            <w:pPr>
              <w:jc w:val="both"/>
              <w:rPr>
                <w:sz w:val="28"/>
                <w:szCs w:val="28"/>
              </w:rPr>
            </w:pPr>
            <w:r>
              <w:rPr>
                <w:sz w:val="28"/>
                <w:szCs w:val="28"/>
              </w:rPr>
              <w:t>____________________________________________________________________</w:t>
            </w:r>
            <w:r w:rsidRPr="002D4742">
              <w:rPr>
                <w:sz w:val="28"/>
                <w:szCs w:val="28"/>
              </w:rPr>
              <w:t>,</w:t>
            </w:r>
          </w:p>
          <w:p w:rsidR="00057BB8" w:rsidRPr="000921C3" w:rsidRDefault="00057BB8" w:rsidP="00057BB8">
            <w:pPr>
              <w:jc w:val="center"/>
              <w:rPr>
                <w:sz w:val="16"/>
                <w:szCs w:val="16"/>
              </w:rPr>
            </w:pPr>
            <w:r>
              <w:rPr>
                <w:sz w:val="16"/>
                <w:szCs w:val="16"/>
              </w:rPr>
              <w:t>Когда и кем выдан</w:t>
            </w:r>
          </w:p>
          <w:p w:rsidR="00057BB8" w:rsidRPr="00057BB8" w:rsidRDefault="00057BB8" w:rsidP="00057BB8">
            <w:pPr>
              <w:jc w:val="both"/>
            </w:pPr>
            <w:r w:rsidRPr="00057BB8">
              <w:t xml:space="preserve">место регистрации: ______________________________________________, место жительства: ________________________________________________, ИНН ________________________, </w:t>
            </w:r>
          </w:p>
          <w:p w:rsidR="00057BB8" w:rsidRPr="00057BB8" w:rsidRDefault="00057BB8" w:rsidP="00057BB8">
            <w:pPr>
              <w:jc w:val="both"/>
            </w:pPr>
            <w:r w:rsidRPr="00057BB8">
              <w:t>контактные телефоны _________________________________________________,</w:t>
            </w:r>
          </w:p>
          <w:p w:rsidR="00057BB8" w:rsidRPr="002D4742" w:rsidRDefault="00057BB8" w:rsidP="00057BB8">
            <w:pPr>
              <w:jc w:val="both"/>
              <w:rPr>
                <w:sz w:val="28"/>
                <w:szCs w:val="28"/>
              </w:rPr>
            </w:pPr>
            <w:r w:rsidRPr="00057BB8">
              <w:t>факс _______________________________</w:t>
            </w:r>
            <w:r>
              <w:rPr>
                <w:sz w:val="28"/>
                <w:szCs w:val="28"/>
              </w:rPr>
              <w:t xml:space="preserve"> .</w:t>
            </w:r>
          </w:p>
          <w:p w:rsidR="00057BB8" w:rsidRPr="002D4742" w:rsidRDefault="00057BB8" w:rsidP="00057BB8">
            <w:pPr>
              <w:ind w:left="360"/>
              <w:jc w:val="both"/>
              <w:rPr>
                <w:sz w:val="28"/>
                <w:szCs w:val="28"/>
              </w:rPr>
            </w:pPr>
          </w:p>
          <w:p w:rsidR="00057BB8" w:rsidRPr="002D4742" w:rsidRDefault="00057BB8" w:rsidP="00057BB8">
            <w:pPr>
              <w:jc w:val="both"/>
              <w:rPr>
                <w:sz w:val="28"/>
                <w:szCs w:val="28"/>
              </w:rPr>
            </w:pPr>
            <w:r w:rsidRPr="002D4742">
              <w:rPr>
                <w:sz w:val="28"/>
                <w:szCs w:val="28"/>
              </w:rPr>
              <w:t>_______________/____________________</w:t>
            </w:r>
          </w:p>
          <w:p w:rsidR="00057BB8" w:rsidRPr="00CF523F" w:rsidRDefault="00057BB8" w:rsidP="00057BB8">
            <w:pPr>
              <w:ind w:left="360"/>
              <w:jc w:val="both"/>
              <w:rPr>
                <w:sz w:val="16"/>
                <w:szCs w:val="16"/>
              </w:rPr>
            </w:pPr>
            <w:r>
              <w:rPr>
                <w:sz w:val="16"/>
                <w:szCs w:val="16"/>
              </w:rPr>
              <w:t>Подпись</w:t>
            </w:r>
            <w:r>
              <w:rPr>
                <w:sz w:val="16"/>
                <w:szCs w:val="16"/>
              </w:rPr>
              <w:tab/>
            </w:r>
            <w:r>
              <w:rPr>
                <w:sz w:val="16"/>
                <w:szCs w:val="16"/>
              </w:rPr>
              <w:tab/>
            </w:r>
            <w:r>
              <w:rPr>
                <w:sz w:val="16"/>
                <w:szCs w:val="16"/>
              </w:rPr>
              <w:tab/>
              <w:t>ИО Фамилия</w:t>
            </w:r>
          </w:p>
          <w:p w:rsidR="00057BB8" w:rsidRPr="00057BB8" w:rsidRDefault="00057BB8" w:rsidP="00057BB8">
            <w:pPr>
              <w:spacing w:before="100" w:beforeAutospacing="1" w:after="100" w:afterAutospacing="1"/>
              <w:ind w:left="360"/>
              <w:rPr>
                <w:b/>
              </w:rPr>
            </w:pPr>
            <w:r w:rsidRPr="00057BB8">
              <w:rPr>
                <w:b/>
              </w:rPr>
              <w:t xml:space="preserve">Заявку и документы принял: </w:t>
            </w:r>
          </w:p>
          <w:p w:rsidR="00057BB8" w:rsidRPr="00057BB8" w:rsidRDefault="00057BB8" w:rsidP="00057BB8">
            <w:pPr>
              <w:spacing w:before="100" w:beforeAutospacing="1" w:after="100" w:afterAutospacing="1"/>
              <w:jc w:val="both"/>
            </w:pPr>
            <w:r w:rsidRPr="00057BB8">
              <w:t>Консультант управления имущественных и земельных отношений администрации Добрянского муниципального района</w:t>
            </w:r>
          </w:p>
          <w:p w:rsidR="00057BB8" w:rsidRPr="00057BB8" w:rsidRDefault="00057BB8" w:rsidP="00057BB8">
            <w:pPr>
              <w:spacing w:before="100" w:beforeAutospacing="1" w:after="100" w:afterAutospacing="1"/>
              <w:jc w:val="both"/>
            </w:pPr>
            <w:r w:rsidRPr="00057BB8">
              <w:t>________________/ _____________________</w:t>
            </w:r>
          </w:p>
          <w:p w:rsidR="00057BB8" w:rsidRPr="00057BB8" w:rsidRDefault="00057BB8" w:rsidP="00057BB8">
            <w:pPr>
              <w:spacing w:before="100" w:beforeAutospacing="1" w:after="100" w:afterAutospacing="1"/>
              <w:jc w:val="both"/>
            </w:pPr>
            <w:r w:rsidRPr="00057BB8">
              <w:t>Заявке присвоен № ________ дата «___» _____ 201</w:t>
            </w:r>
            <w:r w:rsidR="00A31A13">
              <w:t>6</w:t>
            </w:r>
            <w:r w:rsidRPr="00057BB8">
              <w:t xml:space="preserve"> г. Время: ___ час. ___ мин.</w:t>
            </w:r>
          </w:p>
          <w:p w:rsidR="00057BB8" w:rsidRDefault="00057BB8" w:rsidP="00057BB8">
            <w:pPr>
              <w:spacing w:before="100" w:beforeAutospacing="1" w:after="100" w:afterAutospacing="1"/>
              <w:jc w:val="both"/>
              <w:rPr>
                <w:sz w:val="28"/>
                <w:szCs w:val="28"/>
              </w:rPr>
            </w:pPr>
            <w:r>
              <w:rPr>
                <w:sz w:val="22"/>
                <w:szCs w:val="22"/>
              </w:rPr>
              <w:t>МКУ «</w:t>
            </w:r>
            <w:r w:rsidRPr="000570FC">
              <w:rPr>
                <w:sz w:val="22"/>
                <w:szCs w:val="22"/>
              </w:rPr>
              <w:t>Управление имущественных и земельных отношений администрации Добрянского муниципального района</w:t>
            </w:r>
            <w:r>
              <w:rPr>
                <w:sz w:val="22"/>
                <w:szCs w:val="22"/>
              </w:rPr>
              <w:t xml:space="preserve">» </w:t>
            </w:r>
            <w:r w:rsidRPr="000570FC">
              <w:rPr>
                <w:sz w:val="22"/>
                <w:szCs w:val="22"/>
              </w:rPr>
              <w:t xml:space="preserve">тел. (34265) 27861, </w:t>
            </w:r>
            <w:r w:rsidRPr="000570FC">
              <w:rPr>
                <w:sz w:val="22"/>
                <w:szCs w:val="22"/>
                <w:lang w:val="en-US"/>
              </w:rPr>
              <w:t>e</w:t>
            </w:r>
            <w:r w:rsidRPr="000570FC">
              <w:rPr>
                <w:sz w:val="22"/>
                <w:szCs w:val="22"/>
              </w:rPr>
              <w:t>-</w:t>
            </w:r>
            <w:r w:rsidRPr="000570FC">
              <w:rPr>
                <w:sz w:val="22"/>
                <w:szCs w:val="22"/>
                <w:lang w:val="en-US"/>
              </w:rPr>
              <w:t>mail</w:t>
            </w:r>
            <w:r>
              <w:rPr>
                <w:sz w:val="22"/>
                <w:szCs w:val="22"/>
              </w:rPr>
              <w:t>:</w:t>
            </w:r>
            <w:r w:rsidRPr="000570FC">
              <w:rPr>
                <w:sz w:val="22"/>
                <w:szCs w:val="22"/>
              </w:rPr>
              <w:t xml:space="preserve"> </w:t>
            </w:r>
            <w:r w:rsidRPr="000570FC">
              <w:rPr>
                <w:sz w:val="22"/>
                <w:szCs w:val="22"/>
                <w:lang w:val="en-US"/>
              </w:rPr>
              <w:t>uizo</w:t>
            </w:r>
            <w:r w:rsidRPr="000570FC">
              <w:rPr>
                <w:sz w:val="22"/>
                <w:szCs w:val="22"/>
              </w:rPr>
              <w:t>.</w:t>
            </w:r>
            <w:r w:rsidRPr="000570FC">
              <w:rPr>
                <w:sz w:val="22"/>
                <w:szCs w:val="22"/>
                <w:lang w:val="en-US"/>
              </w:rPr>
              <w:t>admr</w:t>
            </w:r>
            <w:r w:rsidRPr="000570FC">
              <w:rPr>
                <w:sz w:val="22"/>
                <w:szCs w:val="22"/>
              </w:rPr>
              <w:t>@</w:t>
            </w:r>
            <w:r w:rsidRPr="000570FC">
              <w:rPr>
                <w:sz w:val="22"/>
                <w:szCs w:val="22"/>
                <w:lang w:val="en-US"/>
              </w:rPr>
              <w:t>yandex</w:t>
            </w:r>
            <w:r w:rsidRPr="000570FC">
              <w:rPr>
                <w:sz w:val="22"/>
                <w:szCs w:val="22"/>
              </w:rPr>
              <w:t>.</w:t>
            </w:r>
            <w:r w:rsidRPr="000570FC">
              <w:rPr>
                <w:sz w:val="22"/>
                <w:szCs w:val="22"/>
                <w:lang w:val="en-US"/>
              </w:rPr>
              <w:t>ru</w:t>
            </w:r>
          </w:p>
        </w:tc>
      </w:tr>
    </w:tbl>
    <w:p w:rsidR="00057BB8" w:rsidRDefault="00057BB8" w:rsidP="007647C4">
      <w:pPr>
        <w:ind w:firstLine="708"/>
        <w:jc w:val="both"/>
        <w:rPr>
          <w:sz w:val="28"/>
          <w:szCs w:val="28"/>
        </w:rPr>
      </w:pPr>
    </w:p>
    <w:p w:rsidR="000E35D9" w:rsidRPr="002C252F" w:rsidRDefault="000E35D9" w:rsidP="000E35D9">
      <w:pPr>
        <w:shd w:val="clear" w:color="auto" w:fill="FFFFFF"/>
        <w:jc w:val="both"/>
        <w:outlineLvl w:val="0"/>
        <w:rPr>
          <w:sz w:val="28"/>
          <w:szCs w:val="28"/>
        </w:rPr>
      </w:pPr>
      <w:r>
        <w:rPr>
          <w:sz w:val="28"/>
          <w:szCs w:val="28"/>
        </w:rPr>
        <w:t>Глава</w:t>
      </w:r>
      <w:r w:rsidRPr="002C252F">
        <w:rPr>
          <w:sz w:val="28"/>
          <w:szCs w:val="28"/>
        </w:rPr>
        <w:t xml:space="preserve"> Добрянского</w:t>
      </w:r>
    </w:p>
    <w:p w:rsidR="000E35D9" w:rsidRPr="002C252F" w:rsidRDefault="000E35D9" w:rsidP="000E35D9">
      <w:pPr>
        <w:shd w:val="clear" w:color="auto" w:fill="FFFFFF"/>
        <w:jc w:val="both"/>
        <w:outlineLvl w:val="0"/>
        <w:rPr>
          <w:sz w:val="28"/>
          <w:szCs w:val="28"/>
        </w:rPr>
      </w:pPr>
      <w:r w:rsidRPr="002C252F">
        <w:rPr>
          <w:sz w:val="28"/>
          <w:szCs w:val="28"/>
        </w:rPr>
        <w:t>муниципального района</w:t>
      </w:r>
      <w:r w:rsidRPr="002C252F">
        <w:rPr>
          <w:sz w:val="28"/>
          <w:szCs w:val="28"/>
        </w:rPr>
        <w:tab/>
        <w:t xml:space="preserve">                                             </w:t>
      </w:r>
      <w:r>
        <w:rPr>
          <w:sz w:val="28"/>
          <w:szCs w:val="28"/>
        </w:rPr>
        <w:t xml:space="preserve">        К.В. Лызов</w:t>
      </w:r>
    </w:p>
    <w:p w:rsidR="003D5627" w:rsidRDefault="003D5627" w:rsidP="007647C4">
      <w:pPr>
        <w:pStyle w:val="a4"/>
        <w:jc w:val="right"/>
        <w:rPr>
          <w:color w:val="FF0000"/>
        </w:rPr>
      </w:pPr>
    </w:p>
    <w:p w:rsidR="000E35D9" w:rsidRDefault="000E35D9" w:rsidP="007647C4">
      <w:pPr>
        <w:pStyle w:val="a4"/>
        <w:jc w:val="right"/>
        <w:rPr>
          <w:color w:val="FF0000"/>
        </w:rPr>
      </w:pPr>
    </w:p>
    <w:p w:rsidR="000E35D9" w:rsidRDefault="000E35D9" w:rsidP="007647C4">
      <w:pPr>
        <w:pStyle w:val="a4"/>
        <w:jc w:val="right"/>
        <w:rPr>
          <w:color w:val="FF0000"/>
        </w:rPr>
      </w:pPr>
    </w:p>
    <w:p w:rsidR="007647C4" w:rsidRDefault="007647C4" w:rsidP="007647C4">
      <w:pPr>
        <w:pStyle w:val="a4"/>
        <w:spacing w:line="240" w:lineRule="auto"/>
        <w:ind w:firstLine="0"/>
        <w:jc w:val="left"/>
        <w:rPr>
          <w:sz w:val="22"/>
          <w:szCs w:val="22"/>
        </w:rPr>
      </w:pPr>
      <w:r w:rsidRPr="001E1456">
        <w:rPr>
          <w:sz w:val="22"/>
          <w:szCs w:val="22"/>
        </w:rPr>
        <w:t xml:space="preserve">Безымяннова Ю.Б., </w:t>
      </w:r>
    </w:p>
    <w:p w:rsidR="007647C4" w:rsidRPr="001E1456" w:rsidRDefault="007647C4" w:rsidP="007647C4">
      <w:pPr>
        <w:pStyle w:val="a4"/>
        <w:spacing w:line="240" w:lineRule="auto"/>
        <w:ind w:firstLine="0"/>
        <w:jc w:val="left"/>
        <w:rPr>
          <w:sz w:val="22"/>
          <w:szCs w:val="22"/>
        </w:rPr>
      </w:pPr>
      <w:r w:rsidRPr="001E1456">
        <w:rPr>
          <w:sz w:val="22"/>
          <w:szCs w:val="22"/>
        </w:rPr>
        <w:t>27861</w:t>
      </w:r>
    </w:p>
    <w:sectPr w:rsidR="007647C4" w:rsidRPr="001E1456" w:rsidSect="007647C4">
      <w:headerReference w:type="default" r:id="rId8"/>
      <w:pgSz w:w="11906" w:h="16838"/>
      <w:pgMar w:top="340"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0D1" w:rsidRDefault="006860D1" w:rsidP="007647C4">
      <w:r>
        <w:separator/>
      </w:r>
    </w:p>
  </w:endnote>
  <w:endnote w:type="continuationSeparator" w:id="1">
    <w:p w:rsidR="006860D1" w:rsidRDefault="006860D1" w:rsidP="0076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0D1" w:rsidRDefault="006860D1" w:rsidP="007647C4">
      <w:r>
        <w:separator/>
      </w:r>
    </w:p>
  </w:footnote>
  <w:footnote w:type="continuationSeparator" w:id="1">
    <w:p w:rsidR="006860D1" w:rsidRDefault="006860D1" w:rsidP="00764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E0" w:rsidRDefault="00DE20FE">
    <w:pPr>
      <w:pStyle w:val="a6"/>
      <w:jc w:val="center"/>
    </w:pPr>
    <w:fldSimple w:instr="PAGE   \* MERGEFORMAT">
      <w:r w:rsidR="00430016">
        <w:rPr>
          <w:noProof/>
        </w:rPr>
        <w:t>9</w:t>
      </w:r>
    </w:fldSimple>
  </w:p>
  <w:p w:rsidR="00F43DE0" w:rsidRDefault="00F43DE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08"/>
  <w:characterSpacingControl w:val="doNotCompress"/>
  <w:hdrShapeDefaults>
    <o:shapedefaults v:ext="edit" spidmax="110594"/>
  </w:hdrShapeDefaults>
  <w:footnotePr>
    <w:footnote w:id="0"/>
    <w:footnote w:id="1"/>
  </w:footnotePr>
  <w:endnotePr>
    <w:endnote w:id="0"/>
    <w:endnote w:id="1"/>
  </w:endnotePr>
  <w:compat/>
  <w:rsids>
    <w:rsidRoot w:val="00C80448"/>
    <w:rsid w:val="00003791"/>
    <w:rsid w:val="00004600"/>
    <w:rsid w:val="00015FA9"/>
    <w:rsid w:val="00027372"/>
    <w:rsid w:val="00042279"/>
    <w:rsid w:val="00057BB8"/>
    <w:rsid w:val="00070AC9"/>
    <w:rsid w:val="00077683"/>
    <w:rsid w:val="000843A3"/>
    <w:rsid w:val="00086E5F"/>
    <w:rsid w:val="00096349"/>
    <w:rsid w:val="00097BCF"/>
    <w:rsid w:val="000B2057"/>
    <w:rsid w:val="000B263E"/>
    <w:rsid w:val="000E07BE"/>
    <w:rsid w:val="000E35D9"/>
    <w:rsid w:val="000E3B51"/>
    <w:rsid w:val="00104A39"/>
    <w:rsid w:val="00120B30"/>
    <w:rsid w:val="00121BD5"/>
    <w:rsid w:val="00126400"/>
    <w:rsid w:val="00137C85"/>
    <w:rsid w:val="00145045"/>
    <w:rsid w:val="00153905"/>
    <w:rsid w:val="00161240"/>
    <w:rsid w:val="00161F74"/>
    <w:rsid w:val="00166AD1"/>
    <w:rsid w:val="00170FFB"/>
    <w:rsid w:val="00175A58"/>
    <w:rsid w:val="001B5F54"/>
    <w:rsid w:val="001C1202"/>
    <w:rsid w:val="001C340E"/>
    <w:rsid w:val="001D39CC"/>
    <w:rsid w:val="001E279C"/>
    <w:rsid w:val="001E2B1B"/>
    <w:rsid w:val="001F01BA"/>
    <w:rsid w:val="001F57DC"/>
    <w:rsid w:val="001F5E04"/>
    <w:rsid w:val="001F6B30"/>
    <w:rsid w:val="00202CBA"/>
    <w:rsid w:val="002114F1"/>
    <w:rsid w:val="00230069"/>
    <w:rsid w:val="002331AD"/>
    <w:rsid w:val="00235A07"/>
    <w:rsid w:val="00250EFB"/>
    <w:rsid w:val="0025394E"/>
    <w:rsid w:val="002560CA"/>
    <w:rsid w:val="00264DF0"/>
    <w:rsid w:val="00271121"/>
    <w:rsid w:val="00284DD8"/>
    <w:rsid w:val="0029298F"/>
    <w:rsid w:val="002B11B3"/>
    <w:rsid w:val="002E54C3"/>
    <w:rsid w:val="00301559"/>
    <w:rsid w:val="00314A08"/>
    <w:rsid w:val="00316744"/>
    <w:rsid w:val="00317718"/>
    <w:rsid w:val="00317FA2"/>
    <w:rsid w:val="00321053"/>
    <w:rsid w:val="00322E8E"/>
    <w:rsid w:val="00354E8B"/>
    <w:rsid w:val="003660A5"/>
    <w:rsid w:val="00392667"/>
    <w:rsid w:val="0039325A"/>
    <w:rsid w:val="003B173B"/>
    <w:rsid w:val="003D0830"/>
    <w:rsid w:val="003D5627"/>
    <w:rsid w:val="003E32A8"/>
    <w:rsid w:val="003F2F5C"/>
    <w:rsid w:val="00416515"/>
    <w:rsid w:val="00417512"/>
    <w:rsid w:val="00430016"/>
    <w:rsid w:val="00445C04"/>
    <w:rsid w:val="00447F99"/>
    <w:rsid w:val="00455C61"/>
    <w:rsid w:val="00484628"/>
    <w:rsid w:val="00487A04"/>
    <w:rsid w:val="00487B1C"/>
    <w:rsid w:val="0049271E"/>
    <w:rsid w:val="00497B7C"/>
    <w:rsid w:val="00497F47"/>
    <w:rsid w:val="004A5DD9"/>
    <w:rsid w:val="004B78F6"/>
    <w:rsid w:val="004E3535"/>
    <w:rsid w:val="004F6134"/>
    <w:rsid w:val="0051278D"/>
    <w:rsid w:val="00517A64"/>
    <w:rsid w:val="00522933"/>
    <w:rsid w:val="00553850"/>
    <w:rsid w:val="005839B0"/>
    <w:rsid w:val="005941B7"/>
    <w:rsid w:val="005A13EE"/>
    <w:rsid w:val="005C4BED"/>
    <w:rsid w:val="005E63CB"/>
    <w:rsid w:val="005E73AE"/>
    <w:rsid w:val="00610410"/>
    <w:rsid w:val="00612FF4"/>
    <w:rsid w:val="006269D4"/>
    <w:rsid w:val="00626F99"/>
    <w:rsid w:val="00646FF1"/>
    <w:rsid w:val="006578AA"/>
    <w:rsid w:val="006654F3"/>
    <w:rsid w:val="00667B9F"/>
    <w:rsid w:val="0067002F"/>
    <w:rsid w:val="006860D1"/>
    <w:rsid w:val="00686E69"/>
    <w:rsid w:val="006934DB"/>
    <w:rsid w:val="006B08C6"/>
    <w:rsid w:val="006B2D46"/>
    <w:rsid w:val="006D2A46"/>
    <w:rsid w:val="006E292B"/>
    <w:rsid w:val="006E50F1"/>
    <w:rsid w:val="006E76A1"/>
    <w:rsid w:val="00700380"/>
    <w:rsid w:val="007038F6"/>
    <w:rsid w:val="00721550"/>
    <w:rsid w:val="00725916"/>
    <w:rsid w:val="007437F6"/>
    <w:rsid w:val="00743D7C"/>
    <w:rsid w:val="00744954"/>
    <w:rsid w:val="007537E2"/>
    <w:rsid w:val="00760451"/>
    <w:rsid w:val="007605ED"/>
    <w:rsid w:val="00762BC2"/>
    <w:rsid w:val="007647C4"/>
    <w:rsid w:val="0077587A"/>
    <w:rsid w:val="007846EA"/>
    <w:rsid w:val="00790FA1"/>
    <w:rsid w:val="00792F05"/>
    <w:rsid w:val="007A7811"/>
    <w:rsid w:val="007B66E3"/>
    <w:rsid w:val="007D5F9A"/>
    <w:rsid w:val="007D7B2A"/>
    <w:rsid w:val="007F7F7C"/>
    <w:rsid w:val="008063A3"/>
    <w:rsid w:val="0082325C"/>
    <w:rsid w:val="00865BDD"/>
    <w:rsid w:val="0086758B"/>
    <w:rsid w:val="008878BE"/>
    <w:rsid w:val="008B26AB"/>
    <w:rsid w:val="008C31CD"/>
    <w:rsid w:val="008C7D24"/>
    <w:rsid w:val="008D4E4F"/>
    <w:rsid w:val="008F2506"/>
    <w:rsid w:val="009114E9"/>
    <w:rsid w:val="009171F1"/>
    <w:rsid w:val="00922F17"/>
    <w:rsid w:val="00954968"/>
    <w:rsid w:val="0095787A"/>
    <w:rsid w:val="00967C7C"/>
    <w:rsid w:val="0099350E"/>
    <w:rsid w:val="009B4044"/>
    <w:rsid w:val="009C3102"/>
    <w:rsid w:val="009E5675"/>
    <w:rsid w:val="00A04527"/>
    <w:rsid w:val="00A201D2"/>
    <w:rsid w:val="00A244D9"/>
    <w:rsid w:val="00A25AF7"/>
    <w:rsid w:val="00A25CA6"/>
    <w:rsid w:val="00A31A13"/>
    <w:rsid w:val="00A422E8"/>
    <w:rsid w:val="00A57DB6"/>
    <w:rsid w:val="00A76EA3"/>
    <w:rsid w:val="00A83B97"/>
    <w:rsid w:val="00A84A38"/>
    <w:rsid w:val="00A85257"/>
    <w:rsid w:val="00A8695E"/>
    <w:rsid w:val="00AA4A38"/>
    <w:rsid w:val="00AB2749"/>
    <w:rsid w:val="00AC458A"/>
    <w:rsid w:val="00AC7EF3"/>
    <w:rsid w:val="00AD4C18"/>
    <w:rsid w:val="00AD6826"/>
    <w:rsid w:val="00B03791"/>
    <w:rsid w:val="00B144D2"/>
    <w:rsid w:val="00B26622"/>
    <w:rsid w:val="00B36FF8"/>
    <w:rsid w:val="00B624C3"/>
    <w:rsid w:val="00B67E80"/>
    <w:rsid w:val="00B71839"/>
    <w:rsid w:val="00B743EB"/>
    <w:rsid w:val="00BA2694"/>
    <w:rsid w:val="00BB37D8"/>
    <w:rsid w:val="00BB6C34"/>
    <w:rsid w:val="00BE6165"/>
    <w:rsid w:val="00C0065F"/>
    <w:rsid w:val="00C0253D"/>
    <w:rsid w:val="00C122A7"/>
    <w:rsid w:val="00C44A46"/>
    <w:rsid w:val="00C6012B"/>
    <w:rsid w:val="00C621BA"/>
    <w:rsid w:val="00C70B9E"/>
    <w:rsid w:val="00C713CC"/>
    <w:rsid w:val="00C77D85"/>
    <w:rsid w:val="00C80448"/>
    <w:rsid w:val="00C96A8D"/>
    <w:rsid w:val="00CA5523"/>
    <w:rsid w:val="00CB4F8E"/>
    <w:rsid w:val="00CB5567"/>
    <w:rsid w:val="00CB58D9"/>
    <w:rsid w:val="00CC33DB"/>
    <w:rsid w:val="00CC4F1F"/>
    <w:rsid w:val="00CD60F6"/>
    <w:rsid w:val="00CF7298"/>
    <w:rsid w:val="00D00BEC"/>
    <w:rsid w:val="00D01026"/>
    <w:rsid w:val="00D04028"/>
    <w:rsid w:val="00D24324"/>
    <w:rsid w:val="00D42D47"/>
    <w:rsid w:val="00D67729"/>
    <w:rsid w:val="00D76B85"/>
    <w:rsid w:val="00DB50CC"/>
    <w:rsid w:val="00DC26CA"/>
    <w:rsid w:val="00DC5B85"/>
    <w:rsid w:val="00DD1C54"/>
    <w:rsid w:val="00DE20FE"/>
    <w:rsid w:val="00DE2D65"/>
    <w:rsid w:val="00DE4A70"/>
    <w:rsid w:val="00DE60C1"/>
    <w:rsid w:val="00DF2D07"/>
    <w:rsid w:val="00E0792E"/>
    <w:rsid w:val="00E118C9"/>
    <w:rsid w:val="00E20052"/>
    <w:rsid w:val="00E4173D"/>
    <w:rsid w:val="00E45274"/>
    <w:rsid w:val="00E46721"/>
    <w:rsid w:val="00E50969"/>
    <w:rsid w:val="00E52977"/>
    <w:rsid w:val="00E81656"/>
    <w:rsid w:val="00E93493"/>
    <w:rsid w:val="00EA0915"/>
    <w:rsid w:val="00EA3883"/>
    <w:rsid w:val="00EB0BA6"/>
    <w:rsid w:val="00EB3E5D"/>
    <w:rsid w:val="00EB5D3A"/>
    <w:rsid w:val="00EC7F4A"/>
    <w:rsid w:val="00EE221A"/>
    <w:rsid w:val="00EE274B"/>
    <w:rsid w:val="00EF24FC"/>
    <w:rsid w:val="00F10A20"/>
    <w:rsid w:val="00F113FD"/>
    <w:rsid w:val="00F17DF8"/>
    <w:rsid w:val="00F406F5"/>
    <w:rsid w:val="00F41550"/>
    <w:rsid w:val="00F43DE0"/>
    <w:rsid w:val="00F45DB4"/>
    <w:rsid w:val="00F528B3"/>
    <w:rsid w:val="00F6593A"/>
    <w:rsid w:val="00F70AA5"/>
    <w:rsid w:val="00F70DC8"/>
    <w:rsid w:val="00F755C5"/>
    <w:rsid w:val="00F8292F"/>
    <w:rsid w:val="00F85521"/>
    <w:rsid w:val="00F85B5A"/>
    <w:rsid w:val="00FC1FBA"/>
    <w:rsid w:val="00FF0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C208D5"/>
    <w:pPr>
      <w:suppressAutoHyphens/>
      <w:spacing w:after="480" w:line="240" w:lineRule="exact"/>
    </w:pPr>
    <w:rPr>
      <w:b/>
      <w:sz w:val="28"/>
      <w:szCs w:val="20"/>
    </w:rPr>
  </w:style>
  <w:style w:type="paragraph" w:styleId="a4">
    <w:name w:val="Body Text"/>
    <w:basedOn w:val="a"/>
    <w:link w:val="a5"/>
    <w:rsid w:val="00C208D5"/>
    <w:pPr>
      <w:spacing w:line="360" w:lineRule="exact"/>
      <w:ind w:firstLine="709"/>
      <w:jc w:val="both"/>
    </w:pPr>
    <w:rPr>
      <w:sz w:val="28"/>
    </w:rPr>
  </w:style>
  <w:style w:type="character" w:customStyle="1" w:styleId="a5">
    <w:name w:val="Основной текст Знак"/>
    <w:link w:val="a4"/>
    <w:rsid w:val="00C208D5"/>
    <w:rPr>
      <w:sz w:val="28"/>
      <w:szCs w:val="24"/>
    </w:rPr>
  </w:style>
  <w:style w:type="paragraph" w:styleId="a6">
    <w:name w:val="header"/>
    <w:basedOn w:val="a"/>
    <w:link w:val="a7"/>
    <w:uiPriority w:val="99"/>
    <w:rsid w:val="00C208D5"/>
    <w:pPr>
      <w:tabs>
        <w:tab w:val="center" w:pos="4677"/>
        <w:tab w:val="right" w:pos="9355"/>
      </w:tabs>
    </w:pPr>
  </w:style>
  <w:style w:type="character" w:customStyle="1" w:styleId="a7">
    <w:name w:val="Верхний колонтитул Знак"/>
    <w:link w:val="a6"/>
    <w:uiPriority w:val="99"/>
    <w:rsid w:val="00C208D5"/>
    <w:rPr>
      <w:sz w:val="24"/>
      <w:szCs w:val="24"/>
    </w:rPr>
  </w:style>
  <w:style w:type="paragraph" w:styleId="a8">
    <w:name w:val="footer"/>
    <w:basedOn w:val="a"/>
    <w:link w:val="a9"/>
    <w:rsid w:val="00C208D5"/>
    <w:pPr>
      <w:tabs>
        <w:tab w:val="center" w:pos="4677"/>
        <w:tab w:val="right" w:pos="9355"/>
      </w:tabs>
    </w:pPr>
  </w:style>
  <w:style w:type="character" w:customStyle="1" w:styleId="a9">
    <w:name w:val="Нижний колонтитул Знак"/>
    <w:link w:val="a8"/>
    <w:rsid w:val="00C208D5"/>
    <w:rPr>
      <w:sz w:val="24"/>
      <w:szCs w:val="24"/>
    </w:rPr>
  </w:style>
  <w:style w:type="paragraph" w:customStyle="1" w:styleId="aa">
    <w:name w:val="Адресат"/>
    <w:basedOn w:val="a"/>
    <w:rsid w:val="00C208D5"/>
    <w:pPr>
      <w:suppressAutoHyphens/>
      <w:spacing w:line="240" w:lineRule="exact"/>
    </w:pPr>
    <w:rPr>
      <w:sz w:val="28"/>
      <w:szCs w:val="20"/>
    </w:rPr>
  </w:style>
  <w:style w:type="paragraph" w:customStyle="1" w:styleId="ab">
    <w:name w:val="Исполнитель"/>
    <w:basedOn w:val="a4"/>
    <w:rsid w:val="00C208D5"/>
    <w:pPr>
      <w:suppressAutoHyphens/>
      <w:spacing w:line="240" w:lineRule="exact"/>
    </w:pPr>
    <w:rPr>
      <w:szCs w:val="20"/>
    </w:rPr>
  </w:style>
  <w:style w:type="paragraph" w:styleId="3">
    <w:name w:val="Body Text Indent 3"/>
    <w:basedOn w:val="a"/>
    <w:link w:val="30"/>
    <w:unhideWhenUsed/>
    <w:rsid w:val="001E1456"/>
    <w:pPr>
      <w:spacing w:after="120"/>
      <w:ind w:left="283" w:firstLine="567"/>
      <w:jc w:val="both"/>
    </w:pPr>
    <w:rPr>
      <w:sz w:val="16"/>
      <w:szCs w:val="16"/>
    </w:rPr>
  </w:style>
  <w:style w:type="character" w:customStyle="1" w:styleId="30">
    <w:name w:val="Основной текст с отступом 3 Знак"/>
    <w:link w:val="3"/>
    <w:rsid w:val="001E1456"/>
    <w:rPr>
      <w:sz w:val="16"/>
      <w:szCs w:val="16"/>
    </w:rPr>
  </w:style>
  <w:style w:type="paragraph" w:customStyle="1" w:styleId="ConsPlusNormal">
    <w:name w:val="ConsPlusNormal"/>
    <w:rsid w:val="001E1456"/>
    <w:pPr>
      <w:widowControl w:val="0"/>
      <w:autoSpaceDE w:val="0"/>
      <w:autoSpaceDN w:val="0"/>
      <w:adjustRightInd w:val="0"/>
      <w:ind w:firstLine="720"/>
    </w:pPr>
    <w:rPr>
      <w:rFonts w:ascii="Arial" w:hAnsi="Arial" w:cs="Arial"/>
    </w:rPr>
  </w:style>
  <w:style w:type="character" w:styleId="ac">
    <w:name w:val="Strong"/>
    <w:basedOn w:val="a0"/>
    <w:uiPriority w:val="22"/>
    <w:qFormat/>
    <w:rsid w:val="00153905"/>
    <w:rPr>
      <w:b/>
      <w:bCs/>
    </w:rPr>
  </w:style>
  <w:style w:type="paragraph" w:styleId="ad">
    <w:name w:val="Normal (Web)"/>
    <w:basedOn w:val="a"/>
    <w:uiPriority w:val="99"/>
    <w:unhideWhenUsed/>
    <w:rsid w:val="00153905"/>
    <w:pPr>
      <w:spacing w:after="135"/>
    </w:pPr>
  </w:style>
  <w:style w:type="paragraph" w:customStyle="1" w:styleId="ConsPlusNonformat">
    <w:name w:val="ConsPlusNonformat"/>
    <w:uiPriority w:val="99"/>
    <w:rsid w:val="00153905"/>
    <w:pPr>
      <w:widowControl w:val="0"/>
      <w:autoSpaceDE w:val="0"/>
      <w:autoSpaceDN w:val="0"/>
      <w:adjustRightInd w:val="0"/>
    </w:pPr>
    <w:rPr>
      <w:rFonts w:ascii="Courier New" w:eastAsiaTheme="minorEastAsia" w:hAnsi="Courier New" w:cs="Courier New"/>
    </w:rPr>
  </w:style>
  <w:style w:type="paragraph" w:customStyle="1" w:styleId="1">
    <w:name w:val="Обычный (веб)1"/>
    <w:basedOn w:val="a"/>
    <w:rsid w:val="00057BB8"/>
    <w:pPr>
      <w:spacing w:before="100" w:beforeAutospacing="1" w:after="100" w:afterAutospacing="1"/>
    </w:pPr>
    <w:rPr>
      <w:rFonts w:ascii="Verdana" w:hAnsi="Verdana"/>
      <w:color w:val="333333"/>
      <w:sz w:val="20"/>
      <w:szCs w:val="20"/>
    </w:rPr>
  </w:style>
  <w:style w:type="table" w:styleId="ae">
    <w:name w:val="Table Grid"/>
    <w:basedOn w:val="a1"/>
    <w:rsid w:val="00057B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F10A20"/>
    <w:pPr>
      <w:widowControl w:val="0"/>
      <w:ind w:right="19772" w:firstLine="720"/>
    </w:pPr>
    <w:rPr>
      <w:rFonts w:ascii="Arial" w:hAnsi="Arial"/>
      <w:snapToGrid w:val="0"/>
    </w:rPr>
  </w:style>
  <w:style w:type="paragraph" w:customStyle="1" w:styleId="Web">
    <w:name w:val="Обычный (Web)"/>
    <w:basedOn w:val="a"/>
    <w:rsid w:val="00F10A20"/>
    <w:pPr>
      <w:spacing w:before="100" w:after="100"/>
    </w:pPr>
    <w:rPr>
      <w:rFonts w:ascii="Arial Unicode MS" w:hAnsi="Arial Unicode MS"/>
      <w:szCs w:val="20"/>
    </w:rPr>
  </w:style>
</w:styles>
</file>

<file path=word/webSettings.xml><?xml version="1.0" encoding="utf-8"?>
<w:webSettings xmlns:r="http://schemas.openxmlformats.org/officeDocument/2006/relationships" xmlns:w="http://schemas.openxmlformats.org/wordprocessingml/2006/main">
  <w:divs>
    <w:div w:id="140276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2675</Words>
  <Characters>15252</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17892</CharactersWithSpaces>
  <SharedDoc>false</SharedDoc>
  <HLinks>
    <vt:vector size="6" baseType="variant">
      <vt:variant>
        <vt:i4>589890</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Marina</cp:lastModifiedBy>
  <cp:revision>11</cp:revision>
  <cp:lastPrinted>2016-08-29T06:30:00Z</cp:lastPrinted>
  <dcterms:created xsi:type="dcterms:W3CDTF">2016-07-19T11:23:00Z</dcterms:created>
  <dcterms:modified xsi:type="dcterms:W3CDTF">2016-12-05T04:01:00Z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Информационное сообщение о торгах</vt:lpwstr>
  </property>
  <property fmtid="{D5CDD505-2E9C-101B-9397-08002B2CF9AE}" pid="3" name="reg_date">
    <vt:lpwstr>03.06.2014</vt:lpwstr>
  </property>
  <property fmtid="{D5CDD505-2E9C-101B-9397-08002B2CF9AE}" pid="4" name="reg_number">
    <vt:lpwstr>СЭД-01-01-21-1245</vt:lpwstr>
  </property>
  <property fmtid="{D5CDD505-2E9C-101B-9397-08002B2CF9AE}" pid="5" name="r_object_id">
    <vt:lpwstr>090000018dfd735a</vt:lpwstr>
  </property>
  <property fmtid="{D5CDD505-2E9C-101B-9397-08002B2CF9AE}" pid="6" name="r_version_label">
    <vt:lpwstr>1.3</vt:lpwstr>
  </property>
  <property fmtid="{D5CDD505-2E9C-101B-9397-08002B2CF9AE}" pid="7" name="sign_flag">
    <vt:lpwstr>Подписан ЭЦП</vt:lpwstr>
  </property>
</Properties>
</file>