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53" w:rsidRDefault="00697FE1" w:rsidP="005D7852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 xml:space="preserve">ИНФОРМАЦИОННОЕ СООБЩЕНИЕ </w:t>
      </w:r>
    </w:p>
    <w:p w:rsidR="00956C9F" w:rsidRPr="00697FE1" w:rsidRDefault="00697FE1" w:rsidP="00207453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ОБ ИТОГАХ</w:t>
      </w:r>
      <w:r w:rsidR="009E1257" w:rsidRPr="00697FE1">
        <w:rPr>
          <w:b/>
          <w:sz w:val="28"/>
          <w:szCs w:val="26"/>
        </w:rPr>
        <w:t xml:space="preserve"> ПРОДАЖ</w:t>
      </w:r>
      <w:r w:rsidRPr="00697FE1">
        <w:rPr>
          <w:b/>
          <w:sz w:val="28"/>
          <w:szCs w:val="26"/>
        </w:rPr>
        <w:t>И</w:t>
      </w:r>
      <w:r w:rsidR="00B5715C" w:rsidRPr="00697FE1">
        <w:rPr>
          <w:b/>
          <w:sz w:val="28"/>
          <w:szCs w:val="26"/>
        </w:rPr>
        <w:t xml:space="preserve"> </w:t>
      </w:r>
      <w:r w:rsidR="009E1257" w:rsidRPr="00697FE1">
        <w:rPr>
          <w:b/>
          <w:sz w:val="28"/>
          <w:szCs w:val="26"/>
        </w:rPr>
        <w:t xml:space="preserve">МУНИЦИПАЛЬНОГО ИМУЩЕСТВА </w:t>
      </w:r>
    </w:p>
    <w:p w:rsidR="00EF0856" w:rsidRPr="00697FE1" w:rsidRDefault="009E1257" w:rsidP="00EF0856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АДМИНИСТРАЦИИ</w:t>
      </w:r>
      <w:r w:rsidR="00EF0856" w:rsidRPr="00697FE1">
        <w:rPr>
          <w:b/>
          <w:sz w:val="28"/>
          <w:szCs w:val="26"/>
        </w:rPr>
        <w:t xml:space="preserve"> </w:t>
      </w:r>
      <w:r w:rsidRPr="00697FE1">
        <w:rPr>
          <w:b/>
          <w:sz w:val="28"/>
          <w:szCs w:val="26"/>
        </w:rPr>
        <w:t xml:space="preserve">ДОБРЯНСКОГО МУНИЦИПАЛЬНОГО ОКРУГА </w:t>
      </w:r>
    </w:p>
    <w:p w:rsidR="00806E13" w:rsidRPr="00697FE1" w:rsidRDefault="009E1257" w:rsidP="00EF0856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ПЕРМСКОГО КРАЯ</w:t>
      </w:r>
    </w:p>
    <w:p w:rsidR="00054805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 xml:space="preserve">назначенной на </w:t>
      </w:r>
      <w:r w:rsidR="00C75F0F">
        <w:rPr>
          <w:b/>
          <w:sz w:val="28"/>
          <w:szCs w:val="26"/>
        </w:rPr>
        <w:t>03.06.2026</w:t>
      </w:r>
      <w:r w:rsidRPr="00697FE1">
        <w:rPr>
          <w:b/>
          <w:sz w:val="28"/>
          <w:szCs w:val="26"/>
        </w:rPr>
        <w:t xml:space="preserve"> г. процедура № </w:t>
      </w:r>
      <w:r w:rsidR="00C75F0F" w:rsidRPr="00C75F0F">
        <w:rPr>
          <w:b/>
          <w:bCs/>
          <w:sz w:val="28"/>
          <w:szCs w:val="26"/>
        </w:rPr>
        <w:t>SBR012-2605040048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на электронной площадке- http://utp.sberbank-ast.ru/,</w:t>
      </w:r>
    </w:p>
    <w:p w:rsidR="00FC2900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торговая секция «Приватизация, аренда и продажа прав»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</w:p>
    <w:p w:rsidR="00697FE1" w:rsidRPr="009A7052" w:rsidRDefault="00697FE1" w:rsidP="009A7052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  <w:r w:rsidRPr="009A7052">
        <w:rPr>
          <w:bCs/>
          <w:sz w:val="26"/>
          <w:szCs w:val="26"/>
          <w:lang w:bidi="ru-RU"/>
        </w:rPr>
        <w:t>Управление имущественных, земельных отношений и градостроительной деятельности администрации Добрянского муниципального округа Пермского края (</w:t>
      </w:r>
      <w:r w:rsidR="00207453" w:rsidRPr="009A7052">
        <w:rPr>
          <w:bCs/>
          <w:sz w:val="26"/>
          <w:szCs w:val="26"/>
          <w:lang w:bidi="ru-RU"/>
        </w:rPr>
        <w:t xml:space="preserve">далее – </w:t>
      </w:r>
      <w:r w:rsidRPr="009A7052">
        <w:rPr>
          <w:bCs/>
          <w:sz w:val="26"/>
          <w:szCs w:val="26"/>
          <w:lang w:bidi="ru-RU"/>
        </w:rPr>
        <w:t>Организа</w:t>
      </w:r>
      <w:r w:rsidR="00CE434F" w:rsidRPr="009A7052">
        <w:rPr>
          <w:bCs/>
          <w:sz w:val="26"/>
          <w:szCs w:val="26"/>
          <w:lang w:bidi="ru-RU"/>
        </w:rPr>
        <w:t>тор торгов) сообщает об итогах продажи муниципального имущества посредством публичного предложения</w:t>
      </w:r>
      <w:r w:rsidRPr="009A7052">
        <w:rPr>
          <w:bCs/>
          <w:sz w:val="26"/>
          <w:szCs w:val="26"/>
          <w:lang w:bidi="ru-RU"/>
        </w:rPr>
        <w:t>, назначенно</w:t>
      </w:r>
      <w:r w:rsidR="00CE434F" w:rsidRPr="009A7052">
        <w:rPr>
          <w:bCs/>
          <w:sz w:val="26"/>
          <w:szCs w:val="26"/>
          <w:lang w:bidi="ru-RU"/>
        </w:rPr>
        <w:t>й</w:t>
      </w:r>
      <w:r w:rsidRPr="009A7052">
        <w:rPr>
          <w:bCs/>
          <w:sz w:val="26"/>
          <w:szCs w:val="26"/>
          <w:lang w:bidi="ru-RU"/>
        </w:rPr>
        <w:t xml:space="preserve"> на </w:t>
      </w:r>
      <w:r w:rsidR="00C75F0F">
        <w:rPr>
          <w:bCs/>
          <w:sz w:val="26"/>
          <w:szCs w:val="26"/>
          <w:lang w:bidi="ru-RU"/>
        </w:rPr>
        <w:t xml:space="preserve">03 июня </w:t>
      </w:r>
      <w:r w:rsidRPr="009A7052">
        <w:rPr>
          <w:bCs/>
          <w:sz w:val="26"/>
          <w:szCs w:val="26"/>
          <w:lang w:bidi="ru-RU"/>
        </w:rPr>
        <w:t xml:space="preserve">2026 года. </w:t>
      </w:r>
    </w:p>
    <w:p w:rsidR="00697FE1" w:rsidRDefault="00697FE1" w:rsidP="009A7052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  <w:r w:rsidRPr="009A7052">
        <w:rPr>
          <w:bCs/>
          <w:sz w:val="26"/>
          <w:szCs w:val="26"/>
          <w:lang w:bidi="ru-RU"/>
        </w:rPr>
        <w:t xml:space="preserve">Условия </w:t>
      </w:r>
      <w:r w:rsidR="00207453" w:rsidRPr="009A7052">
        <w:rPr>
          <w:bCs/>
          <w:sz w:val="26"/>
          <w:szCs w:val="26"/>
          <w:lang w:bidi="ru-RU"/>
        </w:rPr>
        <w:t>продажи имущества посредством публичного предложения</w:t>
      </w:r>
      <w:r w:rsidRPr="009A7052">
        <w:rPr>
          <w:bCs/>
          <w:sz w:val="26"/>
          <w:szCs w:val="26"/>
          <w:lang w:bidi="ru-RU"/>
        </w:rPr>
        <w:t xml:space="preserve"> утверждены приказом управления имущественных, земельных отношений и градостроительной деятельности администрации Добрянского муниципального округа Пермского края от </w:t>
      </w:r>
      <w:r w:rsidR="00C75F0F">
        <w:rPr>
          <w:bCs/>
          <w:sz w:val="26"/>
          <w:szCs w:val="26"/>
          <w:lang w:bidi="ru-RU"/>
        </w:rPr>
        <w:t>28 апреля 2026 года № 988</w:t>
      </w:r>
      <w:r w:rsidR="00207453" w:rsidRPr="009A7052">
        <w:rPr>
          <w:bCs/>
          <w:sz w:val="26"/>
          <w:szCs w:val="26"/>
          <w:lang w:bidi="ru-RU"/>
        </w:rPr>
        <w:t xml:space="preserve"> </w:t>
      </w:r>
      <w:r w:rsidRPr="009A7052">
        <w:rPr>
          <w:bCs/>
          <w:sz w:val="26"/>
          <w:szCs w:val="26"/>
          <w:lang w:bidi="ru-RU"/>
        </w:rPr>
        <w:t xml:space="preserve">«Об утверждении условий приватизации муниципального имущества», прием заявок осуществлялся с </w:t>
      </w:r>
      <w:r w:rsidR="00C75F0F">
        <w:rPr>
          <w:bCs/>
          <w:sz w:val="26"/>
          <w:szCs w:val="26"/>
          <w:lang w:bidi="ru-RU"/>
        </w:rPr>
        <w:t xml:space="preserve">06 мая </w:t>
      </w:r>
      <w:r w:rsidR="00207453" w:rsidRPr="009A7052">
        <w:rPr>
          <w:bCs/>
          <w:sz w:val="26"/>
          <w:szCs w:val="26"/>
          <w:lang w:bidi="ru-RU"/>
        </w:rPr>
        <w:t xml:space="preserve">2026 года по </w:t>
      </w:r>
      <w:r w:rsidR="00C75F0F">
        <w:rPr>
          <w:bCs/>
          <w:sz w:val="26"/>
          <w:szCs w:val="26"/>
          <w:lang w:bidi="ru-RU"/>
        </w:rPr>
        <w:t>31 мая</w:t>
      </w:r>
      <w:r w:rsidR="00207453" w:rsidRPr="009A7052">
        <w:rPr>
          <w:bCs/>
          <w:sz w:val="26"/>
          <w:szCs w:val="26"/>
          <w:lang w:bidi="ru-RU"/>
        </w:rPr>
        <w:t xml:space="preserve"> </w:t>
      </w:r>
      <w:r w:rsidRPr="009A7052">
        <w:rPr>
          <w:bCs/>
          <w:sz w:val="26"/>
          <w:szCs w:val="26"/>
          <w:lang w:bidi="ru-RU"/>
        </w:rPr>
        <w:t>2026 года:</w:t>
      </w:r>
    </w:p>
    <w:p w:rsidR="00C75F0F" w:rsidRPr="009A7052" w:rsidRDefault="00C75F0F" w:rsidP="009A7052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eastAsia="x-none"/>
        </w:rPr>
        <w:t>Лот № 1</w:t>
      </w:r>
      <w:r w:rsidRPr="00C75F0F">
        <w:rPr>
          <w:sz w:val="26"/>
          <w:szCs w:val="26"/>
          <w:lang w:eastAsia="x-none"/>
        </w:rPr>
        <w:t>: Помещение с кадастровым номером 59:18:0010601:4713, площадью 10,3 кв. м; назначение: нежилое; номер, тип этажа, на котором расположено помещение, машино-место: этаж № 1, местоположение: Пермский край, Добрянский район, Добрянское г/п, г. Добрянка, пер. Строителей, д. 6а, корп. 1, пом. №9а.</w:t>
      </w:r>
    </w:p>
    <w:p w:rsidR="00C75F0F" w:rsidRPr="00C75F0F" w:rsidRDefault="00C75F0F" w:rsidP="00C75F0F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5270C4">
        <w:rPr>
          <w:b/>
          <w:sz w:val="26"/>
          <w:szCs w:val="26"/>
          <w:lang w:eastAsia="ru-RU"/>
        </w:rPr>
        <w:tab/>
        <w:t>Начальная цена лота</w:t>
      </w:r>
      <w:r w:rsidRPr="00C75F0F">
        <w:rPr>
          <w:sz w:val="26"/>
          <w:szCs w:val="26"/>
          <w:lang w:eastAsia="ru-RU"/>
        </w:rPr>
        <w:t xml:space="preserve"> – 142 499 (сто сорок две тысячи четыреста девяносто девять) рублей 66 копеек (с НДС).</w:t>
      </w:r>
    </w:p>
    <w:p w:rsidR="00C75F0F" w:rsidRPr="00C75F0F" w:rsidRDefault="005270C4" w:rsidP="00C75F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</w:t>
      </w:r>
      <w:r w:rsidR="00C75F0F" w:rsidRPr="005270C4">
        <w:rPr>
          <w:b/>
          <w:sz w:val="26"/>
          <w:szCs w:val="26"/>
          <w:lang w:eastAsia="ru-RU"/>
        </w:rPr>
        <w:t>Цена отсечения</w:t>
      </w:r>
      <w:r>
        <w:rPr>
          <w:b/>
          <w:sz w:val="26"/>
          <w:szCs w:val="26"/>
          <w:lang w:eastAsia="ru-RU"/>
        </w:rPr>
        <w:t>»</w:t>
      </w:r>
      <w:r w:rsidR="00C75F0F" w:rsidRPr="00C75F0F">
        <w:rPr>
          <w:sz w:val="26"/>
          <w:szCs w:val="26"/>
          <w:lang w:eastAsia="ru-RU"/>
        </w:rPr>
        <w:t xml:space="preserve"> – 71 249 (семьдесят одна тысяча двести сорок девять) рублей 83 копейки.</w:t>
      </w:r>
    </w:p>
    <w:p w:rsidR="00C75F0F" w:rsidRPr="00C75F0F" w:rsidRDefault="005270C4" w:rsidP="00C75F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</w:t>
      </w:r>
      <w:r w:rsidR="00C75F0F" w:rsidRPr="005270C4">
        <w:rPr>
          <w:b/>
          <w:sz w:val="26"/>
          <w:szCs w:val="26"/>
          <w:lang w:eastAsia="ru-RU"/>
        </w:rPr>
        <w:t>Шаг понижения</w:t>
      </w:r>
      <w:r>
        <w:rPr>
          <w:b/>
          <w:sz w:val="26"/>
          <w:szCs w:val="26"/>
          <w:lang w:eastAsia="ru-RU"/>
        </w:rPr>
        <w:t>»</w:t>
      </w:r>
      <w:r w:rsidR="00C75F0F" w:rsidRPr="00C75F0F">
        <w:rPr>
          <w:sz w:val="26"/>
          <w:szCs w:val="26"/>
          <w:lang w:eastAsia="ru-RU"/>
        </w:rPr>
        <w:t xml:space="preserve"> – 14 249 (четырнадцать тысяч двести сорок девять) рублей 97 копеек. </w:t>
      </w:r>
    </w:p>
    <w:p w:rsidR="00C75F0F" w:rsidRPr="00C75F0F" w:rsidRDefault="005270C4" w:rsidP="00C75F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</w:t>
      </w:r>
      <w:r w:rsidR="00C75F0F" w:rsidRPr="005270C4">
        <w:rPr>
          <w:b/>
          <w:sz w:val="26"/>
          <w:szCs w:val="26"/>
          <w:lang w:eastAsia="ru-RU"/>
        </w:rPr>
        <w:t>Шаг аукциона</w:t>
      </w:r>
      <w:r>
        <w:rPr>
          <w:b/>
          <w:sz w:val="26"/>
          <w:szCs w:val="26"/>
          <w:lang w:eastAsia="ru-RU"/>
        </w:rPr>
        <w:t>»</w:t>
      </w:r>
      <w:bookmarkStart w:id="0" w:name="_GoBack"/>
      <w:bookmarkEnd w:id="0"/>
      <w:r w:rsidR="00C75F0F" w:rsidRPr="00C75F0F">
        <w:rPr>
          <w:sz w:val="26"/>
          <w:szCs w:val="26"/>
          <w:lang w:eastAsia="ru-RU"/>
        </w:rPr>
        <w:t xml:space="preserve"> – 7 124 (семь тысяч сто двадцать четыре) рубля 99 копеек.</w:t>
      </w:r>
    </w:p>
    <w:p w:rsidR="00C75F0F" w:rsidRPr="00C75F0F" w:rsidRDefault="00C75F0F" w:rsidP="00C75F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75F0F">
        <w:rPr>
          <w:b/>
          <w:sz w:val="26"/>
          <w:szCs w:val="26"/>
          <w:lang w:eastAsia="ru-RU"/>
        </w:rPr>
        <w:t>Заявок на участие в торгах не поступало.</w:t>
      </w: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ind w:firstLine="709"/>
        <w:jc w:val="both"/>
        <w:rPr>
          <w:b/>
          <w:sz w:val="26"/>
          <w:szCs w:val="26"/>
          <w:lang w:val="x-none" w:eastAsia="x-none"/>
        </w:rPr>
      </w:pP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eastAsia="x-none"/>
        </w:rPr>
        <w:t>Лот № 2:</w:t>
      </w:r>
      <w:r w:rsidRPr="00C75F0F">
        <w:rPr>
          <w:sz w:val="26"/>
          <w:szCs w:val="26"/>
          <w:lang w:eastAsia="x-none"/>
        </w:rPr>
        <w:t xml:space="preserve"> Помещение с кадастровым номером 59:18:0010601:4715, площадью 12,8 кв. м; назначение: нежилое; номер, тип этажа, на котором расположено помещение, машино-место: этаж № 1, адрес: </w:t>
      </w:r>
      <w:r w:rsidRPr="00C75F0F">
        <w:rPr>
          <w:rFonts w:hint="eastAsia"/>
          <w:sz w:val="26"/>
          <w:szCs w:val="26"/>
          <w:lang w:eastAsia="x-none"/>
        </w:rPr>
        <w:t>Российская</w:t>
      </w:r>
      <w:r w:rsidRPr="00C75F0F">
        <w:rPr>
          <w:sz w:val="26"/>
          <w:szCs w:val="26"/>
          <w:lang w:eastAsia="x-none"/>
        </w:rPr>
        <w:t xml:space="preserve"> </w:t>
      </w:r>
      <w:r w:rsidRPr="00C75F0F">
        <w:rPr>
          <w:rFonts w:hint="eastAsia"/>
          <w:sz w:val="26"/>
          <w:szCs w:val="26"/>
          <w:lang w:eastAsia="x-none"/>
        </w:rPr>
        <w:t>Федерация</w:t>
      </w:r>
      <w:r w:rsidRPr="00C75F0F">
        <w:rPr>
          <w:sz w:val="26"/>
          <w:szCs w:val="26"/>
          <w:lang w:eastAsia="x-none"/>
        </w:rPr>
        <w:t xml:space="preserve">, </w:t>
      </w:r>
      <w:r w:rsidRPr="00C75F0F">
        <w:rPr>
          <w:rFonts w:hint="eastAsia"/>
          <w:sz w:val="26"/>
          <w:szCs w:val="26"/>
          <w:lang w:eastAsia="x-none"/>
        </w:rPr>
        <w:t>Пермский</w:t>
      </w:r>
      <w:r w:rsidRPr="00C75F0F">
        <w:rPr>
          <w:sz w:val="26"/>
          <w:szCs w:val="26"/>
          <w:lang w:eastAsia="x-none"/>
        </w:rPr>
        <w:t xml:space="preserve"> </w:t>
      </w:r>
      <w:r w:rsidRPr="00C75F0F">
        <w:rPr>
          <w:rFonts w:hint="eastAsia"/>
          <w:sz w:val="26"/>
          <w:szCs w:val="26"/>
          <w:lang w:eastAsia="x-none"/>
        </w:rPr>
        <w:t>край</w:t>
      </w:r>
      <w:r w:rsidRPr="00C75F0F">
        <w:rPr>
          <w:sz w:val="26"/>
          <w:szCs w:val="26"/>
          <w:lang w:eastAsia="x-none"/>
        </w:rPr>
        <w:t xml:space="preserve">, </w:t>
      </w:r>
      <w:r w:rsidRPr="00C75F0F">
        <w:rPr>
          <w:rFonts w:hint="eastAsia"/>
          <w:sz w:val="26"/>
          <w:szCs w:val="26"/>
          <w:lang w:eastAsia="x-none"/>
        </w:rPr>
        <w:t>городской</w:t>
      </w:r>
      <w:r w:rsidRPr="00C75F0F">
        <w:rPr>
          <w:sz w:val="26"/>
          <w:szCs w:val="26"/>
          <w:lang w:eastAsia="x-none"/>
        </w:rPr>
        <w:t xml:space="preserve"> </w:t>
      </w:r>
      <w:r w:rsidRPr="00C75F0F">
        <w:rPr>
          <w:rFonts w:hint="eastAsia"/>
          <w:sz w:val="26"/>
          <w:szCs w:val="26"/>
          <w:lang w:eastAsia="x-none"/>
        </w:rPr>
        <w:t>округ</w:t>
      </w:r>
      <w:r w:rsidRPr="00C75F0F">
        <w:rPr>
          <w:sz w:val="26"/>
          <w:szCs w:val="26"/>
          <w:lang w:eastAsia="x-none"/>
        </w:rPr>
        <w:t xml:space="preserve"> </w:t>
      </w:r>
      <w:r w:rsidRPr="00C75F0F">
        <w:rPr>
          <w:rFonts w:hint="eastAsia"/>
          <w:sz w:val="26"/>
          <w:szCs w:val="26"/>
          <w:lang w:eastAsia="x-none"/>
        </w:rPr>
        <w:t>Добрянский</w:t>
      </w:r>
      <w:r w:rsidRPr="00C75F0F">
        <w:rPr>
          <w:sz w:val="26"/>
          <w:szCs w:val="26"/>
          <w:lang w:eastAsia="x-none"/>
        </w:rPr>
        <w:t xml:space="preserve">, </w:t>
      </w:r>
      <w:r w:rsidRPr="00C75F0F">
        <w:rPr>
          <w:rFonts w:hint="eastAsia"/>
          <w:sz w:val="26"/>
          <w:szCs w:val="26"/>
          <w:lang w:eastAsia="x-none"/>
        </w:rPr>
        <w:t>город</w:t>
      </w:r>
      <w:r w:rsidRPr="00C75F0F">
        <w:rPr>
          <w:sz w:val="26"/>
          <w:szCs w:val="26"/>
          <w:lang w:eastAsia="x-none"/>
        </w:rPr>
        <w:t xml:space="preserve"> </w:t>
      </w:r>
      <w:r w:rsidRPr="00C75F0F">
        <w:rPr>
          <w:rFonts w:hint="eastAsia"/>
          <w:sz w:val="26"/>
          <w:szCs w:val="26"/>
          <w:lang w:eastAsia="x-none"/>
        </w:rPr>
        <w:t>Добрянка</w:t>
      </w:r>
      <w:r w:rsidRPr="00C75F0F">
        <w:rPr>
          <w:sz w:val="26"/>
          <w:szCs w:val="26"/>
          <w:lang w:eastAsia="x-none"/>
        </w:rPr>
        <w:t xml:space="preserve">, </w:t>
      </w:r>
      <w:r w:rsidRPr="00C75F0F">
        <w:rPr>
          <w:rFonts w:hint="eastAsia"/>
          <w:sz w:val="26"/>
          <w:szCs w:val="26"/>
          <w:lang w:eastAsia="x-none"/>
        </w:rPr>
        <w:t>переулок</w:t>
      </w:r>
      <w:r w:rsidRPr="00C75F0F">
        <w:rPr>
          <w:sz w:val="26"/>
          <w:szCs w:val="26"/>
          <w:lang w:eastAsia="x-none"/>
        </w:rPr>
        <w:t xml:space="preserve"> </w:t>
      </w:r>
      <w:r w:rsidRPr="00C75F0F">
        <w:rPr>
          <w:rFonts w:hint="eastAsia"/>
          <w:sz w:val="26"/>
          <w:szCs w:val="26"/>
          <w:lang w:eastAsia="x-none"/>
        </w:rPr>
        <w:t>Строителей</w:t>
      </w:r>
      <w:r w:rsidRPr="00C75F0F">
        <w:rPr>
          <w:sz w:val="26"/>
          <w:szCs w:val="26"/>
          <w:lang w:eastAsia="x-none"/>
        </w:rPr>
        <w:t xml:space="preserve">, </w:t>
      </w:r>
      <w:r w:rsidRPr="00C75F0F">
        <w:rPr>
          <w:rFonts w:hint="eastAsia"/>
          <w:sz w:val="26"/>
          <w:szCs w:val="26"/>
          <w:lang w:eastAsia="x-none"/>
        </w:rPr>
        <w:t>дом</w:t>
      </w:r>
      <w:r w:rsidRPr="00C75F0F">
        <w:rPr>
          <w:sz w:val="26"/>
          <w:szCs w:val="26"/>
          <w:lang w:eastAsia="x-none"/>
        </w:rPr>
        <w:t xml:space="preserve"> 6</w:t>
      </w:r>
      <w:r w:rsidRPr="00C75F0F">
        <w:rPr>
          <w:rFonts w:hint="eastAsia"/>
          <w:sz w:val="26"/>
          <w:szCs w:val="26"/>
          <w:lang w:eastAsia="x-none"/>
        </w:rPr>
        <w:t>А</w:t>
      </w:r>
      <w:r w:rsidRPr="00C75F0F">
        <w:rPr>
          <w:sz w:val="26"/>
          <w:szCs w:val="26"/>
          <w:lang w:eastAsia="x-none"/>
        </w:rPr>
        <w:t xml:space="preserve">/1, </w:t>
      </w:r>
      <w:r w:rsidRPr="00C75F0F">
        <w:rPr>
          <w:rFonts w:hint="eastAsia"/>
          <w:sz w:val="26"/>
          <w:szCs w:val="26"/>
          <w:lang w:eastAsia="x-none"/>
        </w:rPr>
        <w:t>квартира</w:t>
      </w:r>
      <w:r w:rsidRPr="00C75F0F">
        <w:rPr>
          <w:sz w:val="26"/>
          <w:szCs w:val="26"/>
          <w:lang w:eastAsia="x-none"/>
        </w:rPr>
        <w:t xml:space="preserve"> 9</w:t>
      </w:r>
      <w:r w:rsidRPr="00C75F0F">
        <w:rPr>
          <w:rFonts w:hint="eastAsia"/>
          <w:sz w:val="26"/>
          <w:szCs w:val="26"/>
          <w:lang w:eastAsia="x-none"/>
        </w:rPr>
        <w:t>Б</w:t>
      </w:r>
      <w:r w:rsidRPr="00C75F0F">
        <w:rPr>
          <w:sz w:val="26"/>
          <w:szCs w:val="26"/>
          <w:lang w:eastAsia="x-none"/>
        </w:rPr>
        <w:t>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Pr="005270C4">
        <w:rPr>
          <w:b/>
          <w:sz w:val="26"/>
          <w:szCs w:val="26"/>
          <w:lang w:val="x-none" w:eastAsia="x-none"/>
        </w:rPr>
        <w:t>Начальная цена лота</w:t>
      </w:r>
      <w:r w:rsidRPr="00C75F0F">
        <w:rPr>
          <w:sz w:val="26"/>
          <w:szCs w:val="26"/>
          <w:lang w:val="x-none" w:eastAsia="x-none"/>
        </w:rPr>
        <w:t xml:space="preserve"> </w:t>
      </w:r>
      <w:r w:rsidRPr="00C75F0F">
        <w:rPr>
          <w:sz w:val="26"/>
          <w:szCs w:val="26"/>
          <w:lang w:eastAsia="x-none"/>
        </w:rPr>
        <w:t>– 157 576 (сто пятьдесят семь тысяч пятьсот семьдесят шесть) рублей 42 копейки (с НДС).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ru-RU"/>
        </w:rPr>
        <w:t>«Цена отсечения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78 788 (семьдесят восемь тысяч семьсот восемьдесят восемь) рублей 21 копейка.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eastAsia="x-none"/>
        </w:rPr>
        <w:tab/>
      </w:r>
      <w:r w:rsidR="005270C4" w:rsidRPr="005270C4">
        <w:rPr>
          <w:b/>
          <w:sz w:val="26"/>
          <w:szCs w:val="26"/>
          <w:lang w:eastAsia="x-none"/>
        </w:rPr>
        <w:t>«</w:t>
      </w:r>
      <w:r w:rsidR="005270C4" w:rsidRPr="005270C4">
        <w:rPr>
          <w:b/>
          <w:sz w:val="26"/>
          <w:szCs w:val="26"/>
          <w:lang w:val="x-none" w:eastAsia="x-none"/>
        </w:rPr>
        <w:t>Шаг понижения</w:t>
      </w:r>
      <w:r w:rsidR="005270C4" w:rsidRPr="005270C4">
        <w:rPr>
          <w:b/>
          <w:sz w:val="26"/>
          <w:szCs w:val="26"/>
          <w:lang w:eastAsia="x-none"/>
        </w:rPr>
        <w:t>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15 757 (пятнадцать тысяч семьсот пятьдесят семь) рублей 64 копеек.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val="x-none" w:eastAsia="x-none"/>
        </w:rPr>
        <w:lastRenderedPageBreak/>
        <w:tab/>
      </w:r>
      <w:r w:rsidR="005270C4" w:rsidRPr="005270C4">
        <w:rPr>
          <w:b/>
          <w:sz w:val="26"/>
          <w:szCs w:val="26"/>
          <w:lang w:eastAsia="ru-RU"/>
        </w:rPr>
        <w:t>«Шаг аукциона»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7 878 (семь тысяч восемьсот семьдесят восемь) рублей 82 копейки.</w:t>
      </w:r>
    </w:p>
    <w:p w:rsidR="00C75F0F" w:rsidRPr="00C75F0F" w:rsidRDefault="00C75F0F" w:rsidP="00C75F0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C75F0F">
        <w:rPr>
          <w:b/>
          <w:sz w:val="26"/>
          <w:szCs w:val="26"/>
          <w:lang w:eastAsia="ru-RU"/>
        </w:rPr>
        <w:tab/>
        <w:t>Заявок на участие в торгах не поступало.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eastAsia="x-none"/>
        </w:rPr>
        <w:t xml:space="preserve">Лот № 3: </w:t>
      </w:r>
      <w:r w:rsidRPr="00C75F0F">
        <w:rPr>
          <w:sz w:val="26"/>
          <w:szCs w:val="26"/>
          <w:lang w:eastAsia="x-none"/>
        </w:rPr>
        <w:t>Помещение с кадастровым номером 59:18:0010601:4719, площадью 12,7 кв. м; назначение: нежилое; номер, тип этажа, на котором расположено помещение, машино-место: этаж № 1, адрес: Российская Федерация, край Пермский, г.о. Добрянский, г Добрянка, пер Строителей, д 6А/1, кв. 9В.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Pr="005270C4">
        <w:rPr>
          <w:b/>
          <w:sz w:val="26"/>
          <w:szCs w:val="26"/>
          <w:lang w:val="x-none" w:eastAsia="x-none"/>
        </w:rPr>
        <w:t>Начальная цена лота</w:t>
      </w:r>
      <w:r w:rsidRPr="00C75F0F">
        <w:rPr>
          <w:sz w:val="26"/>
          <w:szCs w:val="26"/>
          <w:lang w:eastAsia="x-none"/>
        </w:rPr>
        <w:t xml:space="preserve"> – 156 345 (сто пятьдесят шесть тысяч триста сорок пять) рублей 44 копейки (с НДС).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ru-RU"/>
        </w:rPr>
        <w:t>«Цена отсечения»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78 172 (семьдесят восемь тысяч сто семьдесят два) рубля 72 копейки.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eastAsia="x-none"/>
        </w:rPr>
        <w:tab/>
      </w:r>
      <w:r w:rsidR="005270C4" w:rsidRPr="005270C4">
        <w:rPr>
          <w:b/>
          <w:sz w:val="26"/>
          <w:szCs w:val="26"/>
          <w:lang w:eastAsia="x-none"/>
        </w:rPr>
        <w:t>«</w:t>
      </w:r>
      <w:r w:rsidR="005270C4" w:rsidRPr="005270C4">
        <w:rPr>
          <w:b/>
          <w:sz w:val="26"/>
          <w:szCs w:val="26"/>
          <w:lang w:val="x-none" w:eastAsia="x-none"/>
        </w:rPr>
        <w:t>Шаг понижения</w:t>
      </w:r>
      <w:r w:rsidR="005270C4" w:rsidRPr="005270C4">
        <w:rPr>
          <w:b/>
          <w:sz w:val="26"/>
          <w:szCs w:val="26"/>
          <w:lang w:eastAsia="x-none"/>
        </w:rPr>
        <w:t>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15 634 (пятнадцать тысяч шестьсот тридцать четыре) рубля 54 копеек.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eastAsia="x-none"/>
        </w:rPr>
        <w:tab/>
      </w:r>
      <w:r w:rsidR="005270C4" w:rsidRPr="005270C4">
        <w:rPr>
          <w:b/>
          <w:sz w:val="26"/>
          <w:szCs w:val="26"/>
          <w:lang w:eastAsia="ru-RU"/>
        </w:rPr>
        <w:t>«Шаг аукциона»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7 817 (семь тысяч восемьсот семнадцать) рублей 27 копеек.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val="x-none" w:eastAsia="x-none"/>
        </w:rPr>
        <w:tab/>
      </w:r>
      <w:r w:rsidRPr="00C75F0F">
        <w:rPr>
          <w:b/>
          <w:sz w:val="26"/>
          <w:szCs w:val="26"/>
          <w:lang w:eastAsia="x-none"/>
        </w:rPr>
        <w:t>Заявок на участие в торгах не поступало.</w:t>
      </w:r>
    </w:p>
    <w:p w:rsidR="00C75F0F" w:rsidRPr="00C75F0F" w:rsidRDefault="00C75F0F" w:rsidP="00C75F0F">
      <w:pPr>
        <w:tabs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eastAsia="x-none"/>
        </w:rPr>
        <w:tab/>
      </w: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eastAsia="x-none"/>
        </w:rPr>
        <w:tab/>
      </w:r>
      <w:r w:rsidRPr="00C75F0F">
        <w:rPr>
          <w:b/>
          <w:sz w:val="26"/>
          <w:szCs w:val="26"/>
          <w:lang w:eastAsia="x-none"/>
        </w:rPr>
        <w:t xml:space="preserve">Лот № 4: </w:t>
      </w:r>
      <w:r w:rsidRPr="00C75F0F">
        <w:rPr>
          <w:sz w:val="26"/>
          <w:szCs w:val="26"/>
          <w:lang w:eastAsia="x-none"/>
        </w:rPr>
        <w:t>Здание стационара больницы с земельным участком.</w:t>
      </w: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C75F0F">
        <w:rPr>
          <w:sz w:val="26"/>
          <w:szCs w:val="26"/>
          <w:lang w:val="x-none" w:eastAsia="x-none"/>
        </w:rPr>
        <w:tab/>
        <w:t>Общая площадь здание с кадастровым номером 59:18:0730101:1482 – 408,1 кв. м, назначение: нежилое; количество этажей, в том числе подземных этажей: 1, в том числе подземных 0; материал наружных стен: рубленные; год завершения строительства: 1902, расположенное по адресу: Российская Федерация, Пермский край, г.о. Добрянский, с. Перемское, ул. Зубкова, д.8.</w:t>
      </w: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C75F0F">
        <w:rPr>
          <w:sz w:val="26"/>
          <w:szCs w:val="26"/>
          <w:lang w:val="x-none" w:eastAsia="x-none"/>
        </w:rPr>
        <w:tab/>
        <w:t>Земельный участок с кадастровым номером 59:18:0730101:1831, площадью – 2093 кв. м; категория земель: земли населенных пунктов; виды разрешенного использования: здравоохранение; местоположение: Пермский край, г.о. Добрянский, с. Перемское.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ru-RU"/>
        </w:rPr>
        <w:t xml:space="preserve">Начальная цена лота </w:t>
      </w:r>
      <w:r w:rsidRPr="00C75F0F">
        <w:rPr>
          <w:sz w:val="26"/>
          <w:szCs w:val="26"/>
          <w:lang w:eastAsia="x-none"/>
        </w:rPr>
        <w:t>– 136 479 (сто тридцать шесть тысяч четыреста семьдесят девять) рублей 42 копейки (с НДС).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ru-RU"/>
        </w:rPr>
        <w:t>«Цена отсечения»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68 239 (шестьдесят восемь тысяч двести тридцать девять) рублей 71 копейка.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x-none"/>
        </w:rPr>
        <w:t>«</w:t>
      </w:r>
      <w:r w:rsidR="005270C4" w:rsidRPr="005270C4">
        <w:rPr>
          <w:b/>
          <w:sz w:val="26"/>
          <w:szCs w:val="26"/>
          <w:lang w:val="x-none" w:eastAsia="x-none"/>
        </w:rPr>
        <w:t>Шаг понижения</w:t>
      </w:r>
      <w:r w:rsidR="005270C4" w:rsidRPr="005270C4">
        <w:rPr>
          <w:b/>
          <w:sz w:val="26"/>
          <w:szCs w:val="26"/>
          <w:lang w:eastAsia="x-none"/>
        </w:rPr>
        <w:t>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13 647 (тринадцать тысяч шестьсот сорок семь) рублей 94 копейки.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ru-RU"/>
        </w:rPr>
        <w:t>«Шаг аукциона»</w:t>
      </w:r>
      <w:r w:rsidR="005270C4" w:rsidRPr="00C75F0F">
        <w:rPr>
          <w:sz w:val="26"/>
          <w:szCs w:val="26"/>
          <w:lang w:eastAsia="x-none"/>
        </w:rPr>
        <w:t xml:space="preserve"> </w:t>
      </w:r>
      <w:r w:rsidRPr="00C75F0F">
        <w:rPr>
          <w:sz w:val="26"/>
          <w:szCs w:val="26"/>
          <w:lang w:eastAsia="x-none"/>
        </w:rPr>
        <w:t>– 6 823 (шесть тысяч восемьсот двадцать три) рубля 97 копеек.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b/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val="x-none" w:eastAsia="x-none"/>
        </w:rPr>
        <w:tab/>
      </w:r>
      <w:r w:rsidRPr="00C75F0F">
        <w:rPr>
          <w:b/>
          <w:sz w:val="26"/>
          <w:szCs w:val="26"/>
          <w:lang w:eastAsia="x-none"/>
        </w:rPr>
        <w:t>Заявок на участие в торгах не поступало.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b/>
          <w:sz w:val="26"/>
          <w:szCs w:val="26"/>
          <w:lang w:eastAsia="x-none"/>
        </w:rPr>
      </w:pP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jc w:val="both"/>
        <w:rPr>
          <w:sz w:val="26"/>
          <w:szCs w:val="26"/>
          <w:lang w:eastAsia="x-none"/>
        </w:rPr>
      </w:pPr>
      <w:r w:rsidRPr="00C75F0F">
        <w:rPr>
          <w:b/>
          <w:sz w:val="26"/>
          <w:szCs w:val="26"/>
          <w:lang w:eastAsia="x-none"/>
        </w:rPr>
        <w:tab/>
        <w:t xml:space="preserve">Лот № 5: </w:t>
      </w:r>
      <w:r w:rsidRPr="00C75F0F">
        <w:rPr>
          <w:sz w:val="26"/>
          <w:szCs w:val="26"/>
          <w:lang w:eastAsia="x-none"/>
        </w:rPr>
        <w:t xml:space="preserve">Объект незавершенного строительства с земельным участком. </w:t>
      </w: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C75F0F">
        <w:rPr>
          <w:sz w:val="26"/>
          <w:szCs w:val="26"/>
          <w:lang w:val="x-none" w:eastAsia="x-none"/>
        </w:rPr>
        <w:tab/>
        <w:t>Степень готовности объекта незавершённого строительства с кадастровым номером 59:18:0010109:871 – 80%, площадь застройки 73 кв. м, местоположение: Пермский край, Добрянский район, Добрянское городское поселение, г. Добрянка, ул.Леонова, д.3.</w:t>
      </w:r>
    </w:p>
    <w:p w:rsidR="00C75F0F" w:rsidRPr="00C75F0F" w:rsidRDefault="00C75F0F" w:rsidP="00C75F0F">
      <w:pPr>
        <w:tabs>
          <w:tab w:val="left" w:pos="709"/>
          <w:tab w:val="left" w:pos="2835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C75F0F">
        <w:rPr>
          <w:sz w:val="26"/>
          <w:szCs w:val="26"/>
          <w:lang w:val="x-none" w:eastAsia="x-none"/>
        </w:rPr>
        <w:tab/>
        <w:t>Земельный участок с кадастровым номер 59:18:0010109:1200, площадью 4000 кв. м; категория земель: земли населенных пунктов; вид разрешенного использования: склады; местоположение: Пермский край, г. Добрянка, ул. Леонова.</w:t>
      </w:r>
    </w:p>
    <w:p w:rsidR="00C75F0F" w:rsidRPr="00C75F0F" w:rsidRDefault="00C75F0F" w:rsidP="00C75F0F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C75F0F">
        <w:rPr>
          <w:sz w:val="26"/>
          <w:szCs w:val="26"/>
          <w:lang w:eastAsia="ru-RU"/>
        </w:rPr>
        <w:tab/>
      </w:r>
      <w:r w:rsidRPr="005270C4">
        <w:rPr>
          <w:b/>
          <w:sz w:val="26"/>
          <w:szCs w:val="26"/>
          <w:lang w:eastAsia="ru-RU"/>
        </w:rPr>
        <w:t xml:space="preserve">Начальная цена лота </w:t>
      </w:r>
      <w:r w:rsidRPr="00C75F0F">
        <w:rPr>
          <w:sz w:val="26"/>
          <w:szCs w:val="26"/>
          <w:lang w:eastAsia="x-none"/>
        </w:rPr>
        <w:t xml:space="preserve">– </w:t>
      </w:r>
      <w:r w:rsidRPr="00C75F0F">
        <w:rPr>
          <w:sz w:val="26"/>
          <w:szCs w:val="26"/>
          <w:lang w:eastAsia="ru-RU"/>
        </w:rPr>
        <w:t>336 006 (триста тридцать шесть тысяч шесть) рублей 84 копейки (с НДС).</w:t>
      </w:r>
    </w:p>
    <w:p w:rsidR="00C75F0F" w:rsidRPr="00C75F0F" w:rsidRDefault="005270C4" w:rsidP="00C75F0F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5270C4">
        <w:rPr>
          <w:b/>
          <w:sz w:val="26"/>
          <w:szCs w:val="26"/>
          <w:lang w:eastAsia="ru-RU"/>
        </w:rPr>
        <w:t>«</w:t>
      </w:r>
      <w:r w:rsidR="00C75F0F" w:rsidRPr="005270C4">
        <w:rPr>
          <w:b/>
          <w:sz w:val="26"/>
          <w:szCs w:val="26"/>
          <w:lang w:eastAsia="ru-RU"/>
        </w:rPr>
        <w:t>Цена отсечения</w:t>
      </w:r>
      <w:r w:rsidRPr="005270C4">
        <w:rPr>
          <w:b/>
          <w:sz w:val="26"/>
          <w:szCs w:val="26"/>
          <w:lang w:eastAsia="ru-RU"/>
        </w:rPr>
        <w:t>»</w:t>
      </w:r>
      <w:r w:rsidR="00C75F0F" w:rsidRPr="00C75F0F">
        <w:rPr>
          <w:sz w:val="26"/>
          <w:szCs w:val="26"/>
          <w:lang w:eastAsia="x-none"/>
        </w:rPr>
        <w:t xml:space="preserve"> – </w:t>
      </w:r>
      <w:r w:rsidR="00C75F0F" w:rsidRPr="00C75F0F">
        <w:rPr>
          <w:sz w:val="26"/>
          <w:szCs w:val="26"/>
          <w:lang w:eastAsia="ru-RU"/>
        </w:rPr>
        <w:t>168 003 (сто шестьдесят восемь тысяч три) рубля 42 копейки.</w:t>
      </w:r>
    </w:p>
    <w:p w:rsidR="00C75F0F" w:rsidRPr="00C75F0F" w:rsidRDefault="00C75F0F" w:rsidP="00C75F0F">
      <w:pPr>
        <w:tabs>
          <w:tab w:val="left" w:pos="709"/>
          <w:tab w:val="left" w:pos="851"/>
          <w:tab w:val="left" w:pos="2835"/>
        </w:tabs>
        <w:suppressAutoHyphens w:val="0"/>
        <w:jc w:val="both"/>
        <w:rPr>
          <w:sz w:val="26"/>
          <w:szCs w:val="26"/>
          <w:lang w:val="x-none" w:eastAsia="x-none"/>
        </w:rPr>
      </w:pPr>
      <w:r w:rsidRPr="00C75F0F">
        <w:rPr>
          <w:sz w:val="26"/>
          <w:szCs w:val="26"/>
          <w:lang w:val="x-none" w:eastAsia="x-none"/>
        </w:rPr>
        <w:tab/>
      </w:r>
      <w:r w:rsidR="005270C4" w:rsidRPr="005270C4">
        <w:rPr>
          <w:b/>
          <w:sz w:val="26"/>
          <w:szCs w:val="26"/>
          <w:lang w:eastAsia="x-none"/>
        </w:rPr>
        <w:t>«</w:t>
      </w:r>
      <w:r w:rsidRPr="005270C4">
        <w:rPr>
          <w:b/>
          <w:sz w:val="26"/>
          <w:szCs w:val="26"/>
          <w:lang w:val="x-none" w:eastAsia="x-none"/>
        </w:rPr>
        <w:t>Шаг понижения</w:t>
      </w:r>
      <w:r w:rsidR="005270C4" w:rsidRPr="005270C4">
        <w:rPr>
          <w:b/>
          <w:sz w:val="26"/>
          <w:szCs w:val="26"/>
          <w:lang w:eastAsia="x-none"/>
        </w:rPr>
        <w:t>»</w:t>
      </w:r>
      <w:r w:rsidRPr="00C75F0F">
        <w:rPr>
          <w:sz w:val="26"/>
          <w:szCs w:val="26"/>
          <w:lang w:eastAsia="x-none"/>
        </w:rPr>
        <w:t xml:space="preserve"> – 33 600 (тридцать три тысячи шестьсот) рублей 68 копеек.</w:t>
      </w:r>
      <w:r w:rsidRPr="00C75F0F">
        <w:rPr>
          <w:sz w:val="26"/>
          <w:szCs w:val="26"/>
          <w:lang w:val="x-none" w:eastAsia="x-none"/>
        </w:rPr>
        <w:tab/>
      </w:r>
    </w:p>
    <w:p w:rsidR="00C75F0F" w:rsidRPr="00C75F0F" w:rsidRDefault="005270C4" w:rsidP="00C75F0F">
      <w:pPr>
        <w:suppressAutoHyphens w:val="0"/>
        <w:ind w:firstLine="720"/>
        <w:jc w:val="both"/>
        <w:rPr>
          <w:sz w:val="26"/>
          <w:szCs w:val="26"/>
          <w:lang w:eastAsia="ru-RU"/>
        </w:rPr>
      </w:pPr>
      <w:r w:rsidRPr="005270C4">
        <w:rPr>
          <w:b/>
          <w:sz w:val="26"/>
          <w:szCs w:val="26"/>
          <w:lang w:eastAsia="ru-RU"/>
        </w:rPr>
        <w:lastRenderedPageBreak/>
        <w:t>«</w:t>
      </w:r>
      <w:r w:rsidR="00C75F0F" w:rsidRPr="005270C4">
        <w:rPr>
          <w:b/>
          <w:sz w:val="26"/>
          <w:szCs w:val="26"/>
          <w:lang w:eastAsia="ru-RU"/>
        </w:rPr>
        <w:t>Шаг аукциона</w:t>
      </w:r>
      <w:r w:rsidRPr="005270C4">
        <w:rPr>
          <w:b/>
          <w:sz w:val="26"/>
          <w:szCs w:val="26"/>
          <w:lang w:eastAsia="ru-RU"/>
        </w:rPr>
        <w:t>»</w:t>
      </w:r>
      <w:r w:rsidR="00C75F0F" w:rsidRPr="00C75F0F">
        <w:rPr>
          <w:sz w:val="26"/>
          <w:szCs w:val="26"/>
          <w:lang w:eastAsia="x-none"/>
        </w:rPr>
        <w:t xml:space="preserve"> – </w:t>
      </w:r>
      <w:r w:rsidR="00C75F0F" w:rsidRPr="00C75F0F">
        <w:rPr>
          <w:sz w:val="26"/>
          <w:szCs w:val="26"/>
          <w:lang w:eastAsia="ru-RU"/>
        </w:rPr>
        <w:t>16 800 (шестнадцать тысяч восемьсот) рублей 34 копейки.</w:t>
      </w:r>
    </w:p>
    <w:p w:rsidR="004C2491" w:rsidRPr="004C2491" w:rsidRDefault="004C2491" w:rsidP="004C2491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Поступило заявок: 3 (три</w:t>
      </w:r>
      <w:r w:rsidRPr="004C2491">
        <w:rPr>
          <w:sz w:val="26"/>
          <w:szCs w:val="26"/>
          <w:lang w:eastAsia="ru-RU"/>
        </w:rPr>
        <w:t>)</w:t>
      </w:r>
    </w:p>
    <w:p w:rsidR="004C2491" w:rsidRPr="004C2491" w:rsidRDefault="004C2491" w:rsidP="004C2491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C2491">
        <w:rPr>
          <w:sz w:val="26"/>
          <w:szCs w:val="26"/>
          <w:lang w:eastAsia="ru-RU"/>
        </w:rPr>
        <w:t>П</w:t>
      </w:r>
      <w:r>
        <w:rPr>
          <w:sz w:val="26"/>
          <w:szCs w:val="26"/>
          <w:lang w:eastAsia="ru-RU"/>
        </w:rPr>
        <w:t>еречень отозванных заявок: 0</w:t>
      </w:r>
      <w:r w:rsidRPr="004C2491">
        <w:rPr>
          <w:sz w:val="26"/>
          <w:szCs w:val="26"/>
          <w:lang w:eastAsia="ru-RU"/>
        </w:rPr>
        <w:t xml:space="preserve"> (</w:t>
      </w:r>
      <w:r>
        <w:rPr>
          <w:sz w:val="26"/>
          <w:szCs w:val="26"/>
          <w:lang w:eastAsia="ru-RU"/>
        </w:rPr>
        <w:t>нуль</w:t>
      </w:r>
      <w:r w:rsidRPr="004C2491">
        <w:rPr>
          <w:sz w:val="26"/>
          <w:szCs w:val="26"/>
          <w:lang w:eastAsia="ru-RU"/>
        </w:rPr>
        <w:t>).</w:t>
      </w:r>
    </w:p>
    <w:p w:rsidR="004C2491" w:rsidRPr="004C2491" w:rsidRDefault="006B1346" w:rsidP="004C2491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6B1346">
        <w:rPr>
          <w:sz w:val="26"/>
          <w:szCs w:val="26"/>
          <w:lang w:eastAsia="ru-RU"/>
        </w:rPr>
        <w:t xml:space="preserve">На основании протокола об итогах аукциона от 03 июня 2026 года № 13-П </w:t>
      </w:r>
      <w:r w:rsidRPr="006B1346">
        <w:rPr>
          <w:b/>
          <w:sz w:val="26"/>
          <w:szCs w:val="26"/>
          <w:lang w:eastAsia="ru-RU"/>
        </w:rPr>
        <w:t>победителем торгов признан участник</w:t>
      </w:r>
      <w:r>
        <w:rPr>
          <w:sz w:val="26"/>
          <w:szCs w:val="26"/>
          <w:lang w:eastAsia="ru-RU"/>
        </w:rPr>
        <w:t xml:space="preserve">, который сделал </w:t>
      </w:r>
      <w:r w:rsidRPr="006B1346">
        <w:rPr>
          <w:sz w:val="26"/>
          <w:szCs w:val="26"/>
          <w:lang w:eastAsia="ru-RU"/>
        </w:rPr>
        <w:t>последнее предложение о цене имущества на «шаге аукциона»</w:t>
      </w:r>
      <w:r>
        <w:rPr>
          <w:sz w:val="26"/>
          <w:szCs w:val="26"/>
          <w:lang w:eastAsia="ru-RU"/>
        </w:rPr>
        <w:t xml:space="preserve"> </w:t>
      </w:r>
      <w:r w:rsidR="004C2491" w:rsidRPr="004C2491">
        <w:rPr>
          <w:sz w:val="26"/>
          <w:szCs w:val="26"/>
          <w:lang w:eastAsia="ru-RU"/>
        </w:rPr>
        <w:t xml:space="preserve">– </w:t>
      </w:r>
      <w:r w:rsidR="004C2491" w:rsidRPr="006B1346">
        <w:rPr>
          <w:b/>
          <w:sz w:val="26"/>
          <w:szCs w:val="26"/>
          <w:lang w:eastAsia="ru-RU"/>
        </w:rPr>
        <w:t>Тарушко Сергей Николаевич (заявка № 1303).</w:t>
      </w:r>
    </w:p>
    <w:p w:rsidR="004C2491" w:rsidRPr="004C2491" w:rsidRDefault="004C2491" w:rsidP="004C2491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C2491">
        <w:rPr>
          <w:sz w:val="26"/>
          <w:szCs w:val="26"/>
          <w:lang w:eastAsia="ru-RU"/>
        </w:rPr>
        <w:t xml:space="preserve">Участник продажи, который сделал предпоследнее предложение о цене имущества на «шаге аукциона» – </w:t>
      </w:r>
      <w:r>
        <w:rPr>
          <w:sz w:val="26"/>
          <w:szCs w:val="26"/>
          <w:lang w:eastAsia="ru-RU"/>
        </w:rPr>
        <w:t>индивидуальный предприниматель Юрьев Николай Алексеевич</w:t>
      </w:r>
      <w:r w:rsidRPr="004C2491">
        <w:rPr>
          <w:sz w:val="26"/>
          <w:szCs w:val="26"/>
          <w:lang w:eastAsia="ru-RU"/>
        </w:rPr>
        <w:t xml:space="preserve"> (заявка № </w:t>
      </w:r>
      <w:r>
        <w:rPr>
          <w:sz w:val="26"/>
          <w:szCs w:val="26"/>
          <w:lang w:eastAsia="ru-RU"/>
        </w:rPr>
        <w:t>9896</w:t>
      </w:r>
      <w:r w:rsidRPr="004C2491">
        <w:rPr>
          <w:sz w:val="26"/>
          <w:szCs w:val="26"/>
          <w:lang w:eastAsia="ru-RU"/>
        </w:rPr>
        <w:t>).</w:t>
      </w:r>
    </w:p>
    <w:p w:rsidR="008F6098" w:rsidRDefault="004C2491" w:rsidP="004C2491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C2491">
        <w:rPr>
          <w:b/>
          <w:sz w:val="26"/>
          <w:szCs w:val="26"/>
          <w:lang w:eastAsia="ru-RU"/>
        </w:rPr>
        <w:t>Цена продажи муниципального имущества</w:t>
      </w:r>
      <w:r w:rsidRPr="004C2491">
        <w:rPr>
          <w:sz w:val="26"/>
          <w:szCs w:val="26"/>
          <w:lang w:eastAsia="ru-RU"/>
        </w:rPr>
        <w:t xml:space="preserve"> –</w:t>
      </w:r>
      <w:r>
        <w:rPr>
          <w:sz w:val="26"/>
          <w:szCs w:val="26"/>
          <w:lang w:eastAsia="ru-RU"/>
        </w:rPr>
        <w:t xml:space="preserve"> 302 406 (триста две тысячи четыреста шесть) рублей 16 копеек (с НДС).</w:t>
      </w:r>
    </w:p>
    <w:p w:rsidR="005270C4" w:rsidRPr="009A7052" w:rsidRDefault="005270C4" w:rsidP="004C2491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Договор купли-продажи муниципального имущества заключается с победителем в срок до 10 июня.</w:t>
      </w:r>
    </w:p>
    <w:p w:rsidR="00720A31" w:rsidRPr="009A7052" w:rsidRDefault="00720A31" w:rsidP="009A7052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D05F53" w:rsidRPr="009A7052" w:rsidRDefault="009A7052" w:rsidP="009A705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A7052">
        <w:rPr>
          <w:sz w:val="26"/>
          <w:szCs w:val="26"/>
        </w:rPr>
        <w:t xml:space="preserve">В соответствии с </w:t>
      </w:r>
      <w:r w:rsidR="004C2491">
        <w:rPr>
          <w:sz w:val="26"/>
          <w:szCs w:val="26"/>
        </w:rPr>
        <w:t xml:space="preserve">статьей 23 Федерального закона Российской Федерации от 21 декабря 2001 г. № 178-ФЗ «О приватизации государственного и муниципального имущества», </w:t>
      </w:r>
      <w:r w:rsidRPr="009A7052">
        <w:rPr>
          <w:sz w:val="26"/>
          <w:szCs w:val="26"/>
        </w:rPr>
        <w:t>пунктом 102 Положения об организации и проведении продажи государственного или муниципального имущества в электронной форме, утвержденного</w:t>
      </w:r>
      <w:r w:rsidR="005270C4">
        <w:rPr>
          <w:sz w:val="26"/>
          <w:szCs w:val="26"/>
        </w:rPr>
        <w:t xml:space="preserve"> постановлением Правительства Российской Федерации</w:t>
      </w:r>
      <w:r w:rsidRPr="009A7052">
        <w:rPr>
          <w:sz w:val="26"/>
          <w:szCs w:val="26"/>
        </w:rPr>
        <w:t xml:space="preserve"> от 27 августа 2012 г. № 860, </w:t>
      </w:r>
      <w:r w:rsidR="00207453" w:rsidRPr="009A7052">
        <w:rPr>
          <w:b/>
          <w:sz w:val="26"/>
          <w:szCs w:val="26"/>
        </w:rPr>
        <w:t>продажа муниципального имущества посредством публичного предложения</w:t>
      </w:r>
      <w:r w:rsidR="00847E7F" w:rsidRPr="009A7052">
        <w:rPr>
          <w:b/>
          <w:sz w:val="26"/>
          <w:szCs w:val="26"/>
        </w:rPr>
        <w:t xml:space="preserve"> </w:t>
      </w:r>
      <w:r w:rsidR="004C2491">
        <w:rPr>
          <w:b/>
          <w:sz w:val="26"/>
          <w:szCs w:val="26"/>
        </w:rPr>
        <w:t xml:space="preserve">по лотам № 1, № 2, № 3, № 4 </w:t>
      </w:r>
      <w:r w:rsidR="00847E7F" w:rsidRPr="009A7052">
        <w:rPr>
          <w:b/>
          <w:sz w:val="26"/>
          <w:szCs w:val="26"/>
        </w:rPr>
        <w:t>признан</w:t>
      </w:r>
      <w:r w:rsidR="00207453" w:rsidRPr="009A7052">
        <w:rPr>
          <w:b/>
          <w:sz w:val="26"/>
          <w:szCs w:val="26"/>
        </w:rPr>
        <w:t>а</w:t>
      </w:r>
      <w:r w:rsidR="00847E7F" w:rsidRPr="009A7052">
        <w:rPr>
          <w:b/>
          <w:sz w:val="26"/>
          <w:szCs w:val="26"/>
        </w:rPr>
        <w:t xml:space="preserve"> несостояв</w:t>
      </w:r>
      <w:r w:rsidR="00207453" w:rsidRPr="009A7052">
        <w:rPr>
          <w:b/>
          <w:sz w:val="26"/>
          <w:szCs w:val="26"/>
        </w:rPr>
        <w:t>шейся</w:t>
      </w:r>
      <w:r w:rsidR="00847E7F" w:rsidRPr="009A7052">
        <w:rPr>
          <w:b/>
          <w:sz w:val="26"/>
          <w:szCs w:val="26"/>
        </w:rPr>
        <w:t xml:space="preserve"> (протокол аукционной комиссии по проведению торгов № </w:t>
      </w:r>
      <w:r w:rsidR="004C2491">
        <w:rPr>
          <w:b/>
          <w:sz w:val="26"/>
          <w:szCs w:val="26"/>
        </w:rPr>
        <w:t>12</w:t>
      </w:r>
      <w:r w:rsidR="00847E7F" w:rsidRPr="009A7052">
        <w:rPr>
          <w:b/>
          <w:sz w:val="26"/>
          <w:szCs w:val="26"/>
        </w:rPr>
        <w:t xml:space="preserve">-П от </w:t>
      </w:r>
      <w:r w:rsidR="004C2491">
        <w:rPr>
          <w:b/>
          <w:sz w:val="26"/>
          <w:szCs w:val="26"/>
        </w:rPr>
        <w:t>02.06.</w:t>
      </w:r>
      <w:r w:rsidR="00847E7F" w:rsidRPr="009A7052">
        <w:rPr>
          <w:b/>
          <w:sz w:val="26"/>
          <w:szCs w:val="26"/>
        </w:rPr>
        <w:t>2026 г.)</w:t>
      </w:r>
    </w:p>
    <w:p w:rsidR="00847E7F" w:rsidRDefault="00847E7F" w:rsidP="00847E7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E7F" w:rsidRPr="00847E7F" w:rsidRDefault="004C2491" w:rsidP="00847E7F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03.06.2026</w:t>
      </w:r>
      <w:r w:rsidR="00847E7F" w:rsidRPr="00847E7F">
        <w:rPr>
          <w:sz w:val="26"/>
          <w:szCs w:val="26"/>
        </w:rPr>
        <w:t xml:space="preserve"> г.</w:t>
      </w:r>
    </w:p>
    <w:sectPr w:rsidR="00847E7F" w:rsidRPr="00847E7F" w:rsidSect="009A7052">
      <w:footnotePr>
        <w:pos w:val="beneathText"/>
      </w:footnotePr>
      <w:pgSz w:w="16837" w:h="11905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28" w:rsidRDefault="00206A28" w:rsidP="00C10AE1">
      <w:r>
        <w:separator/>
      </w:r>
    </w:p>
  </w:endnote>
  <w:endnote w:type="continuationSeparator" w:id="0">
    <w:p w:rsidR="00206A28" w:rsidRDefault="00206A28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28" w:rsidRDefault="00206A28" w:rsidP="00C10AE1">
      <w:r>
        <w:separator/>
      </w:r>
    </w:p>
  </w:footnote>
  <w:footnote w:type="continuationSeparator" w:id="0">
    <w:p w:rsidR="00206A28" w:rsidRDefault="00206A28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A16"/>
    <w:rsid w:val="00013EB9"/>
    <w:rsid w:val="000245A6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4805"/>
    <w:rsid w:val="00061EE6"/>
    <w:rsid w:val="0006426C"/>
    <w:rsid w:val="00072A5C"/>
    <w:rsid w:val="0008009F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E7E48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2B3E"/>
    <w:rsid w:val="001B3344"/>
    <w:rsid w:val="001B6DA0"/>
    <w:rsid w:val="001B7353"/>
    <w:rsid w:val="001C0F9F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A28"/>
    <w:rsid w:val="00206F89"/>
    <w:rsid w:val="00207453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19AC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2415"/>
    <w:rsid w:val="004B5F96"/>
    <w:rsid w:val="004B6AAD"/>
    <w:rsid w:val="004B6F95"/>
    <w:rsid w:val="004C2491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270C4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3C18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274D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97FE1"/>
    <w:rsid w:val="006A1627"/>
    <w:rsid w:val="006A1D93"/>
    <w:rsid w:val="006A2D59"/>
    <w:rsid w:val="006A487D"/>
    <w:rsid w:val="006A635B"/>
    <w:rsid w:val="006A6E08"/>
    <w:rsid w:val="006B1346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C14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408B4"/>
    <w:rsid w:val="00840A61"/>
    <w:rsid w:val="00841345"/>
    <w:rsid w:val="008416AE"/>
    <w:rsid w:val="00841C87"/>
    <w:rsid w:val="00842D98"/>
    <w:rsid w:val="0084679E"/>
    <w:rsid w:val="00847E7F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052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1E2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488"/>
    <w:rsid w:val="00A51BBF"/>
    <w:rsid w:val="00A54A07"/>
    <w:rsid w:val="00A6055D"/>
    <w:rsid w:val="00A60875"/>
    <w:rsid w:val="00A64A68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4E79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5F0F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010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434F"/>
    <w:rsid w:val="00CE54CD"/>
    <w:rsid w:val="00CE65A1"/>
    <w:rsid w:val="00CE7B35"/>
    <w:rsid w:val="00CF1B7F"/>
    <w:rsid w:val="00CF2AB4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56B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44BED-FAA6-42CF-9B2A-78784315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6253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5</cp:revision>
  <cp:lastPrinted>2021-03-29T05:41:00Z</cp:lastPrinted>
  <dcterms:created xsi:type="dcterms:W3CDTF">2026-06-05T04:17:00Z</dcterms:created>
  <dcterms:modified xsi:type="dcterms:W3CDTF">2026-06-05T05:48:00Z</dcterms:modified>
</cp:coreProperties>
</file>