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8E" w:rsidRDefault="0092108E" w:rsidP="009210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3324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/2026</w:t>
      </w:r>
    </w:p>
    <w:p w:rsidR="0092108E" w:rsidRDefault="0092108E" w:rsidP="009210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108E" w:rsidRDefault="003324D5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92108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управление имущественных, земельных отношений и градостроительной деятельности администрации </w:t>
        </w:r>
        <w:proofErr w:type="spellStart"/>
        <w:r w:rsidR="0092108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92108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="0092108E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92108E" w:rsidRDefault="0092108E" w:rsidP="009210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08E" w:rsidRDefault="0092108E" w:rsidP="009210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454" w:type="dxa"/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3969"/>
        <w:gridCol w:w="3969"/>
      </w:tblGrid>
      <w:tr w:rsidR="0092108E" w:rsidTr="0092108E">
        <w:trPr>
          <w:trHeight w:val="84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92108E" w:rsidTr="0092108E">
        <w:trPr>
          <w:trHeight w:val="18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="003324D5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="003324D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324D5">
              <w:rPr>
                <w:rFonts w:ascii="Times New Roman" w:hAnsi="Times New Roman" w:cs="Times New Roman"/>
                <w:sz w:val="24"/>
                <w:szCs w:val="24"/>
              </w:rPr>
              <w:t>Сенькинское</w:t>
            </w:r>
            <w:proofErr w:type="spellEnd"/>
            <w:r w:rsidR="003324D5">
              <w:rPr>
                <w:rFonts w:ascii="Times New Roman" w:hAnsi="Times New Roman" w:cs="Times New Roman"/>
                <w:sz w:val="24"/>
                <w:szCs w:val="24"/>
              </w:rPr>
              <w:t xml:space="preserve"> с/п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24D5">
              <w:rPr>
                <w:rFonts w:ascii="Times New Roman" w:hAnsi="Times New Roman" w:cs="Times New Roman"/>
                <w:sz w:val="24"/>
                <w:szCs w:val="24"/>
              </w:rPr>
              <w:t>с. Усть-Гаревая,</w:t>
            </w:r>
          </w:p>
          <w:p w:rsidR="0092108E" w:rsidRDefault="0033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108E">
              <w:rPr>
                <w:rFonts w:ascii="Times New Roman" w:hAnsi="Times New Roman" w:cs="Times New Roman"/>
                <w:sz w:val="24"/>
                <w:szCs w:val="24"/>
              </w:rPr>
              <w:t xml:space="preserve">адастровый номер </w:t>
            </w:r>
          </w:p>
          <w:p w:rsidR="0092108E" w:rsidRDefault="0092108E" w:rsidP="0033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59:18:</w:t>
            </w:r>
            <w:r w:rsidR="003324D5">
              <w:rPr>
                <w:rFonts w:ascii="Times New Roman" w:hAnsi="Times New Roman" w:cs="Times New Roman"/>
                <w:sz w:val="24"/>
                <w:szCs w:val="24"/>
              </w:rPr>
              <w:t>1250101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324D5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33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(20 лет)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8E" w:rsidRDefault="0092108E" w:rsidP="00332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="00332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D5" w:rsidRDefault="003324D5" w:rsidP="003324D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весь </w:t>
            </w:r>
            <w:r w:rsidRPr="008756F1">
              <w:rPr>
                <w:rFonts w:ascii="Times New Roman" w:eastAsia="Calibri" w:hAnsi="Times New Roman" w:cs="Times New Roman"/>
                <w:sz w:val="24"/>
                <w:szCs w:val="24"/>
              </w:rPr>
              <w:t>участок 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особые условия использования земельного участка и режим хозяйственной деятельности в охранных, санитарно-защитных зонах (часть прибрежной защитной полосы Камского водохранилища,</w:t>
            </w:r>
            <w:r w:rsidRPr="00781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водоохранной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зоны Камского водохранилища), </w:t>
            </w:r>
            <w:r w:rsidRPr="00A557BC">
              <w:rPr>
                <w:rFonts w:ascii="Times New Roman" w:hAnsi="Times New Roman" w:cs="Times New Roman"/>
                <w:sz w:val="24"/>
                <w:szCs w:val="24"/>
              </w:rPr>
              <w:t>реестровы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7BC">
              <w:rPr>
                <w:rFonts w:ascii="Times New Roman" w:hAnsi="Times New Roman" w:cs="Times New Roman"/>
                <w:sz w:val="24"/>
                <w:szCs w:val="24"/>
              </w:rPr>
              <w:t xml:space="preserve"> 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7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границ:</w:t>
            </w:r>
            <w:r w:rsidRPr="00A5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59:01-6.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59:01-6.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92108E" w:rsidRDefault="00921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108E" w:rsidRDefault="0092108E" w:rsidP="0092108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92108E" w:rsidRDefault="0092108E" w:rsidP="0092108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заинтересованные в предоставлении земельного участка,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92108E" w:rsidRDefault="0092108E" w:rsidP="00921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имущественных, земельных отношений и градостроительной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Копылова, д.114. 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Срок приема заявлений о предоставлении земельного участка в соответствии с информацией № </w:t>
      </w:r>
      <w:r w:rsidR="003324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3324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3324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.06.2026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92108E" w:rsidRDefault="0092108E" w:rsidP="00921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08E" w:rsidRDefault="0092108E" w:rsidP="0092108E"/>
    <w:p w:rsidR="0092108E" w:rsidRDefault="0092108E" w:rsidP="0092108E"/>
    <w:p w:rsidR="001B7F82" w:rsidRDefault="001B7F82" w:rsidP="001B7F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7F82" w:rsidRDefault="001B7F82" w:rsidP="001B7F82"/>
    <w:p w:rsidR="001B7F82" w:rsidRDefault="001B7F82" w:rsidP="001B7F82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92108E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</w:t>
      </w:r>
      <w:r w:rsidR="002126A4">
        <w:rPr>
          <w:rFonts w:ascii="Times New Roman" w:hAnsi="Times New Roman" w:cs="Times New Roman"/>
          <w:sz w:val="24"/>
          <w:szCs w:val="24"/>
        </w:rPr>
        <w:t>ьнику управления имущественных,</w:t>
      </w:r>
      <w:r>
        <w:rPr>
          <w:rFonts w:ascii="Times New Roman" w:hAnsi="Times New Roman" w:cs="Times New Roman"/>
          <w:sz w:val="24"/>
          <w:szCs w:val="24"/>
        </w:rPr>
        <w:t xml:space="preserve">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 w:rsidR="002126A4">
        <w:rPr>
          <w:rFonts w:ascii="Times New Roman" w:hAnsi="Times New Roman" w:cs="Times New Roman"/>
          <w:sz w:val="24"/>
          <w:szCs w:val="24"/>
        </w:rPr>
        <w:t xml:space="preserve">и градостроительной деятельности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62A00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B7F82"/>
    <w:rsid w:val="001C277A"/>
    <w:rsid w:val="001C4964"/>
    <w:rsid w:val="001F00B8"/>
    <w:rsid w:val="001F4974"/>
    <w:rsid w:val="00210E88"/>
    <w:rsid w:val="002126A4"/>
    <w:rsid w:val="0025055B"/>
    <w:rsid w:val="00251AC8"/>
    <w:rsid w:val="002821A5"/>
    <w:rsid w:val="002A5896"/>
    <w:rsid w:val="002B50D5"/>
    <w:rsid w:val="002D5BE6"/>
    <w:rsid w:val="002E0820"/>
    <w:rsid w:val="00313B62"/>
    <w:rsid w:val="003324D5"/>
    <w:rsid w:val="00334C19"/>
    <w:rsid w:val="00352AEE"/>
    <w:rsid w:val="003573DA"/>
    <w:rsid w:val="00363220"/>
    <w:rsid w:val="003667DE"/>
    <w:rsid w:val="003740B2"/>
    <w:rsid w:val="003E2146"/>
    <w:rsid w:val="00417F1F"/>
    <w:rsid w:val="0042706B"/>
    <w:rsid w:val="00427BF1"/>
    <w:rsid w:val="00440187"/>
    <w:rsid w:val="00465A3D"/>
    <w:rsid w:val="004E4B65"/>
    <w:rsid w:val="00512411"/>
    <w:rsid w:val="0054368C"/>
    <w:rsid w:val="005579C3"/>
    <w:rsid w:val="00564281"/>
    <w:rsid w:val="006012C3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D57E4"/>
    <w:rsid w:val="007F5C0E"/>
    <w:rsid w:val="0080664D"/>
    <w:rsid w:val="00811A2C"/>
    <w:rsid w:val="008222DE"/>
    <w:rsid w:val="008B433C"/>
    <w:rsid w:val="008B5271"/>
    <w:rsid w:val="008B6D4F"/>
    <w:rsid w:val="008F507A"/>
    <w:rsid w:val="008F7023"/>
    <w:rsid w:val="0092108E"/>
    <w:rsid w:val="009416CD"/>
    <w:rsid w:val="00977568"/>
    <w:rsid w:val="009E2D58"/>
    <w:rsid w:val="00A3532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53D5A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631A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824D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  <w:style w:type="paragraph" w:styleId="aa">
    <w:name w:val="List Paragraph"/>
    <w:basedOn w:val="a"/>
    <w:uiPriority w:val="34"/>
    <w:qFormat/>
    <w:rsid w:val="008F7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539E-3A98-495A-9F0E-9C02D700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(указывается вид разрешенного использования: ИЖС, ЛПХ в границах населенного пун</vt:lpstr>
    </vt:vector>
  </TitlesOfParts>
  <Company>Krokoz™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23</cp:revision>
  <cp:lastPrinted>2025-02-03T11:49:00Z</cp:lastPrinted>
  <dcterms:created xsi:type="dcterms:W3CDTF">2025-04-09T06:47:00Z</dcterms:created>
  <dcterms:modified xsi:type="dcterms:W3CDTF">2026-05-07T07:32:00Z</dcterms:modified>
</cp:coreProperties>
</file>