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/>
        <w:ind/>
        <w:jc w:val="both"/>
        <w:rPr/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3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ge">
                  <wp:posOffset>304800</wp:posOffset>
                </wp:positionV>
                <wp:extent cx="6286500" cy="3740150"/>
                <wp:effectExtent l="0" t="0" r="0" b="0"/>
                <wp:wrapNone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286500" cy="37401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51659263;o:allowoverlap:true;o:allowincell:true;mso-position-horizontal-relative:text;margin-left:-9.55pt;mso-position-horizontal:absolute;mso-position-vertical-relative:page;margin-top:24.00pt;mso-position-vertical:absolute;width:495.00pt;height:294.50pt;mso-wrap-distance-left:9.00pt;mso-wrap-distance-top:0.00pt;mso-wrap-distance-right:9.00pt;mso-wrap-distance-bottom:0.00pt;z-index:1;" stroked="false">
                <v:imagedata r:id="rId8" o:title=""/>
                <o:lock v:ext="edit" rotation="t"/>
              </v:shape>
            </w:pict>
          </mc:Fallback>
        </mc:AlternateContent>
      </w:r>
      <w:r/>
    </w:p>
    <w:p>
      <w:pPr>
        <w:pBdr/>
        <w:spacing w:after="0"/>
        <w:ind/>
        <w:jc w:val="both"/>
        <w:rPr/>
      </w:pPr>
      <w:r/>
      <w:r/>
    </w:p>
    <w:p>
      <w:pPr>
        <w:pBdr/>
        <w:spacing w:after="0"/>
        <w:ind/>
        <w:jc w:val="both"/>
        <w:rPr/>
      </w:pPr>
      <w:r/>
      <w:r/>
    </w:p>
    <w:p>
      <w:pPr>
        <w:pBdr/>
        <w:spacing w:after="0"/>
        <w:ind/>
        <w:jc w:val="both"/>
        <w:rPr/>
      </w:pPr>
      <w:r/>
      <w:r/>
    </w:p>
    <w:p>
      <w:pPr>
        <w:pBdr/>
        <w:spacing w:after="0"/>
        <w:ind/>
        <w:jc w:val="both"/>
        <w:rPr/>
      </w:pPr>
      <w:r/>
      <w:r/>
    </w:p>
    <w:p>
      <w:pPr>
        <w:pBdr/>
        <w:spacing w:after="0"/>
        <w:ind/>
        <w:jc w:val="both"/>
        <w:rPr/>
      </w:pPr>
      <w:r/>
      <w:r/>
    </w:p>
    <w:p>
      <w:pPr>
        <w:pBdr/>
        <w:spacing w:after="0"/>
        <w:ind/>
        <w:jc w:val="both"/>
        <w:rPr/>
      </w:pPr>
      <w:r/>
      <w:r/>
    </w:p>
    <w:p>
      <w:pPr>
        <w:pBdr/>
        <w:spacing w:after="0"/>
        <w:ind/>
        <w:jc w:val="both"/>
        <w:rPr/>
      </w:pPr>
      <w:r/>
      <w:r/>
    </w:p>
    <w:p>
      <w:pPr>
        <w:pBdr/>
        <w:spacing w:after="0"/>
        <w:ind/>
        <w:jc w:val="both"/>
        <w:rPr/>
      </w:pPr>
      <w:r/>
      <w:r/>
    </w:p>
    <w:p>
      <w:pPr>
        <w:pBdr/>
        <w:spacing w:after="0"/>
        <w:ind/>
        <w:jc w:val="both"/>
        <w:rPr/>
      </w:pPr>
      <w:r/>
      <w:r/>
    </w:p>
    <w:p>
      <w:pPr>
        <w:pBdr/>
        <w:spacing w:after="0"/>
        <w:ind/>
        <w:jc w:val="both"/>
        <w:rPr/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5049778</wp:posOffset>
                </wp:positionH>
                <wp:positionV relativeFrom="page">
                  <wp:posOffset>2529188</wp:posOffset>
                </wp:positionV>
                <wp:extent cx="1073098" cy="291465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073098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0"/>
                              <w:ind/>
                              <w:contextualSpacing w:val="true"/>
                              <w:rPr>
                                <w:rFonts w:cs="Times New Roman"/>
                                <w:szCs w:val="28"/>
                              </w:rPr>
                            </w:pPr>
                            <w:r>
                              <w:rPr>
                                <w:rFonts w:cs="Times New Roman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Cs w:val="28"/>
                              </w:rPr>
                              <w:t xml:space="preserve">838</w:t>
                            </w:r>
                            <w:r>
                              <w:rPr>
                                <w:rFonts w:cs="Times New Roman"/>
                                <w:szCs w:val="28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" o:spid="_x0000_s1" o:spt="202" type="#_x0000_t202" style="position:absolute;z-index:251661312;o:allowoverlap:true;o:allowincell:true;mso-position-horizontal-relative:text;margin-left:397.62pt;mso-position-horizontal:absolute;mso-position-vertical-relative:page;margin-top:199.15pt;mso-position-vertical:absolute;width:84.50pt;height:22.95pt;mso-wrap-distance-left:9.00pt;mso-wrap-distance-top:0.00pt;mso-wrap-distance-right:9.00pt;mso-wrap-distance-bottom:0.00pt;v-text-anchor:top;visibility:visible;" filled="f" stroked="f" strokeweight="0.50pt">
                <v:textbox inset="0,0,0,0">
                  <w:txbxContent>
                    <w:p>
                      <w:pPr>
                        <w:pBdr/>
                        <w:spacing w:after="0"/>
                        <w:ind/>
                        <w:contextualSpacing w:val="true"/>
                        <w:rPr>
                          <w:rFonts w:cs="Times New Roman"/>
                          <w:szCs w:val="28"/>
                        </w:rPr>
                      </w:pPr>
                      <w:r>
                        <w:rPr>
                          <w:rFonts w:cs="Times New Roman"/>
                          <w:szCs w:val="28"/>
                        </w:rPr>
                        <w:t xml:space="preserve"> </w:t>
                      </w:r>
                      <w:r>
                        <w:rPr>
                          <w:rFonts w:cs="Times New Roman"/>
                          <w:szCs w:val="28"/>
                        </w:rPr>
                        <w:t xml:space="preserve">838</w:t>
                      </w:r>
                      <w:r>
                        <w:rPr>
                          <w:rFonts w:cs="Times New Roman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2534285</wp:posOffset>
                </wp:positionV>
                <wp:extent cx="1362075" cy="291465"/>
                <wp:effectExtent l="0" t="0" r="0" b="0"/>
                <wp:wrapNone/>
                <wp:docPr id="3" name="Надпись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36207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0"/>
                              <w:ind/>
                              <w:contextualSpacing w:val="true"/>
                              <w:jc w:val="center"/>
                              <w:rPr>
                                <w:rFonts w:cs="Times New Roman"/>
                                <w:szCs w:val="28"/>
                              </w:rPr>
                            </w:pPr>
                            <w:r>
                              <w:rPr>
                                <w:rFonts w:cs="Times New Roman"/>
                                <w:szCs w:val="28"/>
                              </w:rPr>
                              <w:t xml:space="preserve">18.09.2025</w:t>
                            </w:r>
                            <w:r>
                              <w:rPr>
                                <w:rFonts w:cs="Times New Roman"/>
                                <w:szCs w:val="28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" o:spid="_x0000_s2" o:spt="202" type="#_x0000_t202" style="position:absolute;z-index:251660288;o:allowoverlap:true;o:allowincell:true;mso-position-horizontal-relative:text;margin-left:0.00pt;mso-position-horizontal:absolute;mso-position-vertical-relative:page;margin-top:199.55pt;mso-position-vertical:absolute;width:107.25pt;height:22.95pt;mso-wrap-distance-left:9.00pt;mso-wrap-distance-top:0.00pt;mso-wrap-distance-right:9.00pt;mso-wrap-distance-bottom:0.00pt;v-text-anchor:top;visibility:visible;" filled="f" stroked="f" strokeweight="0.50pt">
                <v:textbox inset="0,0,0,0">
                  <w:txbxContent>
                    <w:p>
                      <w:pPr>
                        <w:pBdr/>
                        <w:spacing w:after="0"/>
                        <w:ind/>
                        <w:contextualSpacing w:val="true"/>
                        <w:jc w:val="center"/>
                        <w:rPr>
                          <w:rFonts w:cs="Times New Roman"/>
                          <w:szCs w:val="28"/>
                        </w:rPr>
                      </w:pPr>
                      <w:r>
                        <w:rPr>
                          <w:rFonts w:cs="Times New Roman"/>
                          <w:szCs w:val="28"/>
                        </w:rPr>
                        <w:t xml:space="preserve">18.09.2025</w:t>
                      </w:r>
                      <w:r>
                        <w:rPr>
                          <w:rFonts w:cs="Times New Roman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Bdr/>
        <w:spacing w:after="0"/>
        <w:ind/>
        <w:jc w:val="both"/>
        <w:rPr/>
      </w:pPr>
      <w:r/>
      <w:r/>
    </w:p>
    <w:p>
      <w:pPr>
        <w:pBdr/>
        <w:spacing w:after="0"/>
        <w:ind/>
        <w:jc w:val="both"/>
        <w:rPr/>
      </w:pPr>
      <w:r/>
      <w:r/>
    </w:p>
    <w:p>
      <w:pPr>
        <w:pBdr/>
        <w:spacing w:after="0"/>
        <w:ind/>
        <w:jc w:val="both"/>
        <w:rPr/>
      </w:pPr>
      <w:r/>
      <w:r/>
    </w:p>
    <w:p>
      <w:pPr>
        <w:pBdr/>
        <w:spacing w:after="0"/>
        <w:ind/>
        <w:jc w:val="both"/>
        <w:rPr/>
      </w:pPr>
      <w:r/>
      <w:r/>
    </w:p>
    <w:p>
      <w:pPr>
        <w:pBdr/>
        <w:spacing w:after="0"/>
        <w:ind/>
        <w:jc w:val="both"/>
        <w:rPr/>
      </w:pPr>
      <w:r>
        <w:rPr>
          <w:rFonts w:cs="Times New Roman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-70201</wp:posOffset>
                </wp:positionH>
                <wp:positionV relativeFrom="page">
                  <wp:posOffset>3821373</wp:posOffset>
                </wp:positionV>
                <wp:extent cx="2866030" cy="1289714"/>
                <wp:effectExtent l="0" t="0" r="0" b="5715"/>
                <wp:wrapNone/>
                <wp:docPr id="4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2866030" cy="12897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0" w:line="240" w:lineRule="exact"/>
                              <w:ind/>
                              <w:contextualSpacing w:val="true"/>
                              <w:rPr>
                                <w:rFonts w:cs="Times New Roman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szCs w:val="28"/>
                              </w:rPr>
                              <w:t xml:space="preserve">О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Cs w:val="28"/>
                              </w:rPr>
                              <w:t xml:space="preserve">б утверждении плана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Cs w:val="28"/>
                              </w:rPr>
                              <w:t xml:space="preserve">-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Cs w:val="28"/>
                              </w:rPr>
                              <w:t xml:space="preserve">графика перехода 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Cs w:val="28"/>
                              </w:rPr>
                              <w:t xml:space="preserve">на пред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Cs w:val="28"/>
                              </w:rPr>
                              <w:t xml:space="preserve">оставление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Cs w:val="28"/>
                              </w:rPr>
                              <w:t xml:space="preserve">в электронной форме 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Cs w:val="28"/>
                              </w:rPr>
                              <w:t xml:space="preserve">муниципальных услуг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Cs w:val="28"/>
                              </w:rPr>
                              <w:t xml:space="preserve">, предоставляемых 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Cs w:val="28"/>
                              </w:rPr>
                              <w:t xml:space="preserve">администрац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Cs w:val="28"/>
                              </w:rPr>
                              <w:t xml:space="preserve">ией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Cs w:val="28"/>
                              </w:rPr>
                              <w:t xml:space="preserve"> Добрянского муниципального округа 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Cs w:val="28"/>
                              </w:rPr>
                            </w:r>
                          </w:p>
                          <w:p>
                            <w:pPr>
                              <w:pBdr/>
                              <w:spacing w:after="0"/>
                              <w:ind/>
                              <w:contextualSpacing w:val="true"/>
                              <w:rPr>
                                <w:rFonts w:cs="Times New Roman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szCs w:val="28"/>
                              </w:rPr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Cs w:val="28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" o:spid="_x0000_s3" o:spt="202" type="#_x0000_t202" style="position:absolute;z-index:251663360;o:allowoverlap:true;o:allowincell:true;mso-position-horizontal-relative:text;margin-left:-5.53pt;mso-position-horizontal:absolute;mso-position-vertical-relative:page;margin-top:300.90pt;mso-position-vertical:absolute;width:225.67pt;height:101.55pt;mso-wrap-distance-left:9.00pt;mso-wrap-distance-top:0.00pt;mso-wrap-distance-right:9.00pt;mso-wrap-distance-bottom:0.00pt;v-text-anchor:top;visibility:visible;" filled="f" stroked="f" strokeweight="0.50pt">
                <v:textbox inset="0,0,0,0">
                  <w:txbxContent>
                    <w:p>
                      <w:pPr>
                        <w:pBdr/>
                        <w:spacing w:after="0" w:line="240" w:lineRule="exact"/>
                        <w:ind/>
                        <w:contextualSpacing w:val="true"/>
                        <w:rPr>
                          <w:rFonts w:cs="Times New Roman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cs="Times New Roman"/>
                          <w:b/>
                          <w:bCs/>
                          <w:szCs w:val="28"/>
                        </w:rPr>
                        <w:t xml:space="preserve">О</w:t>
                      </w:r>
                      <w:r>
                        <w:rPr>
                          <w:rFonts w:cs="Times New Roman"/>
                          <w:b/>
                          <w:bCs/>
                          <w:szCs w:val="28"/>
                        </w:rPr>
                        <w:t xml:space="preserve">б утверждении плана</w:t>
                      </w:r>
                      <w:r>
                        <w:rPr>
                          <w:rFonts w:cs="Times New Roman"/>
                          <w:b/>
                          <w:bCs/>
                          <w:szCs w:val="28"/>
                        </w:rPr>
                        <w:t xml:space="preserve">-</w:t>
                      </w:r>
                      <w:r>
                        <w:rPr>
                          <w:rFonts w:cs="Times New Roman"/>
                          <w:b/>
                          <w:bCs/>
                          <w:szCs w:val="28"/>
                        </w:rPr>
                        <w:t xml:space="preserve">графика перехода </w:t>
                      </w:r>
                      <w:r>
                        <w:rPr>
                          <w:rFonts w:cs="Times New Roman"/>
                          <w:b/>
                          <w:bCs/>
                          <w:szCs w:val="28"/>
                        </w:rPr>
                        <w:t xml:space="preserve">на пред</w:t>
                      </w:r>
                      <w:r>
                        <w:rPr>
                          <w:rFonts w:cs="Times New Roman"/>
                          <w:b/>
                          <w:bCs/>
                          <w:szCs w:val="28"/>
                        </w:rPr>
                        <w:t xml:space="preserve">оставление</w:t>
                      </w:r>
                      <w:r>
                        <w:rPr>
                          <w:rFonts w:cs="Times New Roman"/>
                          <w:b/>
                          <w:bCs/>
                          <w:szCs w:val="28"/>
                        </w:rPr>
                        <w:t xml:space="preserve"> </w:t>
                      </w:r>
                      <w:r>
                        <w:rPr>
                          <w:rFonts w:cs="Times New Roman"/>
                          <w:b/>
                          <w:bCs/>
                          <w:szCs w:val="28"/>
                        </w:rPr>
                        <w:br/>
                      </w:r>
                      <w:r>
                        <w:rPr>
                          <w:rFonts w:cs="Times New Roman"/>
                          <w:b/>
                          <w:bCs/>
                          <w:szCs w:val="28"/>
                        </w:rPr>
                        <w:t xml:space="preserve">в электронной форме </w:t>
                      </w:r>
                      <w:r>
                        <w:rPr>
                          <w:rFonts w:cs="Times New Roman"/>
                          <w:b/>
                          <w:bCs/>
                          <w:szCs w:val="28"/>
                        </w:rPr>
                        <w:t xml:space="preserve">муниципальных услуг</w:t>
                      </w:r>
                      <w:r>
                        <w:rPr>
                          <w:rFonts w:cs="Times New Roman"/>
                          <w:b/>
                          <w:bCs/>
                          <w:szCs w:val="28"/>
                        </w:rPr>
                        <w:t xml:space="preserve">, предоставляемых </w:t>
                      </w:r>
                      <w:r>
                        <w:rPr>
                          <w:rFonts w:cs="Times New Roman"/>
                          <w:b/>
                          <w:bCs/>
                          <w:szCs w:val="28"/>
                        </w:rPr>
                        <w:t xml:space="preserve">администрац</w:t>
                      </w:r>
                      <w:r>
                        <w:rPr>
                          <w:rFonts w:cs="Times New Roman"/>
                          <w:b/>
                          <w:bCs/>
                          <w:szCs w:val="28"/>
                        </w:rPr>
                        <w:t xml:space="preserve">ией</w:t>
                      </w:r>
                      <w:r>
                        <w:rPr>
                          <w:rFonts w:cs="Times New Roman"/>
                          <w:b/>
                          <w:bCs/>
                          <w:szCs w:val="28"/>
                        </w:rPr>
                        <w:t xml:space="preserve"> Добрянского муниципального округа </w:t>
                      </w:r>
                      <w:r>
                        <w:rPr>
                          <w:rFonts w:cs="Times New Roman"/>
                          <w:b/>
                          <w:bCs/>
                          <w:szCs w:val="28"/>
                        </w:rPr>
                      </w:r>
                    </w:p>
                    <w:p>
                      <w:pPr>
                        <w:pBdr/>
                        <w:spacing w:after="0"/>
                        <w:ind/>
                        <w:contextualSpacing w:val="true"/>
                        <w:rPr>
                          <w:rFonts w:cs="Times New Roman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cs="Times New Roman"/>
                          <w:b/>
                          <w:bCs/>
                          <w:szCs w:val="28"/>
                        </w:rPr>
                      </w:r>
                      <w:r>
                        <w:rPr>
                          <w:rFonts w:cs="Times New Roman"/>
                          <w:b/>
                          <w:bCs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Bdr/>
        <w:spacing w:after="0"/>
        <w:ind/>
        <w:jc w:val="both"/>
        <w:rPr/>
      </w:pPr>
      <w:r/>
      <w:r/>
    </w:p>
    <w:p>
      <w:pPr>
        <w:pBdr/>
        <w:spacing w:after="0"/>
        <w:ind/>
        <w:jc w:val="both"/>
        <w:rPr/>
      </w:pPr>
      <w:r/>
      <w:r/>
    </w:p>
    <w:p>
      <w:pPr>
        <w:pBdr/>
        <w:spacing w:after="0"/>
        <w:ind/>
        <w:jc w:val="both"/>
        <w:rPr/>
      </w:pPr>
      <w:r/>
      <w:r/>
    </w:p>
    <w:p>
      <w:pPr>
        <w:pBdr/>
        <w:spacing w:after="0"/>
        <w:ind w:firstLine="708"/>
        <w:jc w:val="both"/>
        <w:rPr/>
      </w:pPr>
      <w:r/>
      <w:r/>
    </w:p>
    <w:p>
      <w:pPr>
        <w:pBdr/>
        <w:spacing w:after="0"/>
        <w:ind w:firstLine="708"/>
        <w:jc w:val="both"/>
        <w:rPr/>
      </w:pPr>
      <w:r/>
      <w:r/>
    </w:p>
    <w:p>
      <w:pPr>
        <w:pBdr/>
        <w:spacing w:after="0"/>
        <w:ind/>
        <w:jc w:val="both"/>
        <w:rPr/>
      </w:pPr>
      <w:r/>
      <w:r/>
    </w:p>
    <w:p>
      <w:pPr>
        <w:pBdr/>
        <w:spacing w:after="0"/>
        <w:ind w:firstLine="709"/>
        <w:jc w:val="both"/>
        <w:rPr>
          <w:rStyle w:val="675"/>
          <w:i w:val="0"/>
        </w:rPr>
      </w:pPr>
      <w:r>
        <w:rPr>
          <w:rStyle w:val="675"/>
          <w:i w:val="0"/>
        </w:rPr>
        <w:t xml:space="preserve">В соответствии с </w:t>
      </w:r>
      <w:r>
        <w:rPr>
          <w:rStyle w:val="675"/>
          <w:i w:val="0"/>
        </w:rPr>
        <w:t xml:space="preserve">пунктом 1 части 4 статьи 29 Федерального закона</w:t>
      </w:r>
      <w:r>
        <w:rPr>
          <w:rStyle w:val="675"/>
          <w:i w:val="0"/>
        </w:rPr>
        <w:t xml:space="preserve"> </w:t>
      </w:r>
      <w:r>
        <w:rPr>
          <w:rStyle w:val="675"/>
          <w:i w:val="0"/>
        </w:rPr>
        <w:br/>
      </w:r>
      <w:r>
        <w:rPr>
          <w:rStyle w:val="675"/>
          <w:i w:val="0"/>
        </w:rPr>
        <w:t xml:space="preserve">от</w:t>
      </w:r>
      <w:r>
        <w:rPr>
          <w:rStyle w:val="675"/>
          <w:i w:val="0"/>
        </w:rPr>
        <w:t xml:space="preserve"> 27 июня </w:t>
      </w:r>
      <w:r>
        <w:rPr>
          <w:rStyle w:val="675"/>
          <w:i w:val="0"/>
        </w:rPr>
        <w:t xml:space="preserve">2010 г</w:t>
      </w:r>
      <w:r>
        <w:rPr>
          <w:rStyle w:val="675"/>
          <w:i w:val="0"/>
        </w:rPr>
        <w:t xml:space="preserve">.</w:t>
      </w:r>
      <w:r>
        <w:rPr>
          <w:rStyle w:val="675"/>
          <w:i w:val="0"/>
        </w:rPr>
        <w:t xml:space="preserve"> № 210-ФЗ «О</w:t>
      </w:r>
      <w:r>
        <w:rPr>
          <w:rStyle w:val="675"/>
          <w:i w:val="0"/>
        </w:rPr>
        <w:t xml:space="preserve">б организации предоставления государственных и </w:t>
      </w:r>
      <w:r>
        <w:rPr>
          <w:rStyle w:val="675"/>
          <w:i w:val="0"/>
        </w:rPr>
        <w:t xml:space="preserve">муниципальных</w:t>
      </w:r>
      <w:r>
        <w:rPr>
          <w:rStyle w:val="675"/>
          <w:i w:val="0"/>
        </w:rPr>
        <w:t xml:space="preserve"> </w:t>
      </w:r>
      <w:r>
        <w:rPr>
          <w:rStyle w:val="675"/>
          <w:i w:val="0"/>
        </w:rPr>
        <w:t xml:space="preserve">услуг»</w:t>
      </w:r>
      <w:r>
        <w:rPr>
          <w:rStyle w:val="675"/>
          <w:i w:val="0"/>
        </w:rPr>
        <w:t xml:space="preserve">, </w:t>
      </w:r>
      <w:r>
        <w:rPr>
          <w:rStyle w:val="675"/>
          <w:i w:val="0"/>
        </w:rPr>
        <w:t xml:space="preserve">постановлением </w:t>
      </w:r>
      <w:r>
        <w:rPr>
          <w:rStyle w:val="675"/>
          <w:i w:val="0"/>
        </w:rPr>
        <w:t xml:space="preserve">администрации Добрянского муниципального округа от 20 января 2025 г. № 112 </w:t>
      </w:r>
      <w:r>
        <w:rPr>
          <w:rStyle w:val="675"/>
          <w:i w:val="0"/>
        </w:rPr>
        <w:br/>
      </w:r>
      <w:r>
        <w:rPr>
          <w:rStyle w:val="675"/>
          <w:i w:val="0"/>
        </w:rPr>
        <w:t xml:space="preserve">«Об утверждении Перечня муниципальных услуг, предоставляемых администрацией Добрянского муниципального округа и отраслевыми (функциональными) органами администрации Добрянского муниципального округа»</w:t>
      </w:r>
      <w:r>
        <w:rPr>
          <w:rStyle w:val="675"/>
          <w:i w:val="0"/>
        </w:rPr>
        <w:t xml:space="preserve">,</w:t>
      </w:r>
      <w:r>
        <w:rPr>
          <w:rStyle w:val="675"/>
          <w:i w:val="0"/>
        </w:rPr>
        <w:t xml:space="preserve"> </w:t>
      </w:r>
      <w:r>
        <w:rPr>
          <w:rStyle w:val="675"/>
          <w:i w:val="0"/>
        </w:rPr>
        <w:t xml:space="preserve">в целях обеспечения физических и юридических лиц достоверной информацией о предоставляемых муниципальных услугах</w:t>
      </w:r>
      <w:r>
        <w:rPr>
          <w:rStyle w:val="675"/>
          <w:i w:val="0"/>
        </w:rPr>
      </w:r>
    </w:p>
    <w:p>
      <w:pPr>
        <w:pBdr/>
        <w:spacing w:after="0"/>
        <w:ind/>
        <w:jc w:val="both"/>
        <w:rPr>
          <w:rStyle w:val="675"/>
          <w:i w:val="0"/>
        </w:rPr>
      </w:pPr>
      <w:r>
        <w:rPr>
          <w:rStyle w:val="675"/>
          <w:i w:val="0"/>
        </w:rPr>
        <w:t xml:space="preserve">администрация округа </w:t>
      </w:r>
      <w:r>
        <w:rPr>
          <w:rStyle w:val="675"/>
          <w:i w:val="0"/>
        </w:rPr>
        <w:t xml:space="preserve">ПОСТА</w:t>
      </w:r>
      <w:r>
        <w:rPr>
          <w:rStyle w:val="675"/>
          <w:i w:val="0"/>
        </w:rPr>
        <w:t xml:space="preserve">НОВЛЯЕТ</w:t>
      </w:r>
      <w:r>
        <w:rPr>
          <w:rStyle w:val="675"/>
          <w:i w:val="0"/>
        </w:rPr>
        <w:t xml:space="preserve">:</w:t>
      </w:r>
      <w:r>
        <w:rPr>
          <w:rStyle w:val="675"/>
          <w:i w:val="0"/>
        </w:rPr>
      </w:r>
    </w:p>
    <w:p>
      <w:pPr>
        <w:pBdr/>
        <w:spacing w:after="0"/>
        <w:ind w:firstLine="709"/>
        <w:jc w:val="both"/>
        <w:rPr>
          <w:rStyle w:val="675"/>
          <w:i w:val="0"/>
        </w:rPr>
      </w:pPr>
      <w:r>
        <w:rPr>
          <w:rStyle w:val="675"/>
          <w:i w:val="0"/>
        </w:rPr>
        <w:t xml:space="preserve">1.</w:t>
      </w:r>
      <w:r>
        <w:rPr>
          <w:rStyle w:val="675"/>
          <w:i w:val="0"/>
        </w:rPr>
        <w:t xml:space="preserve"> </w:t>
      </w:r>
      <w:r>
        <w:rPr>
          <w:rStyle w:val="675"/>
          <w:i w:val="0"/>
        </w:rPr>
        <w:t xml:space="preserve">Утвердить </w:t>
      </w:r>
      <w:r>
        <w:rPr>
          <w:rStyle w:val="675"/>
          <w:i w:val="0"/>
        </w:rPr>
        <w:t xml:space="preserve">прилагаемый </w:t>
      </w:r>
      <w:r>
        <w:rPr>
          <w:rStyle w:val="675"/>
          <w:i w:val="0"/>
        </w:rPr>
        <w:t xml:space="preserve">план</w:t>
      </w:r>
      <w:r>
        <w:rPr>
          <w:rStyle w:val="675"/>
          <w:i w:val="0"/>
        </w:rPr>
        <w:t xml:space="preserve">-</w:t>
      </w:r>
      <w:r>
        <w:rPr>
          <w:rStyle w:val="675"/>
          <w:i w:val="0"/>
        </w:rPr>
        <w:t xml:space="preserve">график перехода на предоставление </w:t>
      </w:r>
      <w:r>
        <w:rPr>
          <w:rStyle w:val="675"/>
          <w:i w:val="0"/>
        </w:rPr>
        <w:br/>
      </w:r>
      <w:r>
        <w:rPr>
          <w:rStyle w:val="675"/>
          <w:i w:val="0"/>
        </w:rPr>
        <w:t xml:space="preserve">в электронной форме </w:t>
      </w:r>
      <w:r>
        <w:rPr>
          <w:rStyle w:val="675"/>
          <w:i w:val="0"/>
        </w:rPr>
        <w:t xml:space="preserve">муниципальных услуг, предоставляемых администрацией Добрянского муниципального округа.</w:t>
      </w:r>
      <w:r>
        <w:rPr>
          <w:rStyle w:val="675"/>
          <w:i w:val="0"/>
        </w:rPr>
      </w:r>
    </w:p>
    <w:p>
      <w:pPr>
        <w:pBdr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t xml:space="preserve">2</w:t>
      </w:r>
      <w:r>
        <w:t xml:space="preserve">.</w:t>
      </w:r>
      <w:r>
        <w:rPr>
          <w:rFonts w:eastAsia="Times New Rၯ䁭in" w:cs="Times New Roman"/>
          <w:szCs w:val="28"/>
          <w:lang w:eastAsia="ru-RU"/>
        </w:rPr>
        <w:t xml:space="preserve"> </w:t>
      </w:r>
      <w:r>
        <w:rPr>
          <w:rFonts w:eastAsia="Times New Rၯ䁭in" w:cs="Times New Roman"/>
          <w:szCs w:val="28"/>
          <w:lang w:eastAsia="ru-RU"/>
        </w:rPr>
        <w:t xml:space="preserve">Обнародовать настоящее постановление </w:t>
      </w:r>
      <w:r>
        <w:rPr>
          <w:rFonts w:eastAsia="Times New Roman" w:cs="Times New Roman"/>
          <w:szCs w:val="28"/>
          <w:lang w:eastAsia="ru-RU"/>
        </w:rPr>
        <w:t xml:space="preserve">на официальном сайте правовой информации Добрянского </w:t>
      </w:r>
      <w:r>
        <w:rPr>
          <w:rFonts w:eastAsia="Times New Roman" w:cs="Times New Roman"/>
          <w:szCs w:val="28"/>
          <w:lang w:eastAsia="ru-RU"/>
        </w:rPr>
        <w:t xml:space="preserve">муниципального</w:t>
      </w:r>
      <w:r>
        <w:rPr>
          <w:rFonts w:eastAsia="Times New Roman" w:cs="Times New Roman"/>
          <w:szCs w:val="28"/>
          <w:lang w:eastAsia="ru-RU"/>
        </w:rPr>
        <w:t xml:space="preserve"> округа в информационно-телекоммуникационной сети Интернет с доменным именем dobr-pravo.ru.</w:t>
      </w:r>
      <w:r>
        <w:rPr>
          <w:rFonts w:eastAsia="Times New Roman" w:cs="Times New Roman"/>
          <w:szCs w:val="28"/>
          <w:lang w:eastAsia="ru-RU"/>
        </w:rPr>
      </w:r>
    </w:p>
    <w:p>
      <w:pPr>
        <w:pBdr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3</w:t>
      </w:r>
      <w:r>
        <w:rPr>
          <w:rFonts w:eastAsia="Times New Roman" w:cs="Times New Roman"/>
          <w:szCs w:val="28"/>
          <w:lang w:eastAsia="ru-RU"/>
        </w:rPr>
        <w:t xml:space="preserve">. </w:t>
      </w:r>
      <w:r>
        <w:rPr>
          <w:rFonts w:eastAsia="Times New Roman" w:cs="Times New Roman"/>
          <w:szCs w:val="28"/>
          <w:lang w:eastAsia="ru-RU"/>
        </w:rPr>
        <w:t xml:space="preserve">Настоящее постановление вступает в силу после его официального обнародования. </w:t>
      </w:r>
      <w:r>
        <w:rPr>
          <w:rFonts w:eastAsia="Times New Roman" w:cs="Times New Roman"/>
          <w:szCs w:val="28"/>
          <w:lang w:eastAsia="ru-RU"/>
        </w:rPr>
      </w:r>
    </w:p>
    <w:p>
      <w:pPr>
        <w:widowControl w:val="false"/>
        <w:pBdr/>
        <w:spacing w:after="0"/>
        <w:ind w:firstLine="709"/>
        <w:jc w:val="both"/>
        <w:rPr/>
      </w:pPr>
      <w:r>
        <w:t xml:space="preserve">4</w:t>
      </w:r>
      <w:r>
        <w:t xml:space="preserve">. </w:t>
      </w:r>
      <w:r>
        <w:t xml:space="preserve">Контроль за</w:t>
      </w:r>
      <w:r>
        <w:t xml:space="preserve"> исполнением постановления возложить на заместителя главы администрации Добрянского муниципального округа по внутренней политике.</w:t>
      </w:r>
      <w:bookmarkStart w:id="0" w:name="_GoBack"/>
      <w:r/>
      <w:bookmarkEnd w:id="0"/>
      <w:r/>
      <w:r/>
    </w:p>
    <w:p>
      <w:pPr>
        <w:widowControl w:val="false"/>
        <w:pBdr/>
        <w:spacing w:after="0"/>
        <w:ind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Глава </w:t>
      </w:r>
      <w:r>
        <w:rPr>
          <w:rFonts w:eastAsia="Times New Roman" w:cs="Times New Roman"/>
          <w:szCs w:val="28"/>
        </w:rPr>
        <w:t xml:space="preserve">муниципального округа</w:t>
      </w:r>
      <w:r>
        <w:rPr>
          <w:rFonts w:eastAsia="Times New Roman" w:cs="Times New Roman"/>
          <w:szCs w:val="28"/>
        </w:rPr>
        <w:t xml:space="preserve"> – </w:t>
      </w:r>
      <w:r>
        <w:rPr>
          <w:rFonts w:eastAsia="Times New Roman" w:cs="Times New Roman"/>
          <w:szCs w:val="28"/>
        </w:rPr>
        <w:t xml:space="preserve">                         </w:t>
      </w:r>
      <w:r>
        <w:rPr>
          <w:rFonts w:eastAsia="Times New Roman" w:cs="Times New Roman"/>
          <w:szCs w:val="28"/>
        </w:rPr>
        <w:t xml:space="preserve">                   </w:t>
      </w:r>
      <w:r>
        <w:rPr>
          <w:rFonts w:eastAsia="Times New Roman" w:cs="Times New Roman"/>
          <w:szCs w:val="28"/>
        </w:rPr>
        <w:t xml:space="preserve">        </w:t>
      </w:r>
      <w:r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</w:rPr>
        <w:t xml:space="preserve">  </w:t>
      </w:r>
      <w:r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</w:rPr>
      </w:r>
    </w:p>
    <w:p>
      <w:pPr>
        <w:widowControl w:val="false"/>
        <w:pBdr/>
        <w:spacing w:after="0"/>
        <w:ind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глава администрации </w:t>
      </w:r>
      <w:r>
        <w:rPr>
          <w:rFonts w:eastAsia="Times New Roman" w:cs="Times New Roman"/>
          <w:szCs w:val="28"/>
        </w:rPr>
      </w:r>
    </w:p>
    <w:p>
      <w:pPr>
        <w:widowControl w:val="false"/>
        <w:pBdr/>
        <w:spacing w:after="0"/>
        <w:ind/>
        <w:jc w:val="both"/>
        <w:rPr>
          <w:rFonts w:eastAsia="Times New Roman" w:cs="Times New Roman"/>
          <w:szCs w:val="28"/>
        </w:rPr>
        <w:sectPr>
          <w:footnotePr/>
          <w:endnotePr/>
          <w:type w:val="nextPage"/>
          <w:pgSz w:h="16838" w:orient="portrait" w:w="11906"/>
          <w:pgMar w:top="1134" w:right="567" w:bottom="568" w:left="1701" w:header="709" w:footer="709" w:gutter="0"/>
          <w:cols w:num="1" w:sep="0" w:space="708" w:equalWidth="1"/>
        </w:sectPr>
      </w:pPr>
      <w:r>
        <w:rPr>
          <w:rFonts w:eastAsia="Times New Roman" w:cs="Times New Roman"/>
          <w:szCs w:val="28"/>
        </w:rPr>
        <w:t xml:space="preserve">Добрянского </w:t>
      </w:r>
      <w:r>
        <w:rPr>
          <w:rFonts w:eastAsia="Times New Roman" w:cs="Times New Roman"/>
          <w:szCs w:val="28"/>
        </w:rPr>
        <w:t xml:space="preserve">муниципального</w:t>
      </w:r>
      <w:r>
        <w:rPr>
          <w:rFonts w:eastAsia="Times New Roman" w:cs="Times New Roman"/>
          <w:szCs w:val="28"/>
        </w:rPr>
        <w:t xml:space="preserve"> округа                        </w:t>
      </w:r>
      <w:r>
        <w:rPr>
          <w:rFonts w:eastAsia="Times New Roman" w:cs="Times New Roman"/>
          <w:szCs w:val="28"/>
        </w:rPr>
        <w:t xml:space="preserve">                   </w:t>
      </w:r>
      <w:r>
        <w:rPr>
          <w:rFonts w:eastAsia="Times New Roman" w:cs="Times New Roman"/>
          <w:szCs w:val="28"/>
        </w:rPr>
        <w:t xml:space="preserve">   </w:t>
      </w:r>
      <w:r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</w:rPr>
        <w:t xml:space="preserve">  </w:t>
      </w:r>
      <w:r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</w:rPr>
        <w:t xml:space="preserve">Д.В. Антонов</w:t>
      </w:r>
      <w:r>
        <w:rPr>
          <w:rFonts w:eastAsia="Times New Roman" w:cs="Times New Roman"/>
          <w:szCs w:val="28"/>
        </w:rPr>
      </w:r>
    </w:p>
    <w:p>
      <w:pPr>
        <w:widowControl w:val="false"/>
        <w:pBdr/>
        <w:spacing w:after="0"/>
        <w:ind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</w:r>
      <w:r>
        <w:rPr>
          <w:rFonts w:eastAsia="Times New Roman" w:cs="Times New Roman"/>
          <w:szCs w:val="28"/>
        </w:rPr>
      </w:r>
    </w:p>
    <w:p>
      <w:pPr>
        <w:pStyle w:val="670"/>
        <w:pBdr/>
        <w:spacing w:after="0" w:afterAutospacing="0" w:before="0" w:beforeAutospacing="0"/>
        <w:ind w:left="9923"/>
        <w:rPr>
          <w:sz w:val="28"/>
          <w:szCs w:val="28"/>
        </w:rPr>
      </w:pPr>
      <w:r>
        <w:rPr>
          <w:sz w:val="28"/>
          <w:szCs w:val="28"/>
        </w:rPr>
        <w:t xml:space="preserve">УТВЕРЖДЕН</w:t>
      </w:r>
      <w:r>
        <w:rPr>
          <w:sz w:val="28"/>
          <w:szCs w:val="28"/>
        </w:rPr>
      </w:r>
    </w:p>
    <w:p>
      <w:pPr>
        <w:pStyle w:val="670"/>
        <w:pBdr/>
        <w:spacing w:after="0" w:afterAutospacing="0" w:before="0" w:beforeAutospacing="0"/>
        <w:ind w:left="9923"/>
        <w:rPr>
          <w:sz w:val="28"/>
          <w:szCs w:val="28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остановлением </w:t>
      </w:r>
      <w:r>
        <w:rPr>
          <w:sz w:val="28"/>
          <w:szCs w:val="28"/>
        </w:rPr>
      </w:r>
    </w:p>
    <w:p>
      <w:pPr>
        <w:pStyle w:val="670"/>
        <w:pBdr/>
        <w:spacing w:after="0" w:afterAutospacing="0" w:before="0" w:beforeAutospacing="0"/>
        <w:ind w:left="9923"/>
        <w:rPr>
          <w:sz w:val="28"/>
          <w:szCs w:val="28"/>
        </w:rPr>
      </w:pPr>
      <w:r>
        <w:rPr>
          <w:sz w:val="28"/>
          <w:szCs w:val="28"/>
        </w:rPr>
        <w:t xml:space="preserve">администрации Добрянского</w:t>
      </w:r>
      <w:r>
        <w:rPr>
          <w:sz w:val="28"/>
          <w:szCs w:val="28"/>
        </w:rPr>
      </w:r>
    </w:p>
    <w:p>
      <w:pPr>
        <w:pStyle w:val="670"/>
        <w:pBdr/>
        <w:spacing w:after="0" w:afterAutospacing="0" w:before="0" w:beforeAutospacing="0"/>
        <w:ind w:left="9923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</w:r>
    </w:p>
    <w:p>
      <w:pPr>
        <w:pStyle w:val="670"/>
        <w:pBdr/>
        <w:spacing w:after="0" w:afterAutospacing="0" w:before="0" w:beforeAutospacing="0"/>
        <w:ind w:left="9923"/>
        <w:rPr>
          <w:sz w:val="28"/>
          <w:szCs w:val="28"/>
        </w:rPr>
      </w:pP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18.09.2025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838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</w:r>
    </w:p>
    <w:p>
      <w:pPr>
        <w:pStyle w:val="670"/>
        <w:pBdr/>
        <w:spacing w:after="0" w:afterAutospacing="0" w:before="0" w:beforeAutospacing="0"/>
        <w:ind w:left="567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0"/>
        <w:pBdr/>
        <w:spacing w:after="0" w:afterAutospacing="0" w:before="0" w:beforeAutospacing="0"/>
        <w:ind w:left="567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spacing w:after="0"/>
        <w:ind/>
        <w:jc w:val="center"/>
        <w:rPr>
          <w:b/>
        </w:rPr>
      </w:pPr>
      <w:r>
        <w:rPr>
          <w:b/>
        </w:rPr>
        <w:t xml:space="preserve">ПЛАН</w:t>
      </w:r>
      <w:r>
        <w:rPr>
          <w:b/>
        </w:rPr>
        <w:t xml:space="preserve">-</w:t>
      </w:r>
      <w:r>
        <w:rPr>
          <w:b/>
        </w:rPr>
        <w:t xml:space="preserve">ГРАФИК</w:t>
      </w:r>
      <w:r>
        <w:rPr>
          <w:b/>
        </w:rPr>
      </w:r>
      <w:r>
        <w:rPr>
          <w:b/>
        </w:rPr>
      </w:r>
    </w:p>
    <w:p>
      <w:pPr>
        <w:pBdr/>
        <w:shd w:val="clear" w:color="auto" w:fill="ffffff"/>
        <w:spacing w:after="0"/>
        <w:ind/>
        <w:jc w:val="center"/>
        <w:rPr>
          <w:b/>
          <w:bCs/>
          <w:highlight w:val="none"/>
        </w:rPr>
      </w:pPr>
      <w:r>
        <w:rPr>
          <w:b/>
        </w:rPr>
        <w:t xml:space="preserve">перехода на предоставление в электронной форме муниципальных услуг, предоставляемых администрацией Добрянского муниципального округа</w:t>
      </w:r>
      <w:r>
        <w:rPr>
          <w:b/>
        </w:rPr>
      </w:r>
      <w:r>
        <w:rPr>
          <w:b/>
        </w:rPr>
      </w:r>
      <w:r>
        <w:rPr>
          <w:b/>
        </w:rPr>
      </w:r>
    </w:p>
    <w:p>
      <w:pPr>
        <w:pBdr/>
        <w:shd w:val="clear" w:color="auto" w:fill="ffffff"/>
        <w:spacing w:after="0"/>
        <w:ind/>
        <w:jc w:val="center"/>
        <w:rPr>
          <w:b w:val="0"/>
          <w:bCs w:val="0"/>
          <w:i/>
        </w:rPr>
      </w:pPr>
      <w:r>
        <w:rPr>
          <w:b w:val="0"/>
          <w:bCs w:val="0"/>
          <w:i/>
          <w:iCs/>
          <w:highlight w:val="none"/>
        </w:rPr>
        <w:t xml:space="preserve">(в ред. от 29.04.2026 № 170)</w:t>
      </w:r>
      <w:r>
        <w:rPr>
          <w:b w:val="0"/>
          <w:bCs w:val="0"/>
          <w:i/>
          <w:iCs/>
          <w:highlight w:val="none"/>
        </w:rPr>
      </w:r>
      <w:r>
        <w:rPr>
          <w:b w:val="0"/>
          <w:bCs w:val="0"/>
          <w:i/>
          <w:iCs/>
          <w:highlight w:val="none"/>
        </w:rPr>
      </w:r>
    </w:p>
    <w:p>
      <w:pPr>
        <w:pBdr/>
        <w:shd w:val="clear" w:color="auto" w:fill="ffffff"/>
        <w:spacing w:after="0"/>
        <w:ind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22"/>
        <w:gridCol w:w="5164"/>
        <w:gridCol w:w="5164"/>
        <w:gridCol w:w="2051"/>
        <w:gridCol w:w="2051"/>
      </w:tblGrid>
      <w:tr>
        <w:trPr>
          <w:trHeight w:val="775"/>
          <w:tblHeader/>
        </w:trPr>
        <w:tc>
          <w:tcPr>
            <w:tcBorders/>
            <w:tcW w:w="300" w:type="pct"/>
            <w:vMerge w:val="restart"/>
            <w:textDirection w:val="lrTb"/>
            <w:noWrap/>
          </w:tcPr>
          <w:p>
            <w:pPr>
              <w:pBdr/>
              <w:tabs>
                <w:tab w:val="left" w:leader="none" w:pos="272"/>
              </w:tabs>
              <w:spacing w:after="0"/>
              <w:ind w:left="-41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№</w:t>
            </w:r>
            <w:r>
              <w:rPr>
                <w:rFonts w:cs="Times New Roman"/>
                <w:sz w:val="24"/>
                <w:szCs w:val="24"/>
              </w:rPr>
              <w:br/>
            </w:r>
            <w:r>
              <w:rPr>
                <w:rFonts w:cs="Times New Roman"/>
                <w:sz w:val="24"/>
                <w:szCs w:val="24"/>
              </w:rPr>
              <w:t xml:space="preserve">п</w:t>
            </w:r>
            <w:r>
              <w:rPr>
                <w:rFonts w:cs="Times New Roman"/>
                <w:sz w:val="24"/>
                <w:szCs w:val="24"/>
              </w:rPr>
              <w:t xml:space="preserve">/п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Borders/>
            <w:tcW w:w="1682" w:type="pct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Наименование муниципальной услуги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Borders/>
            <w:tcW w:w="1682" w:type="pct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Наименование органа, предоставляющего услугу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gridSpan w:val="2"/>
            <w:tcBorders/>
            <w:tcW w:w="1336" w:type="pct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Срок перевода услуги в электронную форму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>
          <w:trHeight w:val="775"/>
          <w:tblHeader/>
        </w:trPr>
        <w:tc>
          <w:tcPr>
            <w:tcBorders/>
            <w:tcW w:w="300" w:type="pct"/>
            <w:vMerge w:val="continue"/>
            <w:textDirection w:val="lrTb"/>
            <w:noWrap/>
          </w:tcPr>
          <w:p>
            <w:pPr>
              <w:pBdr/>
              <w:spacing w:after="0"/>
              <w:ind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Borders/>
            <w:tcW w:w="1682" w:type="pct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Borders/>
            <w:tcW w:w="1682" w:type="pct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Borders/>
            <w:tcW w:w="668" w:type="pct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Плановый срок разработки и утверждения административного регламента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Borders/>
            <w:tcW w:w="668" w:type="pct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Плановый срок перевода услуги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>
          <w:trHeight w:val="563"/>
        </w:trPr>
        <w:tc>
          <w:tcPr>
            <w:tcBorders/>
            <w:tcW w:w="300" w:type="pct"/>
            <w:textDirection w:val="lrTb"/>
            <w:noWrap/>
          </w:tcPr>
          <w:p>
            <w:pPr>
              <w:pBdr/>
              <w:spacing w:after="0"/>
              <w:ind w:left="-41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/>
            <w:tcW w:w="1682" w:type="pct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Выдача разрешения на вступление в брак несовершеннолетним лицам, достигшим возраста шестнадцати лет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Borders/>
            <w:tcW w:w="1682" w:type="pct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Управление социального развития администрации Добрянского муниципального округа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Borders/>
            <w:tcW w:w="668" w:type="pct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2026</w:t>
            </w:r>
            <w:r>
              <w:rPr>
                <w:rFonts w:cs="Times New Roman"/>
                <w:sz w:val="24"/>
                <w:szCs w:val="24"/>
              </w:rPr>
              <w:t xml:space="preserve"> г. 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Borders/>
            <w:tcW w:w="668" w:type="pct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2026</w:t>
            </w:r>
            <w:r>
              <w:rPr>
                <w:rFonts w:cs="Times New Roman"/>
                <w:sz w:val="24"/>
                <w:szCs w:val="24"/>
              </w:rPr>
              <w:t xml:space="preserve"> г.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>
          <w:trHeight w:val="563"/>
        </w:trPr>
        <w:tc>
          <w:tcPr>
            <w:tcBorders/>
            <w:tcW w:w="300" w:type="pct"/>
            <w:textDirection w:val="lrTb"/>
            <w:noWrap/>
          </w:tcPr>
          <w:p>
            <w:pPr>
              <w:pBdr/>
              <w:spacing w:after="0"/>
              <w:ind w:left="-41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2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/>
            <w:tcW w:w="1682" w:type="pct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Назначение и выплата пенсии за выслугу лет (ежемесячной доплаты к пенсии) в связи с прохождением муниципальной службы, </w:t>
            </w:r>
            <w:r>
              <w:rPr>
                <w:rFonts w:cs="Times New Roman"/>
                <w:sz w:val="24"/>
                <w:szCs w:val="24"/>
              </w:rPr>
              <w:t xml:space="preserve">замещением муниципальной должности за счет средств бюджета муниципального образования в случаях, предусмотренных муниципальными правовыми актами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Borders/>
            <w:tcW w:w="1682" w:type="pct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Администрация Добрянского муниципального округа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Borders/>
            <w:tcW w:w="668" w:type="pct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2026</w:t>
            </w:r>
            <w:r>
              <w:rPr>
                <w:rFonts w:cs="Times New Roman"/>
                <w:sz w:val="24"/>
                <w:szCs w:val="24"/>
              </w:rPr>
              <w:t xml:space="preserve"> г. 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Borders/>
            <w:tcW w:w="668" w:type="pct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2026</w:t>
            </w:r>
            <w:r>
              <w:rPr>
                <w:rFonts w:cs="Times New Roman"/>
                <w:sz w:val="24"/>
                <w:szCs w:val="24"/>
              </w:rPr>
              <w:t xml:space="preserve"> г.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>
          <w:trHeight w:val="563"/>
        </w:trPr>
        <w:tc>
          <w:tcPr>
            <w:tcBorders/>
            <w:tcW w:w="300" w:type="pct"/>
            <w:textDirection w:val="lrTb"/>
            <w:noWrap/>
          </w:tcPr>
          <w:p>
            <w:pPr>
              <w:pBdr/>
              <w:spacing w:after="0"/>
              <w:ind w:left="-41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3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/>
            <w:tcW w:w="1682" w:type="pct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Согласование схемы движения транспорта и пешеходов на период проведения работ на проезжей части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Borders/>
            <w:tcW w:w="1682" w:type="pct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Управление жилищно-коммунального хозяйства и благоустройства администрации Добрянского муниципального округа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Borders/>
            <w:tcW w:w="668" w:type="pct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2026</w:t>
            </w:r>
            <w:r>
              <w:rPr>
                <w:rFonts w:cs="Times New Roman"/>
                <w:sz w:val="24"/>
                <w:szCs w:val="24"/>
              </w:rPr>
              <w:t xml:space="preserve"> г.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Borders/>
            <w:tcW w:w="668" w:type="pct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2030</w:t>
            </w:r>
            <w:r>
              <w:rPr>
                <w:rFonts w:cs="Times New Roman"/>
                <w:sz w:val="24"/>
                <w:szCs w:val="24"/>
              </w:rPr>
              <w:t xml:space="preserve"> г.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>
          <w:trHeight w:val="563"/>
        </w:trPr>
        <w:tc>
          <w:tcPr>
            <w:tcBorders/>
            <w:tcW w:w="300" w:type="pct"/>
            <w:textDirection w:val="lrTb"/>
            <w:noWrap/>
          </w:tcPr>
          <w:p>
            <w:pPr>
              <w:pBdr/>
              <w:spacing w:after="0"/>
              <w:ind w:left="-41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4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/>
            <w:tcW w:w="1682" w:type="pct"/>
            <w:textDirection w:val="lrTb"/>
            <w:noWrap w:val="false"/>
          </w:tcPr>
          <w:p>
            <w:pPr>
              <w:pBdr/>
              <w:tabs>
                <w:tab w:val="left" w:leader="none" w:pos="2054"/>
              </w:tabs>
              <w:spacing w:after="0"/>
              <w:ind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Регистрация уставов территориального общественного самоуправления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Borders/>
            <w:tcW w:w="1682" w:type="pct"/>
            <w:textDirection w:val="lrTb"/>
            <w:noWrap w:val="false"/>
          </w:tcPr>
          <w:p>
            <w:pPr>
              <w:pBdr/>
              <w:tabs>
                <w:tab w:val="left" w:leader="none" w:pos="2054"/>
              </w:tabs>
              <w:spacing w:after="0"/>
              <w:ind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Управление социального развития администрации Добрянского муниципального округа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Borders/>
            <w:tcW w:w="668" w:type="pct"/>
            <w:textDirection w:val="lrTb"/>
            <w:noWrap w:val="false"/>
          </w:tcPr>
          <w:p>
            <w:pPr>
              <w:pBdr/>
              <w:tabs>
                <w:tab w:val="left" w:leader="none" w:pos="2054"/>
              </w:tabs>
              <w:spacing w:after="0"/>
              <w:ind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2027</w:t>
            </w:r>
            <w:r>
              <w:rPr>
                <w:rFonts w:cs="Times New Roman"/>
                <w:sz w:val="24"/>
                <w:szCs w:val="24"/>
              </w:rPr>
              <w:t xml:space="preserve"> г.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Borders/>
            <w:tcW w:w="668" w:type="pct"/>
            <w:textDirection w:val="lrTb"/>
            <w:noWrap w:val="false"/>
          </w:tcPr>
          <w:p>
            <w:pPr>
              <w:pBdr/>
              <w:tabs>
                <w:tab w:val="left" w:leader="none" w:pos="2054"/>
              </w:tabs>
              <w:spacing w:after="0"/>
              <w:ind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2030</w:t>
            </w:r>
            <w:r>
              <w:rPr>
                <w:rFonts w:cs="Times New Roman"/>
                <w:sz w:val="24"/>
                <w:szCs w:val="24"/>
              </w:rPr>
              <w:t xml:space="preserve"> г.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>
          <w:trHeight w:val="563"/>
        </w:trPr>
        <w:tc>
          <w:tcPr>
            <w:tcBorders/>
            <w:tcW w:w="300" w:type="pct"/>
            <w:textDirection w:val="lrTb"/>
            <w:noWrap/>
          </w:tcPr>
          <w:p>
            <w:pPr>
              <w:pBdr/>
              <w:spacing w:after="0"/>
              <w:ind w:left="-41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5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/>
            <w:tcW w:w="1682" w:type="pct"/>
            <w:textDirection w:val="lrTb"/>
            <w:noWrap w:val="false"/>
          </w:tcPr>
          <w:p>
            <w:pPr>
              <w:pBdr/>
              <w:tabs>
                <w:tab w:val="left" w:leader="none" w:pos="2054"/>
              </w:tabs>
              <w:spacing w:after="0"/>
              <w:ind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Borders/>
            <w:tcW w:w="1682" w:type="pct"/>
            <w:textDirection w:val="lrTb"/>
            <w:noWrap w:val="false"/>
          </w:tcPr>
          <w:p>
            <w:pPr>
              <w:pBdr/>
              <w:tabs>
                <w:tab w:val="left" w:leader="none" w:pos="2054"/>
              </w:tabs>
              <w:spacing w:after="0"/>
              <w:ind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Управление социального развития администрации Добрянского муниципального округа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Borders/>
            <w:tcW w:w="668" w:type="pct"/>
            <w:textDirection w:val="lrTb"/>
            <w:noWrap w:val="false"/>
          </w:tcPr>
          <w:p>
            <w:pPr>
              <w:pBdr/>
              <w:tabs>
                <w:tab w:val="left" w:leader="none" w:pos="2054"/>
              </w:tabs>
              <w:spacing w:after="0"/>
              <w:ind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2027</w:t>
            </w:r>
            <w:r>
              <w:rPr>
                <w:rFonts w:cs="Times New Roman"/>
                <w:sz w:val="24"/>
                <w:szCs w:val="24"/>
              </w:rPr>
              <w:t xml:space="preserve"> г.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Borders/>
            <w:tcW w:w="668" w:type="pct"/>
            <w:textDirection w:val="lrTb"/>
            <w:noWrap w:val="false"/>
          </w:tcPr>
          <w:p>
            <w:pPr>
              <w:pBdr/>
              <w:tabs>
                <w:tab w:val="left" w:leader="none" w:pos="2054"/>
              </w:tabs>
              <w:spacing w:after="0"/>
              <w:ind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2030</w:t>
            </w:r>
            <w:r>
              <w:rPr>
                <w:rFonts w:cs="Times New Roman"/>
                <w:sz w:val="24"/>
                <w:szCs w:val="24"/>
              </w:rPr>
              <w:t xml:space="preserve"> г.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>
          <w:trHeight w:val="563"/>
        </w:trPr>
        <w:tc>
          <w:tcPr>
            <w:tcBorders/>
            <w:tcW w:w="300" w:type="pct"/>
            <w:textDirection w:val="lrTb"/>
            <w:noWrap/>
          </w:tcPr>
          <w:p>
            <w:pPr>
              <w:pBdr/>
              <w:spacing w:after="0"/>
              <w:ind w:left="-41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6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/>
            <w:tcW w:w="1682" w:type="pct"/>
            <w:textDirection w:val="lrTb"/>
            <w:noWrap w:val="false"/>
          </w:tcPr>
          <w:p>
            <w:pPr>
              <w:pBdr/>
              <w:tabs>
                <w:tab w:val="left" w:leader="none" w:pos="2054"/>
              </w:tabs>
              <w:spacing w:after="0"/>
              <w:ind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Предоставление доступа к справочно-поисковому аппарату и базам данных муниципальных библиотек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Borders/>
            <w:tcW w:w="1682" w:type="pct"/>
            <w:textDirection w:val="lrTb"/>
            <w:noWrap w:val="false"/>
          </w:tcPr>
          <w:p>
            <w:pPr>
              <w:pBdr/>
              <w:tabs>
                <w:tab w:val="left" w:leader="none" w:pos="2054"/>
              </w:tabs>
              <w:spacing w:after="0"/>
              <w:ind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Управление социального развития администрации Добрянского муниципального округа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Borders/>
            <w:tcW w:w="668" w:type="pct"/>
            <w:textDirection w:val="lrTb"/>
            <w:noWrap w:val="false"/>
          </w:tcPr>
          <w:p>
            <w:pPr>
              <w:pBdr/>
              <w:tabs>
                <w:tab w:val="left" w:leader="none" w:pos="2054"/>
              </w:tabs>
              <w:spacing w:after="0"/>
              <w:ind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2027</w:t>
            </w:r>
            <w:r>
              <w:rPr>
                <w:rFonts w:cs="Times New Roman"/>
                <w:sz w:val="24"/>
                <w:szCs w:val="24"/>
              </w:rPr>
              <w:t xml:space="preserve"> г.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Borders/>
            <w:tcW w:w="668" w:type="pct"/>
            <w:textDirection w:val="lrTb"/>
            <w:noWrap w:val="false"/>
          </w:tcPr>
          <w:p>
            <w:pPr>
              <w:pBdr/>
              <w:tabs>
                <w:tab w:val="left" w:leader="none" w:pos="2054"/>
              </w:tabs>
              <w:spacing w:after="0"/>
              <w:ind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2030</w:t>
            </w:r>
            <w:r>
              <w:rPr>
                <w:rFonts w:cs="Times New Roman"/>
                <w:sz w:val="24"/>
                <w:szCs w:val="24"/>
              </w:rPr>
              <w:t xml:space="preserve"> г.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>
          <w:trHeight w:val="563"/>
        </w:trPr>
        <w:tc>
          <w:tcPr>
            <w:tcBorders/>
            <w:tcW w:w="300" w:type="pct"/>
            <w:textDirection w:val="lrTb"/>
            <w:noWrap/>
          </w:tcPr>
          <w:p>
            <w:pPr>
              <w:pBdr/>
              <w:spacing w:after="0"/>
              <w:ind w:left="-41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7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/>
            <w:tcW w:w="1682" w:type="pct"/>
            <w:textDirection w:val="lrTb"/>
            <w:noWrap w:val="false"/>
          </w:tcPr>
          <w:p>
            <w:pPr>
              <w:pBdr/>
              <w:tabs>
                <w:tab w:val="left" w:leader="none" w:pos="2054"/>
              </w:tabs>
              <w:spacing w:after="0"/>
              <w:ind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Предоставление информации о проведении ярмарок, выставок народного творчества, ремесел на территории муниципального образования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Borders/>
            <w:tcW w:w="1682" w:type="pct"/>
            <w:textDirection w:val="lrTb"/>
            <w:noWrap w:val="false"/>
          </w:tcPr>
          <w:p>
            <w:pPr>
              <w:pBdr/>
              <w:tabs>
                <w:tab w:val="left" w:leader="none" w:pos="2054"/>
              </w:tabs>
              <w:spacing w:after="0"/>
              <w:ind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Управление социального развития администрации Добрянского муниципального округа</w:t>
            </w: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668" w:type="pct"/>
            <w:textDirection w:val="lrTb"/>
            <w:noWrap w:val="false"/>
          </w:tcPr>
          <w:p>
            <w:pPr>
              <w:pBdr/>
              <w:tabs>
                <w:tab w:val="left" w:leader="none" w:pos="2054"/>
              </w:tabs>
              <w:spacing w:after="0"/>
              <w:ind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2027</w:t>
            </w:r>
            <w:r>
              <w:rPr>
                <w:rFonts w:cs="Times New Roman"/>
                <w:sz w:val="24"/>
                <w:szCs w:val="24"/>
              </w:rPr>
              <w:t xml:space="preserve"> г.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Borders/>
            <w:tcW w:w="668" w:type="pct"/>
            <w:textDirection w:val="lrTb"/>
            <w:noWrap w:val="false"/>
          </w:tcPr>
          <w:p>
            <w:pPr>
              <w:pBdr/>
              <w:tabs>
                <w:tab w:val="left" w:leader="none" w:pos="2054"/>
              </w:tabs>
              <w:spacing w:after="0"/>
              <w:ind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2030</w:t>
            </w:r>
            <w:r>
              <w:rPr>
                <w:rFonts w:cs="Times New Roman"/>
                <w:sz w:val="24"/>
                <w:szCs w:val="24"/>
              </w:rPr>
              <w:t xml:space="preserve"> г.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>
          <w:trHeight w:val="563"/>
        </w:trPr>
        <w:tc>
          <w:tcPr>
            <w:tcBorders/>
            <w:tcW w:w="300" w:type="pct"/>
            <w:textDirection w:val="lrTb"/>
            <w:noWrap/>
          </w:tcPr>
          <w:p>
            <w:pPr>
              <w:pBdr/>
              <w:spacing w:after="0"/>
              <w:ind w:left="-41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8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/>
            <w:tcW w:w="1682" w:type="pct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Выдача разрешения на перемещение отходов строительства, сноса зданий и сооружений, в том числе грунтов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Borders/>
            <w:tcW w:w="1682" w:type="pct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Управление жилищно-коммунального хозяйства и благоустройства администрации Добрянского муниципального округа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Borders/>
            <w:tcW w:w="668" w:type="pct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2027</w:t>
            </w:r>
            <w:r>
              <w:rPr>
                <w:rFonts w:cs="Times New Roman"/>
                <w:sz w:val="24"/>
                <w:szCs w:val="24"/>
              </w:rPr>
              <w:t xml:space="preserve"> г.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Borders/>
            <w:tcW w:w="668" w:type="pct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2030</w:t>
            </w:r>
            <w:r>
              <w:rPr>
                <w:rFonts w:cs="Times New Roman"/>
                <w:sz w:val="24"/>
                <w:szCs w:val="24"/>
              </w:rPr>
              <w:t xml:space="preserve"> г.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>
          <w:trHeight w:val="563"/>
        </w:trPr>
        <w:tc>
          <w:tcPr>
            <w:tcBorders/>
            <w:tcW w:w="300" w:type="pct"/>
            <w:textDirection w:val="lrTb"/>
            <w:noWrap/>
          </w:tcPr>
          <w:p>
            <w:pPr>
              <w:pBdr/>
              <w:spacing w:after="0"/>
              <w:ind w:left="-41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9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/>
            <w:tcW w:w="1682" w:type="pct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Согласование схем транспортного обслуживания территорий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Borders/>
            <w:tcW w:w="1682" w:type="pct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Управление жилищно-коммунального хозяйства и благоустройства администрации Добрянского муниципального округа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Borders/>
            <w:tcW w:w="668" w:type="pct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2027</w:t>
            </w:r>
            <w:r>
              <w:rPr>
                <w:rFonts w:cs="Times New Roman"/>
                <w:sz w:val="24"/>
                <w:szCs w:val="24"/>
              </w:rPr>
              <w:t xml:space="preserve"> г.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Borders/>
            <w:tcW w:w="668" w:type="pct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2030</w:t>
            </w:r>
            <w:r>
              <w:rPr>
                <w:rFonts w:cs="Times New Roman"/>
                <w:sz w:val="24"/>
                <w:szCs w:val="24"/>
              </w:rPr>
              <w:t xml:space="preserve"> г.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>
          <w:trHeight w:val="563"/>
        </w:trPr>
        <w:tc>
          <w:tcPr>
            <w:tcBorders/>
            <w:tcW w:w="300" w:type="pct"/>
            <w:textDirection w:val="lrTb"/>
            <w:noWrap/>
          </w:tcPr>
          <w:p>
            <w:pPr>
              <w:pBdr/>
              <w:spacing w:after="0"/>
              <w:ind w:left="-41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10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/>
            <w:tcW w:w="1682" w:type="pct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Заключение договора социального найма или внесение изменений в договор социального найма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  <w:p>
            <w:pPr>
              <w:pBdr/>
              <w:spacing w:after="0"/>
              <w:ind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Borders/>
            <w:tcW w:w="1682" w:type="pct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Управление жилищно-коммунального хозяйства и благоустройства администрации Добрянского муниципального округа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Borders/>
            <w:tcW w:w="668" w:type="pct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2027</w:t>
            </w:r>
            <w:r>
              <w:rPr>
                <w:rFonts w:cs="Times New Roman"/>
                <w:sz w:val="24"/>
                <w:szCs w:val="24"/>
              </w:rPr>
              <w:t xml:space="preserve"> г.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Borders/>
            <w:tcW w:w="668" w:type="pct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2030</w:t>
            </w:r>
            <w:r>
              <w:rPr>
                <w:rFonts w:cs="Times New Roman"/>
                <w:sz w:val="24"/>
                <w:szCs w:val="24"/>
              </w:rPr>
              <w:t xml:space="preserve"> г.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>
          <w:trHeight w:val="563"/>
        </w:trPr>
        <w:tc>
          <w:tcPr>
            <w:tcBorders/>
            <w:tcW w:w="300" w:type="pct"/>
            <w:textDirection w:val="lrTb"/>
            <w:noWrap/>
          </w:tcPr>
          <w:p>
            <w:pPr>
              <w:pBdr/>
              <w:spacing w:after="0"/>
              <w:ind w:left="-41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11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/>
            <w:tcW w:w="1682" w:type="pct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Предоставление движимого 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Borders/>
            <w:tcW w:w="1682" w:type="pct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Управление имущественных, земельных отношений и градостроительной деятельности администрации Добрянского муниципального округа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Borders/>
            <w:tcW w:w="668" w:type="pct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2027</w:t>
            </w:r>
            <w:r>
              <w:rPr>
                <w:rFonts w:cs="Times New Roman"/>
                <w:sz w:val="24"/>
                <w:szCs w:val="24"/>
              </w:rPr>
              <w:t xml:space="preserve"> г.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Borders/>
            <w:tcW w:w="668" w:type="pct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2030</w:t>
            </w:r>
            <w:r>
              <w:rPr>
                <w:rFonts w:cs="Times New Roman"/>
                <w:sz w:val="24"/>
                <w:szCs w:val="24"/>
              </w:rPr>
              <w:t xml:space="preserve"> г.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>
          <w:trHeight w:val="563"/>
        </w:trPr>
        <w:tc>
          <w:tcPr>
            <w:tcBorders/>
            <w:tcW w:w="300" w:type="pct"/>
            <w:textDirection w:val="lrTb"/>
            <w:noWrap/>
          </w:tcPr>
          <w:p>
            <w:pPr>
              <w:pBdr/>
              <w:spacing w:after="0"/>
              <w:ind w:left="-41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12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/>
            <w:tcW w:w="1682" w:type="pct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Освобождение от платы, взимаемой с родителей (законных представителей) за присмотр и уход за детьми дошкольного образования в муниципальных образовательных организациях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Borders/>
            <w:tcW w:w="1682" w:type="pct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Управление образования администрации Добрянского муниципального округа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Borders/>
            <w:tcW w:w="668" w:type="pct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2030</w:t>
            </w:r>
            <w:r>
              <w:rPr>
                <w:rFonts w:cs="Times New Roman"/>
                <w:sz w:val="24"/>
                <w:szCs w:val="24"/>
              </w:rPr>
              <w:t xml:space="preserve"> г.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Borders/>
            <w:tcW w:w="668" w:type="pct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2030</w:t>
            </w:r>
            <w:r>
              <w:rPr>
                <w:rFonts w:cs="Times New Roman"/>
                <w:sz w:val="24"/>
                <w:szCs w:val="24"/>
              </w:rPr>
              <w:t xml:space="preserve"> г.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>
          <w:trHeight w:val="300"/>
        </w:trPr>
        <w:tc>
          <w:tcPr>
            <w:tcBorders/>
            <w:tcW w:w="300" w:type="pct"/>
            <w:textDirection w:val="lrTb"/>
            <w:noWrap/>
          </w:tcPr>
          <w:p>
            <w:pPr>
              <w:pBdr/>
              <w:spacing w:after="0"/>
              <w:ind w:left="-41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13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/>
            <w:tcW w:w="1682" w:type="pct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Предоставление информации о реализации в муниципальных образовательных организациях программ дошкольного, начального общего, основного общего, среднего (полного) общего образования, а также дополнительных общеобразовательных программ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Borders/>
            <w:tcW w:w="1682" w:type="pct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Управление образования администрации Добрянского муниципального округа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Borders/>
            <w:tcW w:w="668" w:type="pct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2030</w:t>
            </w:r>
            <w:r>
              <w:rPr>
                <w:rFonts w:cs="Times New Roman"/>
                <w:sz w:val="24"/>
                <w:szCs w:val="24"/>
              </w:rPr>
              <w:t xml:space="preserve"> г.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Borders/>
            <w:tcW w:w="668" w:type="pct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2030</w:t>
            </w:r>
            <w:r>
              <w:rPr>
                <w:rFonts w:cs="Times New Roman"/>
                <w:sz w:val="24"/>
                <w:szCs w:val="24"/>
              </w:rPr>
              <w:t xml:space="preserve"> г.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>
          <w:trHeight w:val="300"/>
        </w:trPr>
        <w:tc>
          <w:tcPr>
            <w:tcBorders/>
            <w:tcW w:w="300" w:type="pct"/>
            <w:textDirection w:val="lrTb"/>
            <w:noWrap/>
          </w:tcPr>
          <w:p>
            <w:pPr>
              <w:pBdr/>
              <w:spacing w:after="0"/>
              <w:ind w:left="-41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14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Borders/>
            <w:tcW w:w="1682" w:type="pct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Предоставление информации о результатах сданных экзаменов, результатах тестирования и </w:t>
            </w:r>
            <w:r>
              <w:rPr>
                <w:rFonts w:cs="Times New Roman"/>
                <w:sz w:val="24"/>
                <w:szCs w:val="24"/>
              </w:rPr>
              <w:t xml:space="preserve">иных вступительных испытаний, а также о зачислении в муниципальную образовательную организацию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Borders/>
            <w:tcW w:w="1682" w:type="pct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Управление образования администрации Добрянского муниципального округа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Borders/>
            <w:tcW w:w="668" w:type="pct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2030</w:t>
            </w:r>
            <w:r>
              <w:rPr>
                <w:rFonts w:cs="Times New Roman"/>
                <w:sz w:val="24"/>
                <w:szCs w:val="24"/>
              </w:rPr>
              <w:t xml:space="preserve"> г.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Borders/>
            <w:tcW w:w="668" w:type="pct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2030</w:t>
            </w:r>
            <w:r>
              <w:rPr>
                <w:rFonts w:cs="Times New Roman"/>
                <w:sz w:val="24"/>
                <w:szCs w:val="24"/>
              </w:rPr>
              <w:t xml:space="preserve"> г.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</w:tr>
    </w:tbl>
    <w:p>
      <w:pPr>
        <w:pBdr/>
        <w:tabs>
          <w:tab w:val="left" w:leader="none" w:pos="993"/>
        </w:tabs>
        <w:spacing/>
        <w:ind w:firstLine="709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Bdr/>
        <w:spacing w:after="0"/>
        <w:ind/>
        <w:jc w:val="both"/>
        <w:rPr/>
      </w:pPr>
      <w:r/>
      <w:r/>
    </w:p>
    <w:sectPr>
      <w:footnotePr/>
      <w:endnotePr/>
      <w:type w:val="nextPage"/>
      <w:pgSz w:h="11906" w:orient="landscape" w:w="16838"/>
      <w:pgMar w:top="567" w:right="568" w:bottom="1701" w:left="1134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ၯ䁭in">
    <w:panose1 w:val="05040102010807070707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4"/>
    <w:next w:val="664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4"/>
    <w:next w:val="66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4"/>
    <w:next w:val="66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4"/>
    <w:next w:val="66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4"/>
    <w:next w:val="66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665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665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665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665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665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665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665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665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665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4"/>
    <w:next w:val="66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665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4"/>
    <w:next w:val="66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665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4"/>
    <w:next w:val="66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665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66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4"/>
    <w:next w:val="66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665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66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66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3">
    <w:name w:val="Strong"/>
    <w:basedOn w:val="665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66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66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665"/>
    <w:link w:val="176"/>
    <w:uiPriority w:val="99"/>
    <w:pPr>
      <w:pBdr/>
      <w:spacing/>
      <w:ind/>
    </w:pPr>
  </w:style>
  <w:style w:type="paragraph" w:styleId="178">
    <w:name w:val="Footer"/>
    <w:basedOn w:val="66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665"/>
    <w:link w:val="178"/>
    <w:uiPriority w:val="99"/>
    <w:pPr>
      <w:pBdr/>
      <w:spacing/>
      <w:ind/>
    </w:pPr>
  </w:style>
  <w:style w:type="paragraph" w:styleId="180">
    <w:name w:val="Caption"/>
    <w:basedOn w:val="664"/>
    <w:next w:val="6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665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665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665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665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66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66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90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1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2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3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4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5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6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7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665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pBdr/>
      <w:spacing w:line="240" w:lineRule="auto"/>
      <w:ind/>
    </w:pPr>
    <w:rPr>
      <w:rFonts w:ascii="Times New Roman" w:hAnsi="Times New Roman"/>
      <w:sz w:val="28"/>
    </w:rPr>
  </w:style>
  <w:style w:type="character" w:styleId="665" w:default="1">
    <w:name w:val="Default Paragraph Font"/>
    <w:uiPriority w:val="1"/>
    <w:semiHidden/>
    <w:unhideWhenUsed/>
    <w:pPr>
      <w:pBdr/>
      <w:spacing/>
      <w:ind/>
    </w:pPr>
  </w:style>
  <w:style w:type="table" w:styleId="66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7" w:default="1">
    <w:name w:val="No List"/>
    <w:uiPriority w:val="99"/>
    <w:semiHidden/>
    <w:unhideWhenUsed/>
    <w:pPr>
      <w:pBdr/>
      <w:spacing/>
      <w:ind/>
    </w:pPr>
  </w:style>
  <w:style w:type="paragraph" w:styleId="668">
    <w:name w:val="Body Text"/>
    <w:basedOn w:val="664"/>
    <w:link w:val="669"/>
    <w:semiHidden/>
    <w:unhideWhenUsed/>
    <w:pPr>
      <w:pBdr/>
      <w:spacing w:after="120"/>
      <w:ind/>
    </w:pPr>
    <w:rPr>
      <w:rFonts w:eastAsia="Times New Roman" w:cs="Times New Roman"/>
      <w:sz w:val="24"/>
      <w:szCs w:val="24"/>
      <w:lang w:eastAsia="ru-RU"/>
    </w:rPr>
  </w:style>
  <w:style w:type="character" w:styleId="669" w:customStyle="1">
    <w:name w:val="Основной текст Знак"/>
    <w:basedOn w:val="665"/>
    <w:link w:val="668"/>
    <w:semiHidden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70">
    <w:name w:val="Normal (Web)"/>
    <w:basedOn w:val="664"/>
    <w:uiPriority w:val="99"/>
    <w:unhideWhenUsed/>
    <w:pPr>
      <w:pBdr/>
      <w:spacing w:after="100" w:afterAutospacing="1" w:before="100" w:beforeAutospacing="1"/>
      <w:ind/>
    </w:pPr>
    <w:rPr>
      <w:rFonts w:eastAsia="Times New Roman" w:cs="Times New Roman"/>
      <w:sz w:val="24"/>
      <w:szCs w:val="24"/>
      <w:lang w:eastAsia="ru-RU"/>
    </w:rPr>
  </w:style>
  <w:style w:type="paragraph" w:styleId="671">
    <w:name w:val="List Paragraph"/>
    <w:basedOn w:val="664"/>
    <w:uiPriority w:val="34"/>
    <w:qFormat/>
    <w:pPr>
      <w:pBdr/>
      <w:spacing/>
      <w:ind w:left="720"/>
      <w:contextualSpacing w:val="true"/>
    </w:pPr>
  </w:style>
  <w:style w:type="paragraph" w:styleId="672">
    <w:name w:val="Balloon Text"/>
    <w:basedOn w:val="664"/>
    <w:link w:val="673"/>
    <w:uiPriority w:val="99"/>
    <w:semiHidden/>
    <w:unhideWhenUsed/>
    <w:pPr>
      <w:pBdr/>
      <w:spacing w:after="0"/>
      <w:ind/>
    </w:pPr>
    <w:rPr>
      <w:rFonts w:ascii="Tahoma" w:hAnsi="Tahoma" w:cs="Tahoma"/>
      <w:sz w:val="16"/>
      <w:szCs w:val="16"/>
    </w:rPr>
  </w:style>
  <w:style w:type="character" w:styleId="673" w:customStyle="1">
    <w:name w:val="Текст выноски Знак"/>
    <w:basedOn w:val="665"/>
    <w:link w:val="672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674" w:customStyle="1">
    <w:name w:val="Заголовок к тексту"/>
    <w:basedOn w:val="664"/>
    <w:next w:val="668"/>
    <w:qFormat/>
    <w:pPr>
      <w:pBdr/>
      <w:spacing w:after="480" w:line="240" w:lineRule="exact"/>
      <w:ind/>
    </w:pPr>
    <w:rPr>
      <w:rFonts w:eastAsia="Times New Roman" w:cs="Times New Roman"/>
      <w:b/>
      <w:szCs w:val="20"/>
      <w:lang w:eastAsia="ru-RU"/>
    </w:rPr>
  </w:style>
  <w:style w:type="character" w:styleId="675">
    <w:name w:val="Emphasis"/>
    <w:basedOn w:val="665"/>
    <w:uiPriority w:val="20"/>
    <w:qFormat/>
    <w:pPr>
      <w:pBdr/>
      <w:spacing/>
      <w:ind/>
    </w:pPr>
    <w:rPr>
      <w:i/>
      <w:iCs/>
    </w:rPr>
  </w:style>
  <w:style w:type="paragraph" w:styleId="676">
    <w:name w:val="No Spacing"/>
    <w:uiPriority w:val="1"/>
    <w:qFormat/>
    <w:pPr>
      <w:pBdr/>
      <w:spacing w:after="0" w:line="240" w:lineRule="auto"/>
      <w:ind/>
    </w:pPr>
    <w:rPr>
      <w:rFonts w:ascii="Times New Roman" w:hAnsi="Times New Roman"/>
      <w:sz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>***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Kar-ol</dc:creator>
  <cp:revision>30</cp:revision>
  <dcterms:created xsi:type="dcterms:W3CDTF">2025-07-02T05:12:00Z</dcterms:created>
  <dcterms:modified xsi:type="dcterms:W3CDTF">2026-04-29T06:01:08Z</dcterms:modified>
</cp:coreProperties>
</file>