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28" w:rsidRDefault="00A35328" w:rsidP="00A35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8F70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8F70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A35328" w:rsidRDefault="00A35328" w:rsidP="00A35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5328" w:rsidRDefault="007D57E4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="00A35328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A35328" w:rsidRDefault="00A35328" w:rsidP="00A353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5328" w:rsidRDefault="00A35328" w:rsidP="00A353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  <w:gridCol w:w="5953"/>
      </w:tblGrid>
      <w:tr w:rsidR="00A35328" w:rsidTr="00A35328">
        <w:trPr>
          <w:trHeight w:val="8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A35328" w:rsidRDefault="00A3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28"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35328" w:rsidTr="00A35328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7D57E4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7D57E4">
              <w:rPr>
                <w:rFonts w:ascii="Times New Roman" w:hAnsi="Times New Roman" w:cs="Times New Roman"/>
                <w:sz w:val="24"/>
                <w:szCs w:val="24"/>
              </w:rPr>
              <w:t xml:space="preserve">1. Российская Федерация, Пермский край, </w:t>
            </w:r>
            <w:proofErr w:type="spellStart"/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7D57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д. </w:t>
            </w:r>
            <w:proofErr w:type="spellStart"/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Лунежки</w:t>
            </w:r>
            <w:proofErr w:type="spellEnd"/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, ул. Центральная, з/у 37А</w:t>
            </w:r>
            <w:r w:rsidR="00A35328" w:rsidRPr="007D57E4">
              <w:rPr>
                <w:rFonts w:ascii="Times New Roman" w:hAnsi="Times New Roman" w:cs="Times New Roman"/>
                <w:sz w:val="24"/>
                <w:szCs w:val="24"/>
              </w:rPr>
              <w:t>, КН 59:18:</w:t>
            </w:r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0110101</w:t>
            </w:r>
            <w:r w:rsidR="00A35328" w:rsidRPr="007D57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7D57E4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A35328" w:rsidRPr="007D57E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7D57E4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Аренда (20 лет)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7D57E4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малоэтажная жилая застройка (индивидуальное жилищное строительство)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7D57E4" w:rsidRDefault="008F7023" w:rsidP="008F7023">
            <w:pPr>
              <w:pStyle w:val="ConsPlusNonformat"/>
              <w:suppressAutoHyphens/>
              <w:jc w:val="both"/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</w:pPr>
            <w:r w:rsidRPr="007D5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участок площадью 104,0 </w:t>
            </w:r>
            <w:proofErr w:type="spellStart"/>
            <w:r w:rsidRPr="007D57E4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7D57E4">
              <w:rPr>
                <w:rFonts w:ascii="Times New Roman" w:eastAsia="Calibri" w:hAnsi="Times New Roman" w:cs="Times New Roman"/>
                <w:sz w:val="24"/>
                <w:szCs w:val="24"/>
              </w:rPr>
              <w:t>. – о</w:t>
            </w:r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граничения использования объектов недвижимости в границах о</w:t>
            </w:r>
            <w:r w:rsidRPr="007D57E4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хранной зоны ВЛ-10 </w:t>
            </w:r>
            <w:proofErr w:type="spellStart"/>
            <w:r w:rsidRPr="007D57E4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кВ</w:t>
            </w:r>
            <w:proofErr w:type="spellEnd"/>
            <w:r w:rsidRPr="007D57E4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от ПС 110/10 КВ </w:t>
            </w:r>
            <w:proofErr w:type="spellStart"/>
            <w:r w:rsidRPr="007D57E4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Лунежская</w:t>
            </w:r>
            <w:proofErr w:type="spellEnd"/>
            <w:r w:rsidRPr="007D57E4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ф. </w:t>
            </w:r>
            <w:proofErr w:type="spellStart"/>
            <w:r w:rsidRPr="007D57E4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Н.Задолгое</w:t>
            </w:r>
            <w:proofErr w:type="spellEnd"/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5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57E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документы-основания: постановление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реестровый номер границы </w:t>
            </w:r>
            <w:r w:rsidRPr="007D57E4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>59:18-6.105;</w:t>
            </w:r>
          </w:p>
          <w:p w:rsidR="00A35328" w:rsidRPr="007D57E4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E4">
              <w:rPr>
                <w:rStyle w:val="button-search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5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площадью 104,0 </w:t>
            </w:r>
            <w:proofErr w:type="spellStart"/>
            <w:r w:rsidRPr="007D57E4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7D57E4">
              <w:rPr>
                <w:rFonts w:ascii="Times New Roman" w:eastAsia="Calibri" w:hAnsi="Times New Roman" w:cs="Times New Roman"/>
                <w:sz w:val="24"/>
                <w:szCs w:val="24"/>
              </w:rPr>
              <w:t>. – зона с особыми условиями использования территории; вид зоны по документу: п</w:t>
            </w:r>
            <w:r w:rsidRPr="007D57E4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убличный сервитут, </w:t>
            </w:r>
            <w:r w:rsidRPr="007D57E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документа-основания: Постановление администрации </w:t>
            </w:r>
            <w:proofErr w:type="spellStart"/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Pr="007D57E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11.10.2024 г. № 2867 «Об установлении публичного сервитута», реестровый номер границы 59:18-0000000-17.43.</w:t>
            </w:r>
          </w:p>
        </w:tc>
      </w:tr>
      <w:tr w:rsidR="008F7023" w:rsidTr="00A35328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7D57E4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2. Пермский край, г. Добрянка, п. Ольховка</w:t>
            </w:r>
            <w:r w:rsidR="007D57E4" w:rsidRPr="007D57E4">
              <w:rPr>
                <w:rFonts w:ascii="Times New Roman" w:hAnsi="Times New Roman" w:cs="Times New Roman"/>
                <w:sz w:val="24"/>
                <w:szCs w:val="24"/>
              </w:rPr>
              <w:t>, КН 59:18:0270101:1299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7D57E4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1519,0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7D57E4" w:rsidRDefault="008F7023" w:rsidP="008F7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E4">
              <w:rPr>
                <w:rFonts w:ascii="Times New Roman" w:hAnsi="Times New Roman" w:cs="Times New Roman"/>
                <w:sz w:val="24"/>
                <w:szCs w:val="24"/>
              </w:rPr>
              <w:t>Аренда (20 лет)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7D57E4" w:rsidRDefault="008F7023" w:rsidP="008F70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23" w:rsidRPr="007D57E4" w:rsidRDefault="008F7023" w:rsidP="008F7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участок площадью 5 </w:t>
            </w:r>
            <w:proofErr w:type="spellStart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зона с особыми условиями использования территории – охранная зона ВЛ 0,4 КВ ОТ ТП 117 ФИДЕР №1, ФИДЕР №2, ФИДЕР №3, ФИДЕР №4; Тип зоны: охранная зона инженерных коммуникаций; реестровый номер границы: 59:18-6.567;</w:t>
            </w:r>
          </w:p>
          <w:p w:rsidR="008F7023" w:rsidRPr="007D57E4" w:rsidRDefault="008F7023" w:rsidP="008F7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участок площадью 286 </w:t>
            </w:r>
            <w:proofErr w:type="spellStart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– зона с особыми условиями использования территории – охранная зона </w:t>
            </w:r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ВЛ-10 </w:t>
            </w:r>
            <w:proofErr w:type="spellStart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 </w:t>
            </w:r>
            <w:proofErr w:type="spellStart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Н.Лух</w:t>
            </w:r>
            <w:proofErr w:type="spellEnd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ПС Искра-1; Тип зоны: охранная зона инженерных коммуникаций; реестровый номер границы: 59:18-6.230;</w:t>
            </w:r>
          </w:p>
          <w:p w:rsidR="008F7023" w:rsidRPr="007D57E4" w:rsidRDefault="008F7023" w:rsidP="008F7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участок площадью 911 </w:t>
            </w:r>
            <w:proofErr w:type="spellStart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зона с особыми условиями использования территории – прибрежная защитная полоса малых рек, впадающих в Камское водохранилище на территории Пермского края; реестровый номер границы: 59:18-6.1038;</w:t>
            </w:r>
          </w:p>
          <w:p w:rsidR="008F7023" w:rsidRPr="007D57E4" w:rsidRDefault="008F7023" w:rsidP="008F7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участок площадью 911 </w:t>
            </w:r>
            <w:proofErr w:type="spellStart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– зона с особыми условиями использования территории – </w:t>
            </w:r>
            <w:proofErr w:type="spellStart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водоохранная</w:t>
            </w:r>
            <w:proofErr w:type="spellEnd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 малых рек, впадающих в Камское водохранилище на территории Пермского края; реестровый номер границы: 59:18-6.1039;</w:t>
            </w:r>
          </w:p>
          <w:p w:rsidR="008F7023" w:rsidRPr="007D57E4" w:rsidRDefault="008F7023" w:rsidP="008F7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участок площадью 5 </w:t>
            </w:r>
            <w:proofErr w:type="spellStart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зона с особыми условиями использования территории – Публичный сервитут с целью эксплуатации существующего линейного объекта ОАО «МРСК Урала»: ВЛ-0.4кВ от ТП-10117, входящая в состав электросетевого комплекса «</w:t>
            </w:r>
            <w:proofErr w:type="spellStart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Промплощадка</w:t>
            </w:r>
            <w:proofErr w:type="spellEnd"/>
            <w:r w:rsidRPr="007D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 реестровый номер границы: 59:18-6.1398.</w:t>
            </w:r>
          </w:p>
          <w:p w:rsidR="008F7023" w:rsidRPr="007D57E4" w:rsidRDefault="008F7023" w:rsidP="008F7023">
            <w:pPr>
              <w:pStyle w:val="ConsPlusNonformat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bookmarkEnd w:id="0"/>
    <w:p w:rsidR="00A35328" w:rsidRDefault="00A35328" w:rsidP="00A35328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Лица, заинтересованные в предоставлении земельных участков,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8F7023" w:rsidRDefault="008F7023" w:rsidP="008F7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8F7023" w:rsidRDefault="008F7023" w:rsidP="008F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Копылова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, д.1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F7023" w:rsidRDefault="008F7023" w:rsidP="008F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8F7023" w:rsidRDefault="008F7023" w:rsidP="008F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8F7023" w:rsidRPr="00062A00" w:rsidRDefault="008F7023" w:rsidP="00062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8F7023" w:rsidRDefault="008F7023" w:rsidP="008F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1/2026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17.01.2026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062A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15.02.2026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8F7023" w:rsidRDefault="008F7023" w:rsidP="008F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5328" w:rsidRDefault="00A35328" w:rsidP="00A35328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1C277A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62A00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17F1F"/>
    <w:rsid w:val="0042706B"/>
    <w:rsid w:val="00440187"/>
    <w:rsid w:val="00465A3D"/>
    <w:rsid w:val="004E4B65"/>
    <w:rsid w:val="00512411"/>
    <w:rsid w:val="0054368C"/>
    <w:rsid w:val="005579C3"/>
    <w:rsid w:val="00564281"/>
    <w:rsid w:val="006012C3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D57E4"/>
    <w:rsid w:val="007F5C0E"/>
    <w:rsid w:val="0080664D"/>
    <w:rsid w:val="00811A2C"/>
    <w:rsid w:val="008222DE"/>
    <w:rsid w:val="008B433C"/>
    <w:rsid w:val="008B5271"/>
    <w:rsid w:val="008B6D4F"/>
    <w:rsid w:val="008F507A"/>
    <w:rsid w:val="008F7023"/>
    <w:rsid w:val="009416CD"/>
    <w:rsid w:val="009E2D58"/>
    <w:rsid w:val="00A3532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53D5A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22D7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  <w:style w:type="paragraph" w:styleId="aa">
    <w:name w:val="List Paragraph"/>
    <w:basedOn w:val="a"/>
    <w:uiPriority w:val="34"/>
    <w:qFormat/>
    <w:rsid w:val="008F7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C9CA-96B0-4527-8D27-065A50BB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1204</Words>
  <Characters>6866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(указывается вид разрешенного использования: ИЖС, ЛПХ в границах населенного пун</vt:lpstr>
    </vt:vector>
  </TitlesOfParts>
  <Company>Krokoz™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13</cp:revision>
  <cp:lastPrinted>2025-02-03T11:49:00Z</cp:lastPrinted>
  <dcterms:created xsi:type="dcterms:W3CDTF">2025-04-09T06:47:00Z</dcterms:created>
  <dcterms:modified xsi:type="dcterms:W3CDTF">2026-01-16T08:56:00Z</dcterms:modified>
</cp:coreProperties>
</file>