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93F" w:rsidRDefault="00090C37" w:rsidP="00A37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firstLine="113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 №</w:t>
      </w:r>
      <w:r w:rsidR="001C793F">
        <w:rPr>
          <w:rFonts w:ascii="Times New Roman" w:eastAsia="Times New Roman" w:hAnsi="Times New Roman" w:cs="Times New Roman"/>
          <w:b/>
          <w:bCs/>
          <w:sz w:val="20"/>
          <w:szCs w:val="20"/>
        </w:rPr>
        <w:t>_____</w:t>
      </w:r>
    </w:p>
    <w:p w:rsidR="00656F7A" w:rsidRPr="003F47C6" w:rsidRDefault="00656F7A" w:rsidP="001C7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холодного водоснабжения</w:t>
      </w:r>
    </w:p>
    <w:p w:rsidR="009B026C" w:rsidRPr="003F47C6" w:rsidRDefault="008C0EF2" w:rsidP="005D4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г. Добрянка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ab/>
      </w:r>
      <w:r w:rsidRPr="003F47C6">
        <w:rPr>
          <w:rFonts w:ascii="Times New Roman" w:eastAsia="Times New Roman" w:hAnsi="Times New Roman" w:cs="Times New Roman"/>
          <w:sz w:val="20"/>
          <w:szCs w:val="20"/>
        </w:rPr>
        <w:tab/>
      </w:r>
      <w:r w:rsidRPr="003F47C6">
        <w:rPr>
          <w:rFonts w:ascii="Times New Roman" w:eastAsia="Times New Roman" w:hAnsi="Times New Roman" w:cs="Times New Roman"/>
          <w:sz w:val="20"/>
          <w:szCs w:val="20"/>
        </w:rPr>
        <w:tab/>
      </w:r>
      <w:r w:rsidRPr="003F47C6">
        <w:rPr>
          <w:rFonts w:ascii="Times New Roman" w:eastAsia="Times New Roman" w:hAnsi="Times New Roman" w:cs="Times New Roman"/>
          <w:sz w:val="20"/>
          <w:szCs w:val="20"/>
        </w:rPr>
        <w:tab/>
      </w:r>
      <w:r w:rsidRPr="003F47C6">
        <w:rPr>
          <w:rFonts w:ascii="Times New Roman" w:eastAsia="Times New Roman" w:hAnsi="Times New Roman" w:cs="Times New Roman"/>
          <w:sz w:val="20"/>
          <w:szCs w:val="20"/>
        </w:rPr>
        <w:tab/>
      </w:r>
      <w:r w:rsidRPr="003F47C6">
        <w:rPr>
          <w:rFonts w:ascii="Times New Roman" w:eastAsia="Times New Roman" w:hAnsi="Times New Roman" w:cs="Times New Roman"/>
          <w:sz w:val="20"/>
          <w:szCs w:val="20"/>
        </w:rPr>
        <w:tab/>
      </w:r>
      <w:r w:rsidR="005D45D8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"__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>__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"____________ 20__ г.</w:t>
      </w:r>
    </w:p>
    <w:p w:rsidR="00540316" w:rsidRPr="003F47C6" w:rsidRDefault="00540316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C0EF2" w:rsidRPr="003F47C6" w:rsidRDefault="009B026C" w:rsidP="001C793F">
      <w:pPr>
        <w:pStyle w:val="a4"/>
        <w:ind w:right="-1" w:firstLine="708"/>
        <w:jc w:val="both"/>
        <w:rPr>
          <w:rFonts w:ascii="Times New Roman" w:eastAsiaTheme="minorHAnsi" w:hAnsi="Times New Roman"/>
          <w:sz w:val="20"/>
          <w:szCs w:val="20"/>
        </w:rPr>
      </w:pPr>
      <w:r w:rsidRPr="003F47C6">
        <w:rPr>
          <w:rFonts w:ascii="Times New Roman" w:eastAsiaTheme="minorHAnsi" w:hAnsi="Times New Roman"/>
          <w:sz w:val="20"/>
          <w:szCs w:val="20"/>
        </w:rPr>
        <w:t>Муниципальное бюджетное учреждение «Управление городского хозяйства», именуемое</w:t>
      </w:r>
      <w:r w:rsidR="00274F38" w:rsidRPr="003F47C6">
        <w:rPr>
          <w:rFonts w:ascii="Times New Roman" w:eastAsiaTheme="minorHAnsi" w:hAnsi="Times New Roman"/>
          <w:sz w:val="20"/>
          <w:szCs w:val="20"/>
        </w:rPr>
        <w:t xml:space="preserve"> в дальнейшем «г</w:t>
      </w:r>
      <w:r w:rsidRPr="003F47C6">
        <w:rPr>
          <w:rFonts w:ascii="Times New Roman" w:eastAsiaTheme="minorHAnsi" w:hAnsi="Times New Roman"/>
          <w:sz w:val="20"/>
          <w:szCs w:val="20"/>
        </w:rPr>
        <w:t xml:space="preserve">арантирующая организация», в лице </w:t>
      </w:r>
      <w:r w:rsidR="001C793F">
        <w:rPr>
          <w:rFonts w:ascii="Times New Roman" w:eastAsiaTheme="minorHAnsi" w:hAnsi="Times New Roman"/>
          <w:sz w:val="20"/>
          <w:szCs w:val="20"/>
        </w:rPr>
        <w:t xml:space="preserve">исполняющего обязанности </w:t>
      </w:r>
      <w:r w:rsidRPr="003F47C6">
        <w:rPr>
          <w:rFonts w:ascii="Times New Roman" w:eastAsiaTheme="minorHAnsi" w:hAnsi="Times New Roman"/>
          <w:sz w:val="20"/>
          <w:szCs w:val="20"/>
        </w:rPr>
        <w:t>дирек</w:t>
      </w:r>
      <w:r w:rsidR="00560083">
        <w:rPr>
          <w:rFonts w:ascii="Times New Roman" w:eastAsiaTheme="minorHAnsi" w:hAnsi="Times New Roman"/>
          <w:sz w:val="20"/>
          <w:szCs w:val="20"/>
        </w:rPr>
        <w:t xml:space="preserve">тора </w:t>
      </w:r>
      <w:r w:rsidR="001C793F">
        <w:rPr>
          <w:rFonts w:ascii="Times New Roman" w:eastAsiaTheme="minorHAnsi" w:hAnsi="Times New Roman"/>
          <w:sz w:val="20"/>
          <w:szCs w:val="20"/>
        </w:rPr>
        <w:t>Редькиной Елены Владимировны</w:t>
      </w:r>
      <w:r w:rsidRPr="003F47C6">
        <w:rPr>
          <w:rFonts w:ascii="Times New Roman" w:eastAsiaTheme="minorHAnsi" w:hAnsi="Times New Roman"/>
          <w:sz w:val="20"/>
          <w:szCs w:val="20"/>
        </w:rPr>
        <w:t>, де</w:t>
      </w:r>
      <w:r w:rsidR="00390609">
        <w:rPr>
          <w:rFonts w:ascii="Times New Roman" w:eastAsiaTheme="minorHAnsi" w:hAnsi="Times New Roman"/>
          <w:sz w:val="20"/>
          <w:szCs w:val="20"/>
        </w:rPr>
        <w:t>йствующе</w:t>
      </w:r>
      <w:r w:rsidR="001C793F">
        <w:rPr>
          <w:rFonts w:ascii="Times New Roman" w:eastAsiaTheme="minorHAnsi" w:hAnsi="Times New Roman"/>
          <w:sz w:val="20"/>
          <w:szCs w:val="20"/>
        </w:rPr>
        <w:t>й</w:t>
      </w:r>
      <w:r w:rsidR="00757323">
        <w:rPr>
          <w:rFonts w:ascii="Times New Roman" w:eastAsiaTheme="minorHAnsi" w:hAnsi="Times New Roman"/>
          <w:sz w:val="20"/>
          <w:szCs w:val="20"/>
        </w:rPr>
        <w:t xml:space="preserve"> </w:t>
      </w:r>
      <w:r w:rsidR="00390609">
        <w:rPr>
          <w:rFonts w:ascii="Times New Roman" w:eastAsiaTheme="minorHAnsi" w:hAnsi="Times New Roman"/>
          <w:sz w:val="20"/>
          <w:szCs w:val="20"/>
        </w:rPr>
        <w:t>на</w:t>
      </w:r>
      <w:r w:rsidR="00757323">
        <w:rPr>
          <w:rFonts w:ascii="Times New Roman" w:eastAsiaTheme="minorHAnsi" w:hAnsi="Times New Roman"/>
          <w:sz w:val="20"/>
          <w:szCs w:val="20"/>
        </w:rPr>
        <w:t xml:space="preserve"> </w:t>
      </w:r>
      <w:r w:rsidR="00390609">
        <w:rPr>
          <w:rFonts w:ascii="Times New Roman" w:eastAsiaTheme="minorHAnsi" w:hAnsi="Times New Roman"/>
          <w:sz w:val="20"/>
          <w:szCs w:val="20"/>
        </w:rPr>
        <w:t>основани</w:t>
      </w:r>
      <w:r w:rsidR="00757323">
        <w:rPr>
          <w:rFonts w:ascii="Times New Roman" w:eastAsiaTheme="minorHAnsi" w:hAnsi="Times New Roman"/>
          <w:sz w:val="20"/>
          <w:szCs w:val="20"/>
        </w:rPr>
        <w:t>и У</w:t>
      </w:r>
      <w:r w:rsidR="002F7BB3">
        <w:rPr>
          <w:rFonts w:ascii="Times New Roman" w:eastAsiaTheme="minorHAnsi" w:hAnsi="Times New Roman"/>
          <w:sz w:val="20"/>
          <w:szCs w:val="20"/>
        </w:rPr>
        <w:t>с</w:t>
      </w:r>
      <w:r w:rsidR="00757323">
        <w:rPr>
          <w:rFonts w:ascii="Times New Roman" w:eastAsiaTheme="minorHAnsi" w:hAnsi="Times New Roman"/>
          <w:sz w:val="20"/>
          <w:szCs w:val="20"/>
        </w:rPr>
        <w:t>тава</w:t>
      </w:r>
      <w:r w:rsidR="00390609">
        <w:rPr>
          <w:rFonts w:ascii="Times New Roman" w:eastAsiaTheme="minorHAnsi" w:hAnsi="Times New Roman"/>
          <w:sz w:val="20"/>
          <w:szCs w:val="20"/>
        </w:rPr>
        <w:t xml:space="preserve">, с </w:t>
      </w:r>
      <w:r w:rsidRPr="003F47C6">
        <w:rPr>
          <w:rFonts w:ascii="Times New Roman" w:eastAsiaTheme="minorHAnsi" w:hAnsi="Times New Roman"/>
          <w:sz w:val="20"/>
          <w:szCs w:val="20"/>
        </w:rPr>
        <w:t xml:space="preserve">одной </w:t>
      </w:r>
      <w:r w:rsidR="00540316" w:rsidRPr="003F47C6">
        <w:rPr>
          <w:rFonts w:ascii="Times New Roman" w:eastAsiaTheme="minorHAnsi" w:hAnsi="Times New Roman"/>
          <w:sz w:val="20"/>
          <w:szCs w:val="20"/>
        </w:rPr>
        <w:t>Стороны</w:t>
      </w:r>
      <w:r w:rsidRPr="003F47C6">
        <w:rPr>
          <w:rFonts w:ascii="Times New Roman" w:eastAsiaTheme="minorHAnsi" w:hAnsi="Times New Roman"/>
          <w:sz w:val="20"/>
          <w:szCs w:val="20"/>
        </w:rPr>
        <w:t>, и</w:t>
      </w:r>
      <w:r w:rsidR="008C0EF2" w:rsidRPr="003F47C6">
        <w:rPr>
          <w:rFonts w:ascii="Times New Roman" w:eastAsiaTheme="minorHAnsi" w:hAnsi="Times New Roman"/>
          <w:sz w:val="20"/>
          <w:szCs w:val="20"/>
        </w:rPr>
        <w:t xml:space="preserve"> ____________________________________________</w:t>
      </w:r>
      <w:r w:rsidR="00757323">
        <w:rPr>
          <w:rFonts w:ascii="Times New Roman" w:eastAsiaTheme="minorHAnsi" w:hAnsi="Times New Roman"/>
          <w:sz w:val="20"/>
          <w:szCs w:val="20"/>
        </w:rPr>
        <w:t>__________</w:t>
      </w:r>
    </w:p>
    <w:p w:rsidR="009B026C" w:rsidRPr="003F47C6" w:rsidRDefault="002E7A9F" w:rsidP="001C793F">
      <w:pPr>
        <w:pStyle w:val="a4"/>
        <w:tabs>
          <w:tab w:val="left" w:pos="2835"/>
          <w:tab w:val="left" w:pos="3261"/>
        </w:tabs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и</w:t>
      </w:r>
      <w:r w:rsidR="009B026C" w:rsidRPr="003F47C6">
        <w:rPr>
          <w:rFonts w:ascii="Times New Roman" w:eastAsiaTheme="minorHAnsi" w:hAnsi="Times New Roman"/>
          <w:sz w:val="20"/>
          <w:szCs w:val="20"/>
        </w:rPr>
        <w:t>ме</w:t>
      </w:r>
      <w:r w:rsidR="00F926E5" w:rsidRPr="003F47C6">
        <w:rPr>
          <w:rFonts w:ascii="Times New Roman" w:eastAsiaTheme="minorHAnsi" w:hAnsi="Times New Roman"/>
          <w:sz w:val="20"/>
          <w:szCs w:val="20"/>
        </w:rPr>
        <w:t>нуемый</w:t>
      </w:r>
      <w:r>
        <w:rPr>
          <w:rFonts w:ascii="Times New Roman" w:eastAsiaTheme="minorHAnsi" w:hAnsi="Times New Roman"/>
          <w:sz w:val="20"/>
          <w:szCs w:val="20"/>
        </w:rPr>
        <w:t>(</w:t>
      </w:r>
      <w:proofErr w:type="spellStart"/>
      <w:r>
        <w:rPr>
          <w:rFonts w:ascii="Times New Roman" w:eastAsiaTheme="minorHAnsi" w:hAnsi="Times New Roman"/>
          <w:sz w:val="20"/>
          <w:szCs w:val="20"/>
        </w:rPr>
        <w:t>ая</w:t>
      </w:r>
      <w:proofErr w:type="spellEnd"/>
      <w:r>
        <w:rPr>
          <w:rFonts w:ascii="Times New Roman" w:eastAsiaTheme="minorHAnsi" w:hAnsi="Times New Roman"/>
          <w:sz w:val="20"/>
          <w:szCs w:val="20"/>
        </w:rPr>
        <w:t>)</w:t>
      </w:r>
      <w:r w:rsidR="00F926E5" w:rsidRPr="003F47C6">
        <w:rPr>
          <w:rFonts w:ascii="Times New Roman" w:eastAsiaTheme="minorHAnsi" w:hAnsi="Times New Roman"/>
          <w:sz w:val="20"/>
          <w:szCs w:val="20"/>
        </w:rPr>
        <w:t xml:space="preserve"> в дальнейше</w:t>
      </w:r>
      <w:r w:rsidR="00274F38" w:rsidRPr="003F47C6">
        <w:rPr>
          <w:rFonts w:ascii="Times New Roman" w:eastAsiaTheme="minorHAnsi" w:hAnsi="Times New Roman"/>
          <w:sz w:val="20"/>
          <w:szCs w:val="20"/>
        </w:rPr>
        <w:t>м «</w:t>
      </w:r>
      <w:r w:rsidR="00540316" w:rsidRPr="003F47C6">
        <w:rPr>
          <w:rFonts w:ascii="Times New Roman" w:eastAsiaTheme="minorHAnsi" w:hAnsi="Times New Roman"/>
          <w:sz w:val="20"/>
          <w:szCs w:val="20"/>
        </w:rPr>
        <w:t>Абонент</w:t>
      </w:r>
      <w:r w:rsidR="009B026C" w:rsidRPr="003F47C6">
        <w:rPr>
          <w:rFonts w:ascii="Times New Roman" w:eastAsiaTheme="minorHAnsi" w:hAnsi="Times New Roman"/>
          <w:sz w:val="20"/>
          <w:szCs w:val="20"/>
        </w:rPr>
        <w:t xml:space="preserve">», с другой </w:t>
      </w:r>
      <w:r w:rsidR="00540316" w:rsidRPr="003F47C6">
        <w:rPr>
          <w:rFonts w:ascii="Times New Roman" w:eastAsiaTheme="minorHAnsi" w:hAnsi="Times New Roman"/>
          <w:sz w:val="20"/>
          <w:szCs w:val="20"/>
        </w:rPr>
        <w:t>Стороны</w:t>
      </w:r>
      <w:r w:rsidR="009B026C" w:rsidRPr="003F47C6">
        <w:rPr>
          <w:rFonts w:ascii="Times New Roman" w:eastAsiaTheme="minorHAnsi" w:hAnsi="Times New Roman"/>
          <w:sz w:val="20"/>
          <w:szCs w:val="20"/>
        </w:rPr>
        <w:t>, в</w:t>
      </w:r>
      <w:r w:rsidR="00394DDE" w:rsidRPr="003F47C6">
        <w:rPr>
          <w:rFonts w:ascii="Times New Roman" w:eastAsiaTheme="minorHAnsi" w:hAnsi="Times New Roman"/>
          <w:sz w:val="20"/>
          <w:szCs w:val="20"/>
        </w:rPr>
        <w:t>месте именуемые «</w:t>
      </w:r>
      <w:r w:rsidR="00540316" w:rsidRPr="003F47C6">
        <w:rPr>
          <w:rFonts w:ascii="Times New Roman" w:eastAsiaTheme="minorHAnsi" w:hAnsi="Times New Roman"/>
          <w:sz w:val="20"/>
          <w:szCs w:val="20"/>
        </w:rPr>
        <w:t>Стороны</w:t>
      </w:r>
      <w:r w:rsidR="009B026C" w:rsidRPr="003F47C6">
        <w:rPr>
          <w:rFonts w:ascii="Times New Roman" w:eastAsiaTheme="minorHAnsi" w:hAnsi="Times New Roman"/>
          <w:sz w:val="20"/>
          <w:szCs w:val="20"/>
        </w:rPr>
        <w:t>»,</w:t>
      </w:r>
      <w:r w:rsidR="008C0EF2" w:rsidRPr="003F47C6">
        <w:rPr>
          <w:rFonts w:ascii="Times New Roman" w:eastAsiaTheme="minorHAnsi" w:hAnsi="Times New Roman"/>
          <w:sz w:val="20"/>
          <w:szCs w:val="20"/>
        </w:rPr>
        <w:t xml:space="preserve"> </w:t>
      </w:r>
      <w:r w:rsidR="009B026C" w:rsidRPr="003F47C6">
        <w:rPr>
          <w:rFonts w:ascii="Times New Roman" w:eastAsiaTheme="minorHAnsi" w:hAnsi="Times New Roman"/>
          <w:sz w:val="20"/>
          <w:szCs w:val="20"/>
        </w:rPr>
        <w:t xml:space="preserve">заключили настоящий договор (далее - </w:t>
      </w:r>
      <w:r>
        <w:rPr>
          <w:rFonts w:ascii="Times New Roman" w:eastAsiaTheme="minorHAnsi" w:hAnsi="Times New Roman"/>
          <w:sz w:val="20"/>
          <w:szCs w:val="20"/>
        </w:rPr>
        <w:t>д</w:t>
      </w:r>
      <w:r w:rsidR="009B026C" w:rsidRPr="003F47C6">
        <w:rPr>
          <w:rFonts w:ascii="Times New Roman" w:eastAsiaTheme="minorHAnsi" w:hAnsi="Times New Roman"/>
          <w:sz w:val="20"/>
          <w:szCs w:val="20"/>
        </w:rPr>
        <w:t>оговор) о нижеследующем:</w:t>
      </w:r>
    </w:p>
    <w:p w:rsidR="00540316" w:rsidRPr="003F47C6" w:rsidRDefault="00FE39FC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656F7A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I. Предмет договора</w:t>
      </w:r>
    </w:p>
    <w:p w:rsidR="00656F7A" w:rsidRPr="003F47C6" w:rsidRDefault="00656F7A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1. По настоящему договору </w:t>
      </w:r>
      <w:r w:rsidR="0051548F" w:rsidRPr="003F47C6">
        <w:rPr>
          <w:rFonts w:ascii="Times New Roman" w:eastAsiaTheme="minorHAnsi" w:hAnsi="Times New Roman"/>
          <w:sz w:val="20"/>
          <w:szCs w:val="20"/>
        </w:rPr>
        <w:t>г</w:t>
      </w:r>
      <w:r w:rsidR="00274F38" w:rsidRPr="003F47C6">
        <w:rPr>
          <w:rFonts w:ascii="Times New Roman" w:eastAsiaTheme="minorHAnsi" w:hAnsi="Times New Roman"/>
          <w:sz w:val="20"/>
          <w:szCs w:val="20"/>
        </w:rPr>
        <w:t>арантирующая организация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, осуществляющая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холодное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водоснабжение,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обязуется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подавать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у через присоединенную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водопроводную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сеть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из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централизованных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систем холодного водоснабжения</w:t>
      </w:r>
      <w:r w:rsidR="000C687B" w:rsidRPr="003F47C6">
        <w:rPr>
          <w:rFonts w:ascii="Times New Roman" w:eastAsia="Times New Roman" w:hAnsi="Times New Roman" w:cs="Times New Roman"/>
          <w:sz w:val="20"/>
          <w:szCs w:val="20"/>
        </w:rPr>
        <w:t xml:space="preserve"> холодную (питьевую) воду.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40316" w:rsidRPr="003F47C6" w:rsidRDefault="00540316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 обязуется оплачивать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принят</w:t>
      </w:r>
      <w:r w:rsidR="000C687B" w:rsidRPr="003F47C6">
        <w:rPr>
          <w:rFonts w:ascii="Times New Roman" w:eastAsia="Times New Roman" w:hAnsi="Times New Roman" w:cs="Times New Roman"/>
          <w:sz w:val="20"/>
          <w:szCs w:val="20"/>
        </w:rPr>
        <w:t>ую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687B" w:rsidRPr="003F47C6">
        <w:rPr>
          <w:rFonts w:ascii="Times New Roman" w:eastAsia="Times New Roman" w:hAnsi="Times New Roman" w:cs="Times New Roman"/>
          <w:sz w:val="20"/>
          <w:szCs w:val="20"/>
        </w:rPr>
        <w:t>холодную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687B" w:rsidRPr="003F47C6">
        <w:rPr>
          <w:rFonts w:ascii="Times New Roman" w:eastAsia="Times New Roman" w:hAnsi="Times New Roman" w:cs="Times New Roman"/>
          <w:sz w:val="20"/>
          <w:szCs w:val="20"/>
        </w:rPr>
        <w:t>(питьевую)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687B" w:rsidRPr="003F47C6">
        <w:rPr>
          <w:rFonts w:ascii="Times New Roman" w:eastAsia="Times New Roman" w:hAnsi="Times New Roman" w:cs="Times New Roman"/>
          <w:sz w:val="20"/>
          <w:szCs w:val="20"/>
        </w:rPr>
        <w:t>воду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>(далее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>-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>холодная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вода)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установленного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качества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 сроки и порядке, которые определены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настоящим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договором,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соблюдать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предусмотренный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настоящим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договором режим ее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потребления,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обеспечивать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безопасность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эксплуатации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находящихся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его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ведении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водопроводных сетей и исправность используемых им приборов учета.</w:t>
      </w:r>
    </w:p>
    <w:p w:rsidR="00540316" w:rsidRPr="003F47C6" w:rsidRDefault="009B026C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2. Границы балансовой принадлежности и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 эксплуатационной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ответственности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 объектов централизованных систем холодного водоснабжения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4F38" w:rsidRPr="003F47C6">
        <w:rPr>
          <w:rFonts w:ascii="Times New Roman" w:eastAsia="Times New Roman" w:hAnsi="Times New Roman" w:cs="Times New Roman"/>
          <w:sz w:val="20"/>
          <w:szCs w:val="20"/>
        </w:rPr>
        <w:t>г</w:t>
      </w:r>
      <w:r w:rsidR="00274F38" w:rsidRPr="003F47C6">
        <w:rPr>
          <w:rFonts w:ascii="Times New Roman" w:eastAsiaTheme="minorHAnsi" w:hAnsi="Times New Roman"/>
          <w:sz w:val="20"/>
          <w:szCs w:val="20"/>
        </w:rPr>
        <w:t>арантирующей организации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определяются в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актом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разграничения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балансовой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принадлежности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эксплуатационной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ответственности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форме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согласно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7" w:anchor="/document/70427220/entry/1100" w:history="1">
        <w:r w:rsidR="00656F7A" w:rsidRPr="003F47C6">
          <w:rPr>
            <w:rFonts w:ascii="Times New Roman" w:eastAsia="Times New Roman" w:hAnsi="Times New Roman" w:cs="Times New Roman"/>
            <w:sz w:val="20"/>
            <w:szCs w:val="20"/>
          </w:rPr>
          <w:t>приложению N 1</w:t>
        </w:r>
      </w:hyperlink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56F7A" w:rsidRPr="003F47C6" w:rsidRDefault="00656F7A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3.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Акт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разграничения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балансовой принадлежности и эксплуатационной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ответственности,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приведенный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8" w:anchor="/document/70427220/entry/1100" w:history="1">
        <w:r w:rsidRPr="003F47C6">
          <w:rPr>
            <w:rFonts w:ascii="Times New Roman" w:eastAsia="Times New Roman" w:hAnsi="Times New Roman" w:cs="Times New Roman"/>
            <w:sz w:val="20"/>
            <w:szCs w:val="20"/>
          </w:rPr>
          <w:t>приложении</w:t>
        </w:r>
        <w:r w:rsidR="008C0EF2" w:rsidRPr="003F47C6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r w:rsidRPr="003F47C6">
          <w:rPr>
            <w:rFonts w:ascii="Times New Roman" w:eastAsia="Times New Roman" w:hAnsi="Times New Roman" w:cs="Times New Roman"/>
            <w:sz w:val="20"/>
            <w:szCs w:val="20"/>
          </w:rPr>
          <w:t>N 1</w:t>
        </w:r>
      </w:hyperlink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к настоящему договору,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подлежит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подписанию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заключении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настоящего договора и является его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неотъемлемой частью.</w:t>
      </w:r>
    </w:p>
    <w:p w:rsidR="009B026C" w:rsidRPr="003F47C6" w:rsidRDefault="009B026C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0316" w:rsidRPr="003F47C6" w:rsidRDefault="00656F7A" w:rsidP="00B2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II. Сроки и режим подачи (потребления) холодной воды</w:t>
      </w:r>
    </w:p>
    <w:p w:rsidR="00656F7A" w:rsidRPr="003F47C6" w:rsidRDefault="00656F7A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4.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Датой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начала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подачи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(потребления)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холодной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>является</w:t>
      </w:r>
      <w:r w:rsidR="00FF4145"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>"</w:t>
      </w:r>
      <w:r w:rsidR="001C793F"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>___</w:t>
      </w:r>
      <w:r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>"</w:t>
      </w:r>
      <w:r w:rsidR="008C0EF2"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1C793F"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>____________</w:t>
      </w:r>
      <w:r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20</w:t>
      </w:r>
      <w:r w:rsidR="001C793F"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>___</w:t>
      </w:r>
      <w:r w:rsidRPr="001C793F">
        <w:rPr>
          <w:rFonts w:ascii="Times New Roman" w:eastAsia="Times New Roman" w:hAnsi="Times New Roman" w:cs="Times New Roman"/>
          <w:color w:val="FF0000"/>
          <w:sz w:val="20"/>
          <w:szCs w:val="20"/>
        </w:rPr>
        <w:t>г.</w:t>
      </w:r>
    </w:p>
    <w:p w:rsidR="00832FF9" w:rsidRPr="003F47C6" w:rsidRDefault="00D752CD" w:rsidP="00D752CD">
      <w:pPr>
        <w:tabs>
          <w:tab w:val="left" w:pos="6825"/>
          <w:tab w:val="left" w:pos="688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40316" w:rsidRPr="003F47C6" w:rsidRDefault="00656F7A" w:rsidP="00B2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III. Сроки и порядок оплаты по договору</w:t>
      </w:r>
    </w:p>
    <w:p w:rsidR="00540316" w:rsidRPr="003F47C6" w:rsidRDefault="0007190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. Оплата по настоящему договору осуществляется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ом по тарифам</w:t>
      </w:r>
      <w:r w:rsidR="009B026C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на питьевую воду (питьевое водоснабжение)</w:t>
      </w:r>
      <w:r w:rsidR="0051401C" w:rsidRPr="003F47C6">
        <w:rPr>
          <w:rFonts w:ascii="Times New Roman" w:eastAsia="Times New Roman" w:hAnsi="Times New Roman" w:cs="Times New Roman"/>
          <w:sz w:val="20"/>
          <w:szCs w:val="20"/>
        </w:rPr>
        <w:t>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устанавливаемым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порядке,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определенном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законодательством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Российской Федерации о государственно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>м регулировании цен (тарифов).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 При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установлении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4F38" w:rsidRPr="003F47C6">
        <w:rPr>
          <w:rFonts w:ascii="Times New Roman" w:eastAsia="Times New Roman" w:hAnsi="Times New Roman" w:cs="Times New Roman"/>
          <w:sz w:val="20"/>
          <w:szCs w:val="20"/>
        </w:rPr>
        <w:t>г</w:t>
      </w:r>
      <w:r w:rsidR="00274F38" w:rsidRPr="003F47C6">
        <w:rPr>
          <w:rFonts w:ascii="Times New Roman" w:eastAsiaTheme="minorHAnsi" w:hAnsi="Times New Roman"/>
          <w:sz w:val="20"/>
          <w:szCs w:val="20"/>
        </w:rPr>
        <w:t>арантирующей организацией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двух</w:t>
      </w:r>
      <w:r w:rsidR="0022445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ставочных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тарифов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указывается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размер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подключенной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нагрузки, в</w:t>
      </w:r>
      <w:r w:rsidR="00FF4145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отношении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FF4145" w:rsidRPr="002C70B6">
        <w:rPr>
          <w:rFonts w:ascii="Times New Roman" w:eastAsia="Times New Roman" w:hAnsi="Times New Roman" w:cs="Times New Roman"/>
          <w:i/>
          <w:sz w:val="20"/>
          <w:szCs w:val="20"/>
        </w:rPr>
        <w:t>которой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применяется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ставка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тарифа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за</w:t>
      </w:r>
      <w:r w:rsidR="008C0EF2" w:rsidRPr="002C70B6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656F7A" w:rsidRPr="002C70B6">
        <w:rPr>
          <w:rFonts w:ascii="Times New Roman" w:eastAsia="Times New Roman" w:hAnsi="Times New Roman" w:cs="Times New Roman"/>
          <w:i/>
          <w:sz w:val="20"/>
          <w:szCs w:val="20"/>
        </w:rPr>
        <w:t>содержание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централизованной системы водоснабжения.</w:t>
      </w:r>
    </w:p>
    <w:p w:rsidR="00540316" w:rsidRPr="003F47C6" w:rsidRDefault="0007190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. Расчетный период, установленный настоящим договором, равен одному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календарному месяцу.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 вносит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оплату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настоящему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договору в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следующем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порядке,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если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иное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предусмотрено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9" w:anchor="/document/70427212/entry/10000" w:history="1">
        <w:r w:rsidR="00656F7A" w:rsidRPr="003F47C6">
          <w:rPr>
            <w:rFonts w:ascii="Times New Roman" w:eastAsia="Times New Roman" w:hAnsi="Times New Roman" w:cs="Times New Roman"/>
            <w:sz w:val="20"/>
            <w:szCs w:val="20"/>
          </w:rPr>
          <w:t>Правилами</w:t>
        </w:r>
      </w:hyperlink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холодного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водоснабжения и водоотведения, утвержденными </w:t>
      </w:r>
      <w:hyperlink r:id="rId10" w:anchor="/document/70427212/entry/0" w:history="1">
        <w:r w:rsidR="00656F7A" w:rsidRPr="003F47C6">
          <w:rPr>
            <w:rFonts w:ascii="Times New Roman" w:eastAsia="Times New Roman" w:hAnsi="Times New Roman" w:cs="Times New Roman"/>
            <w:sz w:val="20"/>
            <w:szCs w:val="20"/>
          </w:rPr>
          <w:t>постановлением</w:t>
        </w:r>
      </w:hyperlink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 Правительства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Российской Федерации от 29 июля 2013 г.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N 644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"Об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утверждении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Правил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холодного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водоснабжения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водоотведения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внесении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изменений в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некоторые акты Правительства Российской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Федерации" (далее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-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Правила</w:t>
      </w:r>
      <w:r w:rsidR="00FF4145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холодного водоснабжения и водоотведения):</w:t>
      </w:r>
    </w:p>
    <w:p w:rsidR="00540316" w:rsidRPr="003F47C6" w:rsidRDefault="00044D49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оплата за фактически поданную в истекшем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месяце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холодную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воду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осу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>ществляется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>до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>10-го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>числа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 месяца,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следующего за месяцем, за который осуществляется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оплата,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основании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 xml:space="preserve">счетов, выставляемых к оплате </w:t>
      </w:r>
      <w:r w:rsidR="00510E64" w:rsidRPr="003F47C6">
        <w:rPr>
          <w:rFonts w:ascii="Times New Roman" w:eastAsia="Times New Roman" w:hAnsi="Times New Roman" w:cs="Times New Roman"/>
          <w:sz w:val="20"/>
          <w:szCs w:val="20"/>
        </w:rPr>
        <w:t>гарантиру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ю</w:t>
      </w:r>
      <w:r w:rsidR="00510E64" w:rsidRPr="003F47C6">
        <w:rPr>
          <w:rFonts w:ascii="Times New Roman" w:eastAsia="Times New Roman" w:hAnsi="Times New Roman" w:cs="Times New Roman"/>
          <w:sz w:val="20"/>
          <w:szCs w:val="20"/>
        </w:rPr>
        <w:t xml:space="preserve">щей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организацией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не позднее 5-го числа месяца, следующего за расчетным месяцем.</w:t>
      </w:r>
    </w:p>
    <w:p w:rsidR="00540316" w:rsidRPr="003F47C6" w:rsidRDefault="00656F7A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В случае если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объем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фактического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потребления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холодной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 за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истекший месяц, определенный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1" w:anchor="/document/70447322/entry/1000" w:history="1">
        <w:r w:rsidRPr="003F47C6">
          <w:rPr>
            <w:rFonts w:ascii="Times New Roman" w:eastAsia="Times New Roman" w:hAnsi="Times New Roman" w:cs="Times New Roman"/>
            <w:sz w:val="20"/>
            <w:szCs w:val="20"/>
          </w:rPr>
          <w:t>Правилами</w:t>
        </w:r>
      </w:hyperlink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организации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коммерческого учета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утвержденными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2" w:anchor="/document/70447322/entry/0" w:history="1">
        <w:r w:rsidRPr="003F47C6">
          <w:rPr>
            <w:rFonts w:ascii="Times New Roman" w:eastAsia="Times New Roman" w:hAnsi="Times New Roman" w:cs="Times New Roman"/>
            <w:sz w:val="20"/>
            <w:szCs w:val="20"/>
          </w:rPr>
          <w:t>постановлением</w:t>
        </w:r>
      </w:hyperlink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 от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4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2013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г.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N 776 "Об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утверждении Правил организации коммерческого учета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сточных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вод"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(далее - Правила организации коммерческого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учета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сточных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вод),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окажется меньше объема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воды,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который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была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произведена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оплата, излишне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уплаченная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сумма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засчитывается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счет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последующего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платежа за следующий месяц.</w:t>
      </w:r>
    </w:p>
    <w:p w:rsidR="00540316" w:rsidRPr="003F47C6" w:rsidRDefault="00656F7A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Датой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оплаты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считается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да</w:t>
      </w:r>
      <w:r w:rsidR="00394DDE" w:rsidRPr="003F47C6">
        <w:rPr>
          <w:rFonts w:ascii="Times New Roman" w:eastAsia="Times New Roman" w:hAnsi="Times New Roman" w:cs="Times New Roman"/>
          <w:sz w:val="20"/>
          <w:szCs w:val="20"/>
        </w:rPr>
        <w:t>та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4DDE" w:rsidRPr="003F47C6">
        <w:rPr>
          <w:rFonts w:ascii="Times New Roman" w:eastAsia="Times New Roman" w:hAnsi="Times New Roman" w:cs="Times New Roman"/>
          <w:sz w:val="20"/>
          <w:szCs w:val="20"/>
        </w:rPr>
        <w:t>поступления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94DDE" w:rsidRPr="003F47C6">
        <w:rPr>
          <w:rFonts w:ascii="Times New Roman" w:eastAsia="Times New Roman" w:hAnsi="Times New Roman" w:cs="Times New Roman"/>
          <w:sz w:val="20"/>
          <w:szCs w:val="20"/>
        </w:rPr>
        <w:t>денежных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средств на</w:t>
      </w:r>
      <w:r w:rsidR="00832FF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расчетный счет </w:t>
      </w:r>
      <w:r w:rsidR="001665CE" w:rsidRPr="003F47C6">
        <w:rPr>
          <w:rFonts w:ascii="Times New Roman" w:eastAsia="Times New Roman" w:hAnsi="Times New Roman" w:cs="Times New Roman"/>
          <w:sz w:val="20"/>
          <w:szCs w:val="20"/>
        </w:rPr>
        <w:t>г</w:t>
      </w:r>
      <w:r w:rsidR="001665CE" w:rsidRPr="003F47C6">
        <w:rPr>
          <w:rFonts w:ascii="Times New Roman" w:eastAsiaTheme="minorHAnsi" w:hAnsi="Times New Roman"/>
          <w:sz w:val="20"/>
          <w:szCs w:val="20"/>
        </w:rPr>
        <w:t>арантирующей организации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40316" w:rsidRPr="003F47C6" w:rsidRDefault="0007190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 1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. Способом доставки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расчетно-платежных документов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у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является</w:t>
      </w:r>
      <w:r w:rsidR="00AF0970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029F" w:rsidRPr="003F47C6">
        <w:rPr>
          <w:rFonts w:ascii="Times New Roman" w:eastAsia="Times New Roman" w:hAnsi="Times New Roman" w:cs="Times New Roman"/>
          <w:sz w:val="20"/>
          <w:szCs w:val="20"/>
        </w:rPr>
        <w:t xml:space="preserve">курьерская доставка до адреса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  <w:r w:rsidR="005B029F" w:rsidRPr="003F47C6">
        <w:rPr>
          <w:rFonts w:ascii="Times New Roman" w:eastAsia="Times New Roman" w:hAnsi="Times New Roman" w:cs="Times New Roman"/>
          <w:sz w:val="20"/>
          <w:szCs w:val="20"/>
        </w:rPr>
        <w:t>а</w:t>
      </w:r>
      <w:r w:rsidR="00656F7A" w:rsidRPr="003F47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B7B90" w:rsidRPr="003F47C6" w:rsidRDefault="00071905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B7B90" w:rsidRPr="003F47C6">
        <w:rPr>
          <w:rFonts w:ascii="Times New Roman" w:hAnsi="Times New Roman" w:cs="Times New Roman"/>
        </w:rPr>
        <w:t>. При размещении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узла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приборов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не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границе эксплуатационной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ответственности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величина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потерь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воды, возникающих на участке сети от границы эксплуатационной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ответственности до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места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установки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прибора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учета,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составляет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___________________.</w:t>
      </w:r>
    </w:p>
    <w:p w:rsidR="00540316" w:rsidRPr="003F47C6" w:rsidRDefault="008B7B90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Указанный объем подлежит оплате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предусмотренном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13" w:anchor="/document/70427220/entry/1307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пунктом 7</w:t>
        </w:r>
      </w:hyperlink>
      <w:r w:rsidRPr="003F47C6">
        <w:rPr>
          <w:rFonts w:ascii="Times New Roman" w:hAnsi="Times New Roman" w:cs="Times New Roman"/>
        </w:rPr>
        <w:t xml:space="preserve"> настоящего договора, дополнительно к оплате объема потребленной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 воды в расчетном периоде, определенного по показаниям приборов учета.</w:t>
      </w:r>
    </w:p>
    <w:p w:rsidR="008B7B90" w:rsidRPr="003F47C6" w:rsidRDefault="00071905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8B7B90" w:rsidRPr="003F47C6">
        <w:rPr>
          <w:rFonts w:ascii="Times New Roman" w:hAnsi="Times New Roman" w:cs="Times New Roman"/>
        </w:rPr>
        <w:t>.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Сверка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расчетов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настоящему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договору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проводится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 xml:space="preserve">между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 xml:space="preserve">и </w:t>
      </w:r>
      <w:r w:rsidR="00540316" w:rsidRPr="003F47C6">
        <w:rPr>
          <w:rFonts w:ascii="Times New Roman" w:hAnsi="Times New Roman" w:cs="Times New Roman"/>
        </w:rPr>
        <w:t>Абонент</w:t>
      </w:r>
      <w:r w:rsidR="008B7B90" w:rsidRPr="003F47C6">
        <w:rPr>
          <w:rFonts w:ascii="Times New Roman" w:hAnsi="Times New Roman" w:cs="Times New Roman"/>
        </w:rPr>
        <w:t>ом не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 xml:space="preserve">реже чем 1 раз в </w:t>
      </w:r>
      <w:r w:rsidR="001C793F">
        <w:rPr>
          <w:rFonts w:ascii="Times New Roman" w:hAnsi="Times New Roman" w:cs="Times New Roman"/>
        </w:rPr>
        <w:t>6 месяцев</w:t>
      </w:r>
      <w:r w:rsidR="008B7B90" w:rsidRPr="003F47C6">
        <w:rPr>
          <w:rFonts w:ascii="Times New Roman" w:hAnsi="Times New Roman" w:cs="Times New Roman"/>
        </w:rPr>
        <w:t xml:space="preserve"> либо по инициативе одной из сторон путем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составления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и подписания сторонами соответствующего акта. Сторона настоящего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договора, инициирующая проведение сверки расчетов, уведомляет другую сторону о дате проведения сверки расчетов не менее чем за 5 рабочих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дней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даты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 xml:space="preserve">ее проведения. В случае неявки </w:t>
      </w:r>
      <w:r w:rsidR="00540316" w:rsidRPr="003F47C6">
        <w:rPr>
          <w:rFonts w:ascii="Times New Roman" w:hAnsi="Times New Roman" w:cs="Times New Roman"/>
        </w:rPr>
        <w:t>Стороны</w:t>
      </w:r>
      <w:r w:rsidR="008B7B90" w:rsidRPr="003F47C6">
        <w:rPr>
          <w:rFonts w:ascii="Times New Roman" w:hAnsi="Times New Roman" w:cs="Times New Roman"/>
        </w:rPr>
        <w:t xml:space="preserve"> к указанному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сроку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для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проведения сверки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расчетов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сторона,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инициирующая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проведение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сверки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расчетов, составляет и направляет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другой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стороне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акт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сверке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расчетов в 2 экземплярах любым доступным способом (почтовое отправление,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телеграмма, факсограмма,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телефонограмма,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информационно-телекоммуникационная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сеть "Интернет"),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позволяющим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подтвердить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получение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такого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уведомления адресатом. В таком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случае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срок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подписание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акта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сверки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 xml:space="preserve">расчетов устанавливается в течение </w:t>
      </w:r>
      <w:r w:rsidR="001C793F">
        <w:rPr>
          <w:rFonts w:ascii="Times New Roman" w:hAnsi="Times New Roman" w:cs="Times New Roman"/>
        </w:rPr>
        <w:t>5</w:t>
      </w:r>
      <w:r w:rsidR="008B7B90" w:rsidRPr="003F47C6">
        <w:rPr>
          <w:rFonts w:ascii="Times New Roman" w:hAnsi="Times New Roman" w:cs="Times New Roman"/>
        </w:rPr>
        <w:t xml:space="preserve"> рабочих дней со дня его получения. 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случае неполучения ответа в течение более 10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рабочих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дней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после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направления стороне акта о сверке расчетов акт считается признанным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(согласованным)</w:t>
      </w:r>
      <w:r w:rsidR="00394DDE" w:rsidRPr="003F47C6">
        <w:rPr>
          <w:rFonts w:ascii="Times New Roman" w:hAnsi="Times New Roman" w:cs="Times New Roman"/>
        </w:rPr>
        <w:t xml:space="preserve"> </w:t>
      </w:r>
      <w:r w:rsidR="008B7B90" w:rsidRPr="003F47C6">
        <w:rPr>
          <w:rFonts w:ascii="Times New Roman" w:hAnsi="Times New Roman" w:cs="Times New Roman"/>
        </w:rPr>
        <w:t>обеими сторонами.</w:t>
      </w:r>
    </w:p>
    <w:p w:rsidR="008B7B90" w:rsidRPr="003F47C6" w:rsidRDefault="008B7B90" w:rsidP="00321B42">
      <w:pPr>
        <w:pStyle w:val="HTML"/>
        <w:ind w:right="-1"/>
        <w:jc w:val="both"/>
        <w:rPr>
          <w:rFonts w:ascii="Times New Roman" w:hAnsi="Times New Roman" w:cs="Times New Roman"/>
        </w:rPr>
      </w:pPr>
    </w:p>
    <w:p w:rsidR="00540316" w:rsidRPr="003F47C6" w:rsidRDefault="007A59AC" w:rsidP="001B5C3A">
      <w:pPr>
        <w:pStyle w:val="HTML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IV. Права и обязанности сторон</w:t>
      </w:r>
    </w:p>
    <w:p w:rsidR="00540316" w:rsidRPr="003F47C6" w:rsidRDefault="00071905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A59AC" w:rsidRPr="003F47C6">
        <w:rPr>
          <w:rFonts w:ascii="Times New Roman" w:hAnsi="Times New Roman" w:cs="Times New Roman"/>
        </w:rPr>
        <w:t xml:space="preserve">.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 xml:space="preserve">арантирующая организация </w:t>
      </w:r>
      <w:r w:rsidR="007A59AC" w:rsidRPr="003F47C6">
        <w:rPr>
          <w:rFonts w:ascii="Times New Roman" w:hAnsi="Times New Roman" w:cs="Times New Roman"/>
        </w:rPr>
        <w:t>обязана: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а)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подачу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качества и в объеме, установленном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договором,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допускать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ухудшения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качества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питьевой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ниже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показателей,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установленных</w:t>
      </w:r>
      <w:r w:rsidR="006704EF" w:rsidRPr="003F47C6">
        <w:rPr>
          <w:rFonts w:ascii="Times New Roman" w:hAnsi="Times New Roman" w:cs="Times New Roman"/>
        </w:rPr>
        <w:t xml:space="preserve"> </w:t>
      </w:r>
      <w:hyperlink r:id="rId14" w:anchor="/document/12115118/entry/3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законодательством</w:t>
        </w:r>
      </w:hyperlink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области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обеспечения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санитарно-эпидемиологического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благополучия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населения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настоящим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договором, 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исключением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случаев,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законодательством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 Федерации;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б) обеспечивать эксплуатацию водопроводных сетей, принадлежащих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ей</w:t>
      </w:r>
      <w:r w:rsidR="001665CE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 праве собственности или на ином законном основании и (или) находящихся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границах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эксплуатационной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 с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требованиями нормативно-технических документов;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в)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производственный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контроль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качества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холодной(питьевой) воды;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г) соблюдать установленный режим подачи холодной воды;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д) с даты выявления несоответствия показателей 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(питьевой)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характеризующих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безопасность,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требованиям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законодательства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Российской Федерации незамедлительно извещать об этом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 в порядке,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предусмотренном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Указанное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извещение должно осуществляться любыми доступными способами, позволяющими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подтвердить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получение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адресатами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(почтовое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86050" w:rsidRPr="003F47C6">
        <w:rPr>
          <w:rFonts w:ascii="Times New Roman" w:hAnsi="Times New Roman" w:cs="Times New Roman"/>
        </w:rPr>
        <w:t>отправление, телеграмма, факсограмма,</w:t>
      </w:r>
      <w:r w:rsidRPr="003F47C6">
        <w:rPr>
          <w:rFonts w:ascii="Times New Roman" w:hAnsi="Times New Roman" w:cs="Times New Roman"/>
        </w:rPr>
        <w:t xml:space="preserve"> телефонограмма,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информационно-телекоммуникационная сеть "Интернет");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е) предоставлять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 информацию в соответствии со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стандартами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раскрытия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информации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предусмотренном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законодательством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 Федерации;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ж) отвечать на жалобы и обращения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 по вопросам,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связанным с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исполнением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срока,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законодательством Российской Федерации;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з) при участии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если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иное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предусмотрено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15" w:anchor="/document/70447322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="00686050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 коммерческого учета воды, сточных вод,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допуск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узлов учета, устройств и сооружений, предназначенных для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подключения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686050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централизованной системе холодного водоснабжения, к эксплуатации;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и) опломбировать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 приборы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без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взимания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платы, за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исключением случаев, предусмотренных </w:t>
      </w:r>
      <w:hyperlink r:id="rId16" w:anchor="/document/70447322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Pr="003F47C6">
        <w:rPr>
          <w:rFonts w:ascii="Times New Roman" w:hAnsi="Times New Roman" w:cs="Times New Roman"/>
        </w:rPr>
        <w:t xml:space="preserve"> 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коммерческого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 воды, сточных вод, при которых взимается плата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опломбирование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приборов учета;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к) предупреждать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 о временном прекращении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ограничении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 водоснабжения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случаях,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предусмотрены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настоящим договором и нормативными правовыми актами Российской Федерации;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л) принимать необходимые меры по своевременной ликвидации аварий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повреждений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принадлежащих ей на праве собственности или на ином законном основании, в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сроки,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нормативно-технической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документацией, а также меры по возобновлению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действия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 с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соблюдением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требований,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установленных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17" w:anchor="/document/12115118/entry/3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законодательством</w:t>
        </w:r>
      </w:hyperlink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86050"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86050" w:rsidRPr="003F47C6">
        <w:rPr>
          <w:rFonts w:ascii="Times New Roman" w:hAnsi="Times New Roman" w:cs="Times New Roman"/>
        </w:rPr>
        <w:t>области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86050" w:rsidRPr="003F47C6">
        <w:rPr>
          <w:rFonts w:ascii="Times New Roman" w:hAnsi="Times New Roman" w:cs="Times New Roman"/>
        </w:rPr>
        <w:t>обеспечения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санитарно-эпидемиологического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благополучия населения (за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исключением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подачи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(технической)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воды);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м) обеспечивать установку 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видных местах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указателей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пожарных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гидрантов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нанесение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видных местах информации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расположении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пожарных гидрантов, установленных на централизованной системе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водоснабжения, принадлежащей 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праве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собственности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ином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законном основании,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 с требованиями норм противопожарной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безопасности, следить 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возможностью беспрепятственного доступа в любое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время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года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гидрантам, находящимся на ее обслуживании;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н)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уведомлять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самоуправления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структурные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подразделения территориальных органов федерального органа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исполнительной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власти, уполномоченного на решение задач в области пожарной безопасности,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 случае временного прекращения или ограничения холодного водоснабжения 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невозможности использования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гидрантов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из-за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отсутствия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недостаточности напора воды в случае проведения ремонта или возникновения</w:t>
      </w:r>
      <w:r w:rsidR="006704EF" w:rsidRPr="003F47C6">
        <w:rPr>
          <w:rFonts w:ascii="Times New Roman" w:hAnsi="Times New Roman" w:cs="Times New Roman"/>
        </w:rPr>
        <w:t xml:space="preserve"> </w:t>
      </w:r>
      <w:r w:rsidR="001665CE" w:rsidRPr="003F47C6">
        <w:rPr>
          <w:rFonts w:ascii="Times New Roman" w:hAnsi="Times New Roman" w:cs="Times New Roman"/>
        </w:rPr>
        <w:t>а</w:t>
      </w:r>
      <w:r w:rsidRPr="003F47C6">
        <w:rPr>
          <w:rFonts w:ascii="Times New Roman" w:hAnsi="Times New Roman" w:cs="Times New Roman"/>
        </w:rPr>
        <w:t>варии на ее водопроводных сетях;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п) уведомлять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 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графиках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сроках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проведения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планово-предупредительного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ремонта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сетей,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через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осуществляется холодное </w:t>
      </w:r>
      <w:proofErr w:type="gramStart"/>
      <w:r w:rsidRPr="003F47C6">
        <w:rPr>
          <w:rFonts w:ascii="Times New Roman" w:hAnsi="Times New Roman" w:cs="Times New Roman"/>
        </w:rPr>
        <w:t>водоснабжение, в случае, если</w:t>
      </w:r>
      <w:proofErr w:type="gramEnd"/>
      <w:r w:rsidRPr="003F47C6">
        <w:rPr>
          <w:rFonts w:ascii="Times New Roman" w:hAnsi="Times New Roman" w:cs="Times New Roman"/>
        </w:rPr>
        <w:t xml:space="preserve"> это влечет отключение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или ограничение холодного водоснабжения в отношении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0</w:t>
      </w:r>
      <w:r w:rsidRPr="003F47C6">
        <w:rPr>
          <w:rFonts w:ascii="Times New Roman" w:hAnsi="Times New Roman" w:cs="Times New Roman"/>
        </w:rPr>
        <w:t xml:space="preserve">.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арантирующая организация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вправе: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а) осуществлять контроль за правильностью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объемов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поданной(полученной)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ом холодной воды, осуществлять проверку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состояния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прибора учета (узла учета)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целях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факта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несанкционированного вмешательства в работу прибора 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(узла учета),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устанавливать контрольные пломбы и индикаторы антимагнитных пломб, а также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пломбы и устройства, позволяющие фиксировать факт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несанкционированного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вмешательства в работу прибора учета (узла учета);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б) осуществлять контроль 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наличием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самовольного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пользования 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(или)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самовольного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подключения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 водоснабжения и принимать меры по предотвращению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самовольного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пользования и (или) самовольного подключения к централизованной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 водоснабжения;</w:t>
      </w:r>
    </w:p>
    <w:p w:rsidR="00540316" w:rsidRPr="003F47C6" w:rsidRDefault="007A59AC" w:rsidP="00321B42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в) временно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прекращать или ограничивать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 и случаях, которые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</w:t>
      </w:r>
      <w:r w:rsidR="00686050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г) иметь беспрепятственный доступ к водопроводным сетям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иным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объектам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а, местам отбора проб холодной воды, приборам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(узлам учета) холодной воды и иным устройствам, которыми </w:t>
      </w:r>
      <w:r w:rsidR="00540316" w:rsidRPr="003F47C6">
        <w:rPr>
          <w:rFonts w:ascii="Times New Roman" w:hAnsi="Times New Roman" w:cs="Times New Roman"/>
        </w:rPr>
        <w:t>Абонент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владеет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 пользуется на праве собственности или на ином законном основании и (или)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которые находятся в границах его эксплуатационной ответственности,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порядке, предусмотренном </w:t>
      </w:r>
      <w:hyperlink r:id="rId18" w:anchor="/document/70427220/entry/2010196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разделом VI</w:t>
        </w:r>
      </w:hyperlink>
      <w:r w:rsidRPr="003F47C6">
        <w:rPr>
          <w:rFonts w:ascii="Times New Roman" w:hAnsi="Times New Roman" w:cs="Times New Roman"/>
        </w:rPr>
        <w:t xml:space="preserve"> настоящего договора;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д) инициировать проведение сверки расчетов по настоящему договору;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е) прекращать подачу холодной воды в случаях и порядке,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предусмотрены </w:t>
      </w:r>
      <w:hyperlink r:id="rId19" w:anchor="/document/70103066/entry/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Федеральным законом</w:t>
        </w:r>
      </w:hyperlink>
      <w:r w:rsidRPr="003F47C6">
        <w:rPr>
          <w:rFonts w:ascii="Times New Roman" w:hAnsi="Times New Roman" w:cs="Times New Roman"/>
        </w:rPr>
        <w:t xml:space="preserve"> "О водоснабжении и водоотведении"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6704EF" w:rsidRPr="003F47C6">
        <w:rPr>
          <w:rFonts w:ascii="Times New Roman" w:hAnsi="Times New Roman" w:cs="Times New Roman"/>
        </w:rPr>
        <w:t xml:space="preserve"> </w:t>
      </w:r>
      <w:hyperlink r:id="rId20" w:anchor="/document/70427212/entry/10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Pr="003F47C6">
        <w:rPr>
          <w:rFonts w:ascii="Times New Roman" w:hAnsi="Times New Roman" w:cs="Times New Roman"/>
        </w:rPr>
        <w:t xml:space="preserve"> холодного водоснабжения и водоотведения.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1</w:t>
      </w:r>
      <w:r w:rsidRPr="003F47C6">
        <w:rPr>
          <w:rFonts w:ascii="Times New Roman" w:hAnsi="Times New Roman" w:cs="Times New Roman"/>
        </w:rPr>
        <w:t xml:space="preserve">.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 xml:space="preserve"> обязан: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lastRenderedPageBreak/>
        <w:t>а) обеспечивать эксплуатацию водопроводных сетей, принадлежащих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ему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 праве собственности или на ином законном основании и (или) находящихся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границах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эксплуатационной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 с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требованиями нормативно-технических документов;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б) обеспечивать сохранность пломб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знаков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поверки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приборах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узлах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задвижках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обводной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линии,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гидрантах,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задвижках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других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устройствах,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находящихся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границах его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эксплуатационной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соблюдать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температурный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режим в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помещении, где расположен узел учета холодной 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(не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менее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+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5°С),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обеспечивать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защиту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помещения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несанкционированного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проникновения,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попадания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грунтовых,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талых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дождевых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вредных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химических веществ, гидроизоляцию помещения, где расположен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узел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 воды, и помещений, где проходят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иных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помещений, содержать указанные помещения в чистоте, не допускать хранение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предметов, препятству</w:t>
      </w:r>
      <w:r w:rsidR="006704EF" w:rsidRPr="003F47C6">
        <w:rPr>
          <w:rFonts w:ascii="Times New Roman" w:hAnsi="Times New Roman" w:cs="Times New Roman"/>
        </w:rPr>
        <w:t xml:space="preserve">ющих доступу к узлам и приборам </w:t>
      </w:r>
      <w:r w:rsidRPr="003F47C6">
        <w:rPr>
          <w:rFonts w:ascii="Times New Roman" w:hAnsi="Times New Roman" w:cs="Times New Roman"/>
        </w:rPr>
        <w:t>учета,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несанкционированное вмешательство в работу прибора 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(узла учета),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механические, химические, электромагнитные или иные воздействия,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могут искажать показания приборов учета;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в)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обеспечивать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получаемой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порядке,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установленном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21" w:anchor="/document/70427220/entry/2010195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разделом</w:t>
        </w:r>
        <w:r w:rsidR="008C0EF2" w:rsidRPr="003F47C6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V</w:t>
        </w:r>
      </w:hyperlink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 с</w:t>
      </w:r>
      <w:r w:rsidR="006704EF" w:rsidRPr="003F47C6">
        <w:rPr>
          <w:rFonts w:ascii="Times New Roman" w:hAnsi="Times New Roman" w:cs="Times New Roman"/>
        </w:rPr>
        <w:t xml:space="preserve"> </w:t>
      </w:r>
      <w:hyperlink r:id="rId22" w:anchor="/document/70447322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Pr="003F47C6">
        <w:rPr>
          <w:rFonts w:ascii="Times New Roman" w:hAnsi="Times New Roman" w:cs="Times New Roman"/>
        </w:rPr>
        <w:t xml:space="preserve"> организации коммерческого учета воды, сточных вод, если иное не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предусмотрено настоящим договором;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г)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устанавливать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приборы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границах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эксплуатационной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ответственности или в ином месте, определенном настоящим договором;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д) соблюдать установленный настоящим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режим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потребления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 воды;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е) производить оплату по настоящему договору в порядке, размере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сроки, которые определены настоящим договором, в том числе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перехода прав на объекты, в отношении которых осуществляется водоснабжение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 соответствии с настоящим договором, до даты расторжения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настоящего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договора, определяемой в соответствии с </w:t>
      </w:r>
      <w:hyperlink r:id="rId23" w:anchor="/document/70427220/entry/48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пунктом 48</w:t>
        </w:r>
        <w:r w:rsidRPr="003F47C6">
          <w:rPr>
            <w:rStyle w:val="a3"/>
            <w:rFonts w:ascii="Times New Roman" w:hAnsi="Times New Roman" w:cs="Times New Roman"/>
            <w:color w:val="auto"/>
            <w:u w:val="none"/>
            <w:vertAlign w:val="superscript"/>
          </w:rPr>
          <w:t> 1</w:t>
        </w:r>
      </w:hyperlink>
      <w:r w:rsidRPr="003F47C6">
        <w:rPr>
          <w:rFonts w:ascii="Times New Roman" w:hAnsi="Times New Roman" w:cs="Times New Roman"/>
        </w:rPr>
        <w:t xml:space="preserve"> настоящего договора;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ж) обеспечивать беспрепятственный доступ представителям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 по ее указанию представителям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иной организации к водопроводным сетям и иным объектам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местам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отбора проб холодной воды, приборам учета (узлам учета) холодной 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6704E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иным устройствам, которыми </w:t>
      </w:r>
      <w:r w:rsidR="00540316" w:rsidRPr="003F47C6">
        <w:rPr>
          <w:rFonts w:ascii="Times New Roman" w:hAnsi="Times New Roman" w:cs="Times New Roman"/>
        </w:rPr>
        <w:t>Абонент</w:t>
      </w:r>
      <w:r w:rsidR="006704EF" w:rsidRPr="003F47C6">
        <w:rPr>
          <w:rFonts w:ascii="Times New Roman" w:hAnsi="Times New Roman" w:cs="Times New Roman"/>
        </w:rPr>
        <w:t xml:space="preserve"> владеет и пользуется на </w:t>
      </w:r>
      <w:r w:rsidRPr="003F47C6">
        <w:rPr>
          <w:rFonts w:ascii="Times New Roman" w:hAnsi="Times New Roman" w:cs="Times New Roman"/>
        </w:rPr>
        <w:t>праве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собственности или на ином законном основании и (или) которые находятся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границах его эксплуатационной ответственности, в порядке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случаях,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которые предусмотрены </w:t>
      </w:r>
      <w:hyperlink r:id="rId24" w:anchor="/document/70427220/entry/2010196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разделом VI</w:t>
        </w:r>
      </w:hyperlink>
      <w:r w:rsidRPr="003F47C6">
        <w:rPr>
          <w:rFonts w:ascii="Times New Roman" w:hAnsi="Times New Roman" w:cs="Times New Roman"/>
        </w:rPr>
        <w:t xml:space="preserve"> настоящего договора;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з)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содержать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исправном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состоянии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средства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противопожарного водоснабжения,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принадлежащие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ему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находящиеся в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границах (зоне) его эксплуатационной ответственности,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включая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пожарные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гидранты, задвижки, краны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установки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автоматического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пожаротушения,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устанавливать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соответствующие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указатели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согласно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требованиям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норм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противопожарной безопасности;</w:t>
      </w:r>
    </w:p>
    <w:p w:rsidR="00540316" w:rsidRPr="003F47C6" w:rsidRDefault="008157B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и)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незаме</w:t>
      </w:r>
      <w:r w:rsidRPr="003F47C6">
        <w:rPr>
          <w:rFonts w:ascii="Times New Roman" w:hAnsi="Times New Roman" w:cs="Times New Roman"/>
        </w:rPr>
        <w:t>длительно</w:t>
      </w:r>
      <w:r w:rsidR="007A59AC" w:rsidRPr="003F47C6">
        <w:rPr>
          <w:rFonts w:ascii="Times New Roman" w:hAnsi="Times New Roman" w:cs="Times New Roman"/>
        </w:rPr>
        <w:t xml:space="preserve"> уведомлять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арантирующую организацию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структурные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подразделения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территориальных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органов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федерального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органа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исполнительной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власти,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уполномоченного на решение задач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области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пожарной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безопасности, о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невозможности использования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пожарных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гидрантов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из-за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отсутствия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или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недостаточного напора холодной воды в случаях возникновения аварии на его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водопроводных сетях;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к) уведомлять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арантирующую организацию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случае перехода прав 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объекты,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отношении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осуществляется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водоснабжение, прав на объекты, устройства и сооружения, предназначенные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для подключения (технолог</w:t>
      </w:r>
      <w:r w:rsidR="001665CE" w:rsidRPr="003F47C6">
        <w:rPr>
          <w:rFonts w:ascii="Times New Roman" w:hAnsi="Times New Roman" w:cs="Times New Roman"/>
        </w:rPr>
        <w:t>ического присоединения) 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централизованным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 водоснабжения, а также в случае предоставления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прав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владения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(или) пользования таким</w:t>
      </w:r>
      <w:r w:rsidR="008157BC" w:rsidRPr="003F47C6">
        <w:rPr>
          <w:rFonts w:ascii="Times New Roman" w:hAnsi="Times New Roman" w:cs="Times New Roman"/>
        </w:rPr>
        <w:t>и объектами, устройствами</w:t>
      </w:r>
      <w:r w:rsidRPr="003F47C6">
        <w:rPr>
          <w:rFonts w:ascii="Times New Roman" w:hAnsi="Times New Roman" w:cs="Times New Roman"/>
        </w:rPr>
        <w:t xml:space="preserve"> или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сооружениями третьим лицам в порядке, установленном </w:t>
      </w:r>
      <w:hyperlink r:id="rId25" w:anchor="/document/70427220/entry/2010199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разделом IX</w:t>
        </w:r>
      </w:hyperlink>
      <w:r w:rsidRPr="003F47C6">
        <w:rPr>
          <w:rFonts w:ascii="Times New Roman" w:hAnsi="Times New Roman" w:cs="Times New Roman"/>
        </w:rPr>
        <w:t xml:space="preserve"> настоящего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договора;</w:t>
      </w:r>
    </w:p>
    <w:p w:rsidR="00540316" w:rsidRPr="003F47C6" w:rsidRDefault="008157B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л) незамедлительно</w:t>
      </w:r>
      <w:r w:rsidR="007A59AC" w:rsidRPr="003F47C6">
        <w:rPr>
          <w:rFonts w:ascii="Times New Roman" w:hAnsi="Times New Roman" w:cs="Times New Roman"/>
        </w:rPr>
        <w:t xml:space="preserve"> сообщать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обо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всех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повреждениях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или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неисправностях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водопроводных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сетях,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сооружениях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устройствах,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приборах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учета,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нарушении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це</w:t>
      </w:r>
      <w:r w:rsidRPr="003F47C6">
        <w:rPr>
          <w:rFonts w:ascii="Times New Roman" w:hAnsi="Times New Roman" w:cs="Times New Roman"/>
        </w:rPr>
        <w:t>лостности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пломб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нарушении</w:t>
      </w:r>
      <w:r w:rsidR="007A59AC" w:rsidRPr="003F47C6">
        <w:rPr>
          <w:rFonts w:ascii="Times New Roman" w:hAnsi="Times New Roman" w:cs="Times New Roman"/>
        </w:rPr>
        <w:t xml:space="preserve"> работы</w:t>
      </w:r>
      <w:r w:rsidRPr="003F47C6">
        <w:rPr>
          <w:rFonts w:ascii="Times New Roman" w:hAnsi="Times New Roman" w:cs="Times New Roman"/>
        </w:rPr>
        <w:t xml:space="preserve"> </w:t>
      </w:r>
      <w:r w:rsidR="007A59AC" w:rsidRPr="003F47C6">
        <w:rPr>
          <w:rFonts w:ascii="Times New Roman" w:hAnsi="Times New Roman" w:cs="Times New Roman"/>
        </w:rPr>
        <w:t>централизованной системы холодного водоснабжения;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м) обеспечивать в сроки, установленные законодательством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Федерации, ликвидацию повреждения или неисправности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водопроводных сетей,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принадлежащих ему на праве собственности или на ином законном основании и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(или) находящихся в границах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эксплуатационной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ответственности, и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устранять последствия таких повреждений или неисправностей;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н)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предоставлять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транзитным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организациям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возможность подключения (технологического присоединения) 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водопроводным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сетям,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сооружениям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устройствам,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принадлежащим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ему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законном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основании,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только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157BC" w:rsidRPr="003F47C6">
        <w:rPr>
          <w:rFonts w:ascii="Times New Roman" w:hAnsi="Times New Roman" w:cs="Times New Roman"/>
        </w:rPr>
        <w:t>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157BC" w:rsidRPr="003F47C6">
        <w:rPr>
          <w:rFonts w:ascii="Times New Roman" w:hAnsi="Times New Roman" w:cs="Times New Roman"/>
        </w:rPr>
        <w:t>наличии</w:t>
      </w:r>
      <w:r w:rsidRPr="003F47C6">
        <w:rPr>
          <w:rFonts w:ascii="Times New Roman" w:hAnsi="Times New Roman" w:cs="Times New Roman"/>
        </w:rPr>
        <w:t xml:space="preserve"> согласия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организации</w:t>
      </w:r>
      <w:r w:rsidRPr="003F47C6">
        <w:rPr>
          <w:rFonts w:ascii="Times New Roman" w:hAnsi="Times New Roman" w:cs="Times New Roman"/>
        </w:rPr>
        <w:t>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о) не создавать препятствий для водоснабжения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ов и транзитных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организаций, водопроводные сети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присоединены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водопроводным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сетям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а, или расположены в границах земельного участка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а,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или проходят через помещения, принадлежащие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п) представлять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сведения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ах,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осуществляется с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использованием водопроводных сетей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а, по форме и в объеме, которые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согласованы сторонами настоящего договора;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р) не допускать возведения построек, гаражей и стоянок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транспортных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средств, складирования материалов, мусора и</w:t>
      </w:r>
      <w:r w:rsidR="008C0EF2" w:rsidRPr="003F47C6">
        <w:rPr>
          <w:rFonts w:ascii="Times New Roman" w:hAnsi="Times New Roman" w:cs="Times New Roman"/>
        </w:rPr>
        <w:t xml:space="preserve"> </w:t>
      </w:r>
      <w:proofErr w:type="spellStart"/>
      <w:r w:rsidRPr="003F47C6">
        <w:rPr>
          <w:rFonts w:ascii="Times New Roman" w:hAnsi="Times New Roman" w:cs="Times New Roman"/>
        </w:rPr>
        <w:t>древопосадок</w:t>
      </w:r>
      <w:proofErr w:type="spellEnd"/>
      <w:r w:rsidRPr="003F47C6">
        <w:rPr>
          <w:rFonts w:ascii="Times New Roman" w:hAnsi="Times New Roman" w:cs="Times New Roman"/>
        </w:rPr>
        <w:t>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также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производство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земляных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работ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устройства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централизованной системы водоснабжения, в том числе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прокладки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сетей, находящихся в границах его эксплуатационной ответственности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охранных зон таких сетей, без согласования с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организацией</w:t>
      </w:r>
      <w:r w:rsidRPr="003F47C6">
        <w:rPr>
          <w:rFonts w:ascii="Times New Roman" w:hAnsi="Times New Roman" w:cs="Times New Roman"/>
        </w:rPr>
        <w:t>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2</w:t>
      </w:r>
      <w:r w:rsidRPr="003F47C6">
        <w:rPr>
          <w:rFonts w:ascii="Times New Roman" w:hAnsi="Times New Roman" w:cs="Times New Roman"/>
        </w:rPr>
        <w:t xml:space="preserve">.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 xml:space="preserve"> имеет право: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а) получать от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организации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информацию о результатах произво</w:t>
      </w:r>
      <w:r w:rsidR="008157BC" w:rsidRPr="003F47C6">
        <w:rPr>
          <w:rFonts w:ascii="Times New Roman" w:hAnsi="Times New Roman" w:cs="Times New Roman"/>
        </w:rPr>
        <w:t>дственного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157BC" w:rsidRPr="003F47C6">
        <w:rPr>
          <w:rFonts w:ascii="Times New Roman" w:hAnsi="Times New Roman" w:cs="Times New Roman"/>
        </w:rPr>
        <w:t>контроля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157BC" w:rsidRPr="003F47C6">
        <w:rPr>
          <w:rFonts w:ascii="Times New Roman" w:hAnsi="Times New Roman" w:cs="Times New Roman"/>
        </w:rPr>
        <w:t>качества</w:t>
      </w:r>
      <w:r w:rsidRPr="003F47C6">
        <w:rPr>
          <w:rFonts w:ascii="Times New Roman" w:hAnsi="Times New Roman" w:cs="Times New Roman"/>
        </w:rPr>
        <w:t xml:space="preserve"> холодной</w:t>
      </w:r>
      <w:r w:rsidR="008157BC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(питьевой)воды,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осуществляемого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Pr="003F47C6">
        <w:rPr>
          <w:rFonts w:ascii="Times New Roman" w:hAnsi="Times New Roman" w:cs="Times New Roman"/>
        </w:rPr>
        <w:t>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26" w:anchor="/document/70836474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осуществления производственного контроля качества и безопасности питьевой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воды, горячей воды, утвержденными </w:t>
      </w:r>
      <w:hyperlink r:id="rId27" w:anchor="/document/70836474/entry/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постановлением</w:t>
        </w:r>
      </w:hyperlink>
      <w:r w:rsidRPr="003F47C6">
        <w:rPr>
          <w:rFonts w:ascii="Times New Roman" w:hAnsi="Times New Roman" w:cs="Times New Roman"/>
        </w:rPr>
        <w:t xml:space="preserve"> Правительства Российской</w:t>
      </w:r>
      <w:r w:rsidR="0097730B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6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января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2015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N 10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"О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осуществления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производственного контроля </w:t>
      </w:r>
      <w:r w:rsidRPr="003F47C6">
        <w:rPr>
          <w:rFonts w:ascii="Times New Roman" w:hAnsi="Times New Roman" w:cs="Times New Roman"/>
        </w:rPr>
        <w:lastRenderedPageBreak/>
        <w:t>качества и безопасности питьевой воды, горячей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воды" (далее -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28" w:anchor="/document/70836474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</w:t>
        </w:r>
      </w:hyperlink>
      <w:r w:rsidRPr="003F47C6">
        <w:rPr>
          <w:rFonts w:ascii="Times New Roman" w:hAnsi="Times New Roman" w:cs="Times New Roman"/>
        </w:rPr>
        <w:t xml:space="preserve"> осуществления производственного контроля качества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 безопасности питьевой воды, горячей воды);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б) получать от </w:t>
      </w:r>
      <w:r w:rsidR="001665CE" w:rsidRPr="003F47C6">
        <w:rPr>
          <w:rFonts w:ascii="Times New Roman" w:hAnsi="Times New Roman" w:cs="Times New Roman"/>
        </w:rPr>
        <w:t>г</w:t>
      </w:r>
      <w:r w:rsidR="001665CE" w:rsidRPr="003F47C6">
        <w:rPr>
          <w:rFonts w:ascii="Times New Roman" w:eastAsiaTheme="minorHAnsi" w:hAnsi="Times New Roman"/>
        </w:rPr>
        <w:t>арантирующей 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информацию об изменении установленных тарифов на холодную (питьевую) воду</w:t>
      </w:r>
      <w:r w:rsidR="008157BC" w:rsidRPr="003F47C6">
        <w:rPr>
          <w:rFonts w:ascii="Times New Roman" w:hAnsi="Times New Roman" w:cs="Times New Roman"/>
        </w:rPr>
        <w:t xml:space="preserve"> </w:t>
      </w:r>
      <w:r w:rsidR="00044D49" w:rsidRPr="003F47C6">
        <w:rPr>
          <w:rFonts w:ascii="Times New Roman" w:hAnsi="Times New Roman" w:cs="Times New Roman"/>
        </w:rPr>
        <w:t>(питьевое водоснабжение)</w:t>
      </w:r>
      <w:r w:rsidRPr="003F47C6">
        <w:rPr>
          <w:rFonts w:ascii="Times New Roman" w:hAnsi="Times New Roman" w:cs="Times New Roman"/>
        </w:rPr>
        <w:t>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в) привлекать третьих лиц для выполнения работ 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устройству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узла</w:t>
      </w:r>
      <w:r w:rsidR="008157BC" w:rsidRPr="003F47C6">
        <w:rPr>
          <w:rFonts w:ascii="Times New Roman" w:hAnsi="Times New Roman" w:cs="Times New Roman"/>
        </w:rPr>
        <w:t xml:space="preserve"> </w:t>
      </w:r>
      <w:r w:rsidR="006A22F7" w:rsidRPr="003F47C6">
        <w:rPr>
          <w:rFonts w:ascii="Times New Roman" w:hAnsi="Times New Roman" w:cs="Times New Roman"/>
        </w:rPr>
        <w:t>учета;</w:t>
      </w:r>
    </w:p>
    <w:p w:rsidR="00540316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г) инициировать проведение сверки расчетов по настоящему договору;</w:t>
      </w:r>
    </w:p>
    <w:p w:rsidR="007A59AC" w:rsidRPr="003F47C6" w:rsidRDefault="007A59AC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д) осуществлять в целях контроля качества холодной воды отбор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проб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 воды, в том числе паралле</w:t>
      </w:r>
      <w:r w:rsidR="008157BC" w:rsidRPr="003F47C6">
        <w:rPr>
          <w:rFonts w:ascii="Times New Roman" w:hAnsi="Times New Roman" w:cs="Times New Roman"/>
        </w:rPr>
        <w:t>льных проб, принимать участие в</w:t>
      </w:r>
      <w:r w:rsidRPr="003F47C6">
        <w:rPr>
          <w:rFonts w:ascii="Times New Roman" w:hAnsi="Times New Roman" w:cs="Times New Roman"/>
        </w:rPr>
        <w:t xml:space="preserve"> отборе</w:t>
      </w:r>
      <w:r w:rsidR="008157BC" w:rsidRPr="003F47C6">
        <w:rPr>
          <w:rFonts w:ascii="Times New Roman" w:hAnsi="Times New Roman" w:cs="Times New Roman"/>
        </w:rPr>
        <w:t xml:space="preserve"> проб холодной воды, </w:t>
      </w:r>
      <w:r w:rsidRPr="003F47C6">
        <w:rPr>
          <w:rFonts w:ascii="Times New Roman" w:hAnsi="Times New Roman" w:cs="Times New Roman"/>
        </w:rPr>
        <w:t xml:space="preserve">осуществляемом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организацией.</w:t>
      </w:r>
    </w:p>
    <w:p w:rsidR="003359E9" w:rsidRPr="003F47C6" w:rsidRDefault="003359E9" w:rsidP="00321B42">
      <w:pPr>
        <w:pStyle w:val="HTML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</w:p>
    <w:p w:rsidR="00540316" w:rsidRPr="003F47C6" w:rsidRDefault="003359E9" w:rsidP="00321B42">
      <w:pPr>
        <w:pStyle w:val="HTML"/>
        <w:ind w:right="-1"/>
        <w:jc w:val="center"/>
        <w:rPr>
          <w:rStyle w:val="s10"/>
          <w:rFonts w:ascii="Times New Roman" w:hAnsi="Times New Roman" w:cs="Times New Roman"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V. Порядок осуществления коммерческого учета поданной (полученной)</w:t>
      </w:r>
      <w:r w:rsidR="00044D49" w:rsidRPr="003F47C6">
        <w:rPr>
          <w:rStyle w:val="s10"/>
          <w:rFonts w:ascii="Times New Roman" w:hAnsi="Times New Roman" w:cs="Times New Roman"/>
          <w:b/>
          <w:bCs/>
        </w:rPr>
        <w:t xml:space="preserve"> </w:t>
      </w:r>
      <w:r w:rsidRPr="003F47C6">
        <w:rPr>
          <w:rStyle w:val="s10"/>
          <w:rFonts w:ascii="Times New Roman" w:hAnsi="Times New Roman" w:cs="Times New Roman"/>
          <w:b/>
          <w:bCs/>
        </w:rPr>
        <w:t xml:space="preserve">холодной воды, сроки и способы предоставления </w:t>
      </w:r>
      <w:r w:rsidR="0097730B" w:rsidRPr="003F47C6">
        <w:rPr>
          <w:rFonts w:ascii="Times New Roman" w:hAnsi="Times New Roman" w:cs="Times New Roman"/>
          <w:b/>
        </w:rPr>
        <w:t>г</w:t>
      </w:r>
      <w:r w:rsidR="0097730B" w:rsidRPr="003F47C6">
        <w:rPr>
          <w:rFonts w:ascii="Times New Roman" w:eastAsiaTheme="minorHAnsi" w:hAnsi="Times New Roman"/>
          <w:b/>
        </w:rPr>
        <w:t>арантирующей организаци</w:t>
      </w:r>
      <w:r w:rsidR="00121578" w:rsidRPr="003F47C6">
        <w:rPr>
          <w:rFonts w:ascii="Times New Roman" w:eastAsiaTheme="minorHAnsi" w:hAnsi="Times New Roman"/>
          <w:b/>
        </w:rPr>
        <w:t>и</w:t>
      </w:r>
      <w:r w:rsidR="008C0EF2" w:rsidRPr="003F47C6">
        <w:rPr>
          <w:rStyle w:val="s10"/>
          <w:rFonts w:ascii="Times New Roman" w:hAnsi="Times New Roman" w:cs="Times New Roman"/>
          <w:b/>
          <w:bCs/>
        </w:rPr>
        <w:t xml:space="preserve"> </w:t>
      </w:r>
      <w:r w:rsidRPr="003F47C6">
        <w:rPr>
          <w:rStyle w:val="s10"/>
          <w:rFonts w:ascii="Times New Roman" w:hAnsi="Times New Roman" w:cs="Times New Roman"/>
          <w:b/>
          <w:bCs/>
        </w:rPr>
        <w:t>показаний приборов учета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3</w:t>
      </w:r>
      <w:r w:rsidRPr="003F47C6">
        <w:rPr>
          <w:rFonts w:ascii="Times New Roman" w:hAnsi="Times New Roman" w:cs="Times New Roman"/>
        </w:rPr>
        <w:t>. Для 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объемов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Стороны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используют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приборы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если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иное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предусмотрено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29" w:anchor="/document/70447322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 коммерческого учета воды.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4</w:t>
      </w:r>
      <w:r w:rsidRPr="003F47C6">
        <w:rPr>
          <w:rFonts w:ascii="Times New Roman" w:hAnsi="Times New Roman" w:cs="Times New Roman"/>
        </w:rPr>
        <w:t>. Сведения об узлах учета, приборах учета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местах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отбора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проб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холодной воды указываются по форме согласно </w:t>
      </w:r>
      <w:hyperlink r:id="rId30" w:anchor="/document/70427220/entry/14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приложению N </w:t>
        </w:r>
        <w:r w:rsidR="00AF0970" w:rsidRPr="003F47C6">
          <w:rPr>
            <w:rStyle w:val="a3"/>
            <w:rFonts w:ascii="Times New Roman" w:hAnsi="Times New Roman" w:cs="Times New Roman"/>
            <w:color w:val="auto"/>
            <w:u w:val="none"/>
          </w:rPr>
          <w:t>3</w:t>
        </w:r>
      </w:hyperlink>
      <w:r w:rsidRPr="003F47C6">
        <w:rPr>
          <w:rFonts w:ascii="Times New Roman" w:hAnsi="Times New Roman" w:cs="Times New Roman"/>
        </w:rPr>
        <w:t>.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5</w:t>
      </w:r>
      <w:r w:rsidRPr="003F47C6">
        <w:rPr>
          <w:rFonts w:ascii="Times New Roman" w:hAnsi="Times New Roman" w:cs="Times New Roman"/>
        </w:rPr>
        <w:t>. Коммерческий учет поданной (полученной) холодной 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узлах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учета обеспечивает </w:t>
      </w:r>
      <w:r w:rsidR="00AF0970" w:rsidRPr="003F47C6">
        <w:rPr>
          <w:rFonts w:ascii="Times New Roman" w:hAnsi="Times New Roman" w:cs="Times New Roman"/>
        </w:rPr>
        <w:t>Абонент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(указать одну из сторон настоящего договора)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6</w:t>
      </w:r>
      <w:r w:rsidRPr="003F47C6">
        <w:rPr>
          <w:rFonts w:ascii="Times New Roman" w:hAnsi="Times New Roman" w:cs="Times New Roman"/>
        </w:rPr>
        <w:t>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Количество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определяется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стороной,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осуществляющей коммерческий учет поданной (полученной) холодной 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 с данными учета фактического потребления 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показаниям приборов учета, 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исключением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случаев,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когда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осуществляется расчетным способом в соответствии с </w:t>
      </w:r>
      <w:hyperlink r:id="rId31" w:anchor="/document/70447322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</w:t>
      </w:r>
      <w:r w:rsidR="008157BC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коммерческого учета воды, сточных вод.</w:t>
      </w:r>
    </w:p>
    <w:p w:rsidR="00540316" w:rsidRPr="003F47C6" w:rsidRDefault="00510E64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7</w:t>
      </w:r>
      <w:r w:rsidR="003359E9" w:rsidRPr="003F47C6">
        <w:rPr>
          <w:rFonts w:ascii="Times New Roman" w:hAnsi="Times New Roman" w:cs="Times New Roman"/>
        </w:rPr>
        <w:t>. Сторона, осуществляющая коммерческий учет поданной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(полученной)</w:t>
      </w:r>
      <w:r w:rsidR="0097730B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холодной воды, снимает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показания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приборов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последнее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число</w:t>
      </w:r>
      <w:r w:rsidR="008157BC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расчетного периода, установленного настоящим договором, либо определяет в</w:t>
      </w:r>
      <w:r w:rsidR="008157BC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случаях,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предусмотренных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законодательством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Российской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Федерации,</w:t>
      </w:r>
      <w:r w:rsidR="008157BC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количество поданной (полученной) холодной воды расчетным способом, вносит</w:t>
      </w:r>
      <w:r w:rsidR="008157BC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показания приборов учета 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журнал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расхода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передает эти</w:t>
      </w:r>
      <w:r w:rsidR="008157BC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 xml:space="preserve">сведения в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арантирующую организацию</w:t>
      </w:r>
      <w:r w:rsidR="003359E9" w:rsidRPr="003F47C6">
        <w:rPr>
          <w:rFonts w:ascii="Times New Roman" w:hAnsi="Times New Roman" w:cs="Times New Roman"/>
        </w:rPr>
        <w:t xml:space="preserve"> не позднее </w:t>
      </w:r>
      <w:r w:rsidR="00E90C9A" w:rsidRPr="003F47C6">
        <w:rPr>
          <w:rFonts w:ascii="Times New Roman" w:hAnsi="Times New Roman" w:cs="Times New Roman"/>
        </w:rPr>
        <w:t>25 числа расчетного месяца</w:t>
      </w:r>
      <w:r w:rsidR="003359E9" w:rsidRPr="003F47C6">
        <w:rPr>
          <w:rFonts w:ascii="Times New Roman" w:hAnsi="Times New Roman" w:cs="Times New Roman"/>
        </w:rPr>
        <w:t>.</w:t>
      </w:r>
    </w:p>
    <w:p w:rsidR="00540316" w:rsidRPr="003F47C6" w:rsidRDefault="00510E64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1</w:t>
      </w:r>
      <w:r w:rsidR="00071905">
        <w:rPr>
          <w:rFonts w:ascii="Times New Roman" w:hAnsi="Times New Roman" w:cs="Times New Roman"/>
        </w:rPr>
        <w:t>8</w:t>
      </w:r>
      <w:r w:rsidR="003359E9" w:rsidRPr="003F47C6">
        <w:rPr>
          <w:rFonts w:ascii="Times New Roman" w:hAnsi="Times New Roman" w:cs="Times New Roman"/>
        </w:rPr>
        <w:t>. Передача сторонами сведений о показаниях приборов учета и другой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информации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осуществляется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любыми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доступными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способами,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позволяющими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подтвердить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получение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тако</w:t>
      </w:r>
      <w:r w:rsidR="006A5E08" w:rsidRPr="003F47C6">
        <w:rPr>
          <w:rFonts w:ascii="Times New Roman" w:hAnsi="Times New Roman" w:cs="Times New Roman"/>
        </w:rPr>
        <w:t>го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A5E08" w:rsidRPr="003F47C6">
        <w:rPr>
          <w:rFonts w:ascii="Times New Roman" w:hAnsi="Times New Roman" w:cs="Times New Roman"/>
        </w:rPr>
        <w:t>уведомления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A5E08" w:rsidRPr="003F47C6">
        <w:rPr>
          <w:rFonts w:ascii="Times New Roman" w:hAnsi="Times New Roman" w:cs="Times New Roman"/>
        </w:rPr>
        <w:t>адресатами</w:t>
      </w:r>
      <w:r w:rsidR="0097730B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(почтовое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отправление,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телегр</w:t>
      </w:r>
      <w:r w:rsidR="006A5E08" w:rsidRPr="003F47C6">
        <w:rPr>
          <w:rFonts w:ascii="Times New Roman" w:hAnsi="Times New Roman" w:cs="Times New Roman"/>
        </w:rPr>
        <w:t>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22445D">
        <w:rPr>
          <w:rFonts w:ascii="Times New Roman" w:hAnsi="Times New Roman" w:cs="Times New Roman"/>
        </w:rPr>
        <w:t>фа</w:t>
      </w:r>
      <w:r w:rsidR="006A5E08" w:rsidRPr="003F47C6">
        <w:rPr>
          <w:rFonts w:ascii="Times New Roman" w:hAnsi="Times New Roman" w:cs="Times New Roman"/>
        </w:rPr>
        <w:t xml:space="preserve">ксограмма, </w:t>
      </w:r>
      <w:r w:rsidR="003359E9" w:rsidRPr="003F47C6">
        <w:rPr>
          <w:rFonts w:ascii="Times New Roman" w:hAnsi="Times New Roman" w:cs="Times New Roman"/>
        </w:rPr>
        <w:t>телефонограмма,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информационно-телекоммуникационная сеть "Интернет").</w:t>
      </w:r>
    </w:p>
    <w:p w:rsidR="000A6F83" w:rsidRPr="003F47C6" w:rsidRDefault="00071905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646857" w:rsidRPr="003F47C6">
        <w:rPr>
          <w:rFonts w:ascii="Times New Roman" w:hAnsi="Times New Roman" w:cs="Times New Roman"/>
        </w:rPr>
        <w:t>. В случае отсутствия приборов учета воды применяется метод гарантированного объема подачи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46857" w:rsidRPr="003F47C6">
        <w:rPr>
          <w:rFonts w:ascii="Times New Roman" w:hAnsi="Times New Roman" w:cs="Times New Roman"/>
        </w:rPr>
        <w:t xml:space="preserve">воды, предусмотренный </w:t>
      </w:r>
      <w:hyperlink r:id="rId32" w:anchor="/document/70447322/entry/1000" w:history="1">
        <w:r w:rsidR="00646857"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="00646857" w:rsidRPr="003F47C6">
        <w:rPr>
          <w:rFonts w:ascii="Times New Roman" w:hAnsi="Times New Roman" w:cs="Times New Roman"/>
        </w:rPr>
        <w:t xml:space="preserve"> организации коммерческого учета воды, </w:t>
      </w:r>
      <w:r w:rsidR="00510E64" w:rsidRPr="003F47C6">
        <w:rPr>
          <w:rFonts w:ascii="Times New Roman" w:hAnsi="Times New Roman" w:cs="Times New Roman"/>
        </w:rPr>
        <w:t>при котором учитываются</w:t>
      </w:r>
      <w:r w:rsidR="000A6F83" w:rsidRPr="003F47C6">
        <w:rPr>
          <w:rFonts w:ascii="Times New Roman" w:hAnsi="Times New Roman" w:cs="Times New Roman"/>
        </w:rPr>
        <w:t xml:space="preserve"> количество постоянно проживающих, степень благоустройства, сведения о направлениях потребления коммунальных услуг при использовании земельного участка и расположенных на нем надворных построек (приготовление пищи для людей, приготовление кормов для скота, полив и т.д., с указанием наличия бассейна и пр. при наличии, мощности применяемых устройств, с помощью которых осуществляется потребление коммунальных ресурсов</w:t>
      </w:r>
    </w:p>
    <w:p w:rsidR="00510E64" w:rsidRPr="003F47C6" w:rsidRDefault="006A4A6F" w:rsidP="00390609">
      <w:pPr>
        <w:pStyle w:val="headertext"/>
        <w:shd w:val="clear" w:color="auto" w:fill="FFFFFF"/>
        <w:spacing w:before="0" w:beforeAutospacing="0" w:after="0" w:afterAutospacing="0"/>
        <w:ind w:right="-1"/>
        <w:contextualSpacing/>
        <w:jc w:val="both"/>
        <w:textAlignment w:val="baseline"/>
        <w:rPr>
          <w:spacing w:val="2"/>
          <w:sz w:val="20"/>
          <w:szCs w:val="20"/>
        </w:rPr>
      </w:pPr>
      <w:r w:rsidRPr="003F47C6">
        <w:rPr>
          <w:spacing w:val="2"/>
          <w:sz w:val="20"/>
          <w:szCs w:val="20"/>
        </w:rPr>
        <w:t>Н</w:t>
      </w:r>
      <w:r w:rsidR="00510E64" w:rsidRPr="003F47C6">
        <w:rPr>
          <w:spacing w:val="2"/>
          <w:sz w:val="20"/>
          <w:szCs w:val="20"/>
        </w:rPr>
        <w:t xml:space="preserve">ормативы </w:t>
      </w:r>
      <w:r w:rsidR="000A6F83" w:rsidRPr="003F47C6">
        <w:rPr>
          <w:spacing w:val="2"/>
          <w:sz w:val="20"/>
          <w:szCs w:val="20"/>
        </w:rPr>
        <w:t xml:space="preserve">на потребление </w:t>
      </w:r>
      <w:r w:rsidR="009C5180" w:rsidRPr="003F47C6">
        <w:rPr>
          <w:spacing w:val="2"/>
          <w:sz w:val="20"/>
          <w:szCs w:val="20"/>
        </w:rPr>
        <w:t xml:space="preserve">холодной воды </w:t>
      </w:r>
      <w:r w:rsidR="000A6F83" w:rsidRPr="003F47C6">
        <w:rPr>
          <w:spacing w:val="2"/>
          <w:sz w:val="20"/>
          <w:szCs w:val="20"/>
        </w:rPr>
        <w:t xml:space="preserve">утверждаются нормативными правовыми актами </w:t>
      </w:r>
      <w:r w:rsidR="00510E64" w:rsidRPr="003F47C6">
        <w:rPr>
          <w:sz w:val="20"/>
          <w:szCs w:val="20"/>
        </w:rPr>
        <w:t xml:space="preserve">Правительства Пермского края </w:t>
      </w:r>
      <w:r w:rsidR="009C5180" w:rsidRPr="003F47C6">
        <w:rPr>
          <w:sz w:val="20"/>
          <w:szCs w:val="20"/>
        </w:rPr>
        <w:t>или ведомственными нормативными актами министерств и ведомств Правительства Пермского края.</w:t>
      </w:r>
    </w:p>
    <w:p w:rsidR="00540316" w:rsidRPr="003F47C6" w:rsidRDefault="009C5180" w:rsidP="00390609">
      <w:pPr>
        <w:spacing w:after="0" w:line="240" w:lineRule="auto"/>
        <w:ind w:right="-1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Гарантированный объем подачи холодной (питьевой) воды указывается в Приложении № </w:t>
      </w:r>
      <w:r w:rsidR="00AF0970" w:rsidRPr="003F47C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359E9" w:rsidRPr="003F47C6" w:rsidRDefault="003359E9" w:rsidP="00390609">
      <w:pPr>
        <w:pStyle w:val="HTML"/>
        <w:ind w:right="-1"/>
        <w:jc w:val="both"/>
        <w:rPr>
          <w:rStyle w:val="s10"/>
          <w:rFonts w:ascii="Times New Roman" w:hAnsi="Times New Roman" w:cs="Times New Roman"/>
          <w:b/>
          <w:bCs/>
        </w:rPr>
      </w:pPr>
    </w:p>
    <w:p w:rsidR="00540316" w:rsidRPr="003F47C6" w:rsidRDefault="003359E9" w:rsidP="00B24667">
      <w:pPr>
        <w:pStyle w:val="HTML"/>
        <w:ind w:right="-1"/>
        <w:jc w:val="center"/>
        <w:rPr>
          <w:rFonts w:ascii="Times New Roman" w:hAnsi="Times New Roman" w:cs="Times New Roman"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 xml:space="preserve">VI. Порядок обеспечения </w:t>
      </w:r>
      <w:r w:rsidR="00540316" w:rsidRPr="003F47C6">
        <w:rPr>
          <w:rStyle w:val="s10"/>
          <w:rFonts w:ascii="Times New Roman" w:hAnsi="Times New Roman" w:cs="Times New Roman"/>
          <w:b/>
          <w:bCs/>
        </w:rPr>
        <w:t>Абонент</w:t>
      </w:r>
      <w:r w:rsidRPr="003F47C6">
        <w:rPr>
          <w:rStyle w:val="s10"/>
          <w:rFonts w:ascii="Times New Roman" w:hAnsi="Times New Roman" w:cs="Times New Roman"/>
          <w:b/>
          <w:bCs/>
        </w:rPr>
        <w:t xml:space="preserve">ом доступа </w:t>
      </w:r>
      <w:r w:rsidR="0051548F" w:rsidRPr="003F47C6">
        <w:rPr>
          <w:rFonts w:ascii="Times New Roman" w:hAnsi="Times New Roman" w:cs="Times New Roman"/>
          <w:b/>
        </w:rPr>
        <w:t>г</w:t>
      </w:r>
      <w:r w:rsidR="0051548F" w:rsidRPr="003F47C6">
        <w:rPr>
          <w:rFonts w:ascii="Times New Roman" w:eastAsiaTheme="minorHAnsi" w:hAnsi="Times New Roman"/>
          <w:b/>
        </w:rPr>
        <w:t>арантирующей</w:t>
      </w:r>
      <w:r w:rsidR="0051548F" w:rsidRPr="003F47C6">
        <w:rPr>
          <w:rStyle w:val="s10"/>
          <w:rFonts w:ascii="Times New Roman" w:hAnsi="Times New Roman" w:cs="Times New Roman"/>
          <w:b/>
          <w:bCs/>
        </w:rPr>
        <w:t xml:space="preserve"> </w:t>
      </w:r>
      <w:r w:rsidRPr="003F47C6">
        <w:rPr>
          <w:rStyle w:val="s10"/>
          <w:rFonts w:ascii="Times New Roman" w:hAnsi="Times New Roman" w:cs="Times New Roman"/>
          <w:b/>
          <w:bCs/>
        </w:rPr>
        <w:t>организации</w:t>
      </w:r>
    </w:p>
    <w:p w:rsidR="003359E9" w:rsidRPr="003F47C6" w:rsidRDefault="003359E9" w:rsidP="00B24667">
      <w:pPr>
        <w:pStyle w:val="HTML"/>
        <w:ind w:right="-1"/>
        <w:jc w:val="center"/>
        <w:rPr>
          <w:rFonts w:ascii="Times New Roman" w:hAnsi="Times New Roman" w:cs="Times New Roman"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к водопроводным сетям, местам</w:t>
      </w:r>
    </w:p>
    <w:p w:rsidR="00540316" w:rsidRPr="003F47C6" w:rsidRDefault="003359E9" w:rsidP="00B24667">
      <w:pPr>
        <w:pStyle w:val="HTML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отбора проб холодной воды и приборам учета (узлам учета)</w:t>
      </w:r>
    </w:p>
    <w:p w:rsidR="00540316" w:rsidRPr="003F47C6" w:rsidRDefault="00071905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359E9" w:rsidRPr="003F47C6">
        <w:rPr>
          <w:rFonts w:ascii="Times New Roman" w:hAnsi="Times New Roman" w:cs="Times New Roman"/>
        </w:rPr>
        <w:t xml:space="preserve">. </w:t>
      </w:r>
      <w:r w:rsidR="00540316" w:rsidRPr="003F47C6">
        <w:rPr>
          <w:rFonts w:ascii="Times New Roman" w:hAnsi="Times New Roman" w:cs="Times New Roman"/>
        </w:rPr>
        <w:t>Абонент</w:t>
      </w:r>
      <w:r w:rsidR="003359E9" w:rsidRPr="003F47C6">
        <w:rPr>
          <w:rFonts w:ascii="Times New Roman" w:hAnsi="Times New Roman" w:cs="Times New Roman"/>
        </w:rPr>
        <w:t xml:space="preserve"> обязан обеспечить доступ представителям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или по ее указанию представителям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 xml:space="preserve">иной организации к водопроводным сетям и иным объектам </w:t>
      </w:r>
      <w:r w:rsidR="00540316" w:rsidRPr="003F47C6">
        <w:rPr>
          <w:rFonts w:ascii="Times New Roman" w:hAnsi="Times New Roman" w:cs="Times New Roman"/>
        </w:rPr>
        <w:t>Абонент</w:t>
      </w:r>
      <w:r w:rsidR="003359E9" w:rsidRPr="003F47C6">
        <w:rPr>
          <w:rFonts w:ascii="Times New Roman" w:hAnsi="Times New Roman" w:cs="Times New Roman"/>
        </w:rPr>
        <w:t>а,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местам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отбора проб холодной воды, приборам учета (узлам учета) холодной 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и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 xml:space="preserve">иным устройствам, которыми </w:t>
      </w:r>
      <w:r w:rsidR="00540316" w:rsidRPr="003F47C6">
        <w:rPr>
          <w:rFonts w:ascii="Times New Roman" w:hAnsi="Times New Roman" w:cs="Times New Roman"/>
        </w:rPr>
        <w:t>Абонент</w:t>
      </w:r>
      <w:r w:rsidR="0097730B" w:rsidRPr="003F47C6">
        <w:rPr>
          <w:rFonts w:ascii="Times New Roman" w:hAnsi="Times New Roman" w:cs="Times New Roman"/>
        </w:rPr>
        <w:t xml:space="preserve"> владеет и пользуется на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праве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собственности или на ином законном основании и (или) которые находятся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в</w:t>
      </w:r>
      <w:r w:rsidR="006A5E08" w:rsidRPr="003F47C6">
        <w:rPr>
          <w:rFonts w:ascii="Times New Roman" w:hAnsi="Times New Roman" w:cs="Times New Roman"/>
        </w:rPr>
        <w:t xml:space="preserve"> </w:t>
      </w:r>
      <w:r w:rsidR="003359E9" w:rsidRPr="003F47C6">
        <w:rPr>
          <w:rFonts w:ascii="Times New Roman" w:hAnsi="Times New Roman" w:cs="Times New Roman"/>
        </w:rPr>
        <w:t>границах его эксплуатационной ответственности, в следующем порядке: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а)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арантирующая организация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ее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иная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предварительно,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позднее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15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минут до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проведения обследования и (или) отбора</w:t>
      </w:r>
      <w:r w:rsidR="006A5E08" w:rsidRPr="003F47C6">
        <w:rPr>
          <w:rFonts w:ascii="Times New Roman" w:hAnsi="Times New Roman" w:cs="Times New Roman"/>
        </w:rPr>
        <w:t xml:space="preserve"> проб либо начала работ</w:t>
      </w:r>
      <w:r w:rsidRPr="003F47C6">
        <w:rPr>
          <w:rFonts w:ascii="Times New Roman" w:hAnsi="Times New Roman" w:cs="Times New Roman"/>
        </w:rPr>
        <w:t xml:space="preserve"> на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водопроводных сетях, оповещает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 о дате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 времени посещения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приложением списка проверяющих (при отсутствии доверенности на совершение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соответствующих действий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 имени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 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служебных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удостоверений). Оповещение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осуществляется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любыми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доступными способами,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позволяющими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подтвердить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получение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уведомления адресатом;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б)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уполномоченные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представители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представители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предъявляют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 служебное удостоверение (доверенность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 совершение</w:t>
      </w:r>
      <w:r w:rsidR="0097730B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соответствующих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действий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имени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 иной организации);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в) доступ представителям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 по ее указанию представителям иной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местам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отбора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проб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приборам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(узлам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иным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устройствам осуществляется только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договором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местах;</w:t>
      </w:r>
    </w:p>
    <w:p w:rsidR="00540316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г)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 xml:space="preserve"> вправе принимать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участие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проведении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="0097730B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всех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проверок,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предусмотренных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настоящим разделом, а также присутствовать при проведении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Pr="003F47C6">
        <w:rPr>
          <w:rFonts w:ascii="Times New Roman" w:hAnsi="Times New Roman" w:cs="Times New Roman"/>
        </w:rPr>
        <w:t xml:space="preserve"> работ на водопроводных сетях;</w:t>
      </w:r>
    </w:p>
    <w:p w:rsidR="003359E9" w:rsidRPr="003F47C6" w:rsidRDefault="003359E9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д)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отказ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досту</w:t>
      </w:r>
      <w:r w:rsidR="006C5514" w:rsidRPr="003F47C6">
        <w:rPr>
          <w:rFonts w:ascii="Times New Roman" w:hAnsi="Times New Roman" w:cs="Times New Roman"/>
        </w:rPr>
        <w:t>пе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C5514" w:rsidRPr="003F47C6">
        <w:rPr>
          <w:rFonts w:ascii="Times New Roman" w:hAnsi="Times New Roman" w:cs="Times New Roman"/>
        </w:rPr>
        <w:t>представителям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6C5514" w:rsidRPr="003F47C6">
        <w:rPr>
          <w:rFonts w:ascii="Times New Roman" w:hAnsi="Times New Roman" w:cs="Times New Roman"/>
        </w:rPr>
        <w:t>(не</w:t>
      </w:r>
      <w:r w:rsidR="0022445D">
        <w:rPr>
          <w:rFonts w:ascii="Times New Roman" w:hAnsi="Times New Roman" w:cs="Times New Roman"/>
        </w:rPr>
        <w:t xml:space="preserve"> </w:t>
      </w:r>
      <w:r w:rsidR="006C5514" w:rsidRPr="003F47C6">
        <w:rPr>
          <w:rFonts w:ascii="Times New Roman" w:hAnsi="Times New Roman" w:cs="Times New Roman"/>
        </w:rPr>
        <w:t>допуск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представителей)</w:t>
      </w:r>
      <w:r w:rsidR="0097730B" w:rsidRPr="003F47C6">
        <w:rPr>
          <w:rFonts w:ascii="Times New Roman" w:hAnsi="Times New Roman" w:cs="Times New Roman"/>
        </w:rPr>
        <w:t xml:space="preserve"> г</w:t>
      </w:r>
      <w:r w:rsidR="0097730B" w:rsidRPr="003F47C6">
        <w:rPr>
          <w:rFonts w:ascii="Times New Roman" w:eastAsiaTheme="minorHAnsi" w:hAnsi="Times New Roman"/>
        </w:rPr>
        <w:t>арантирующей 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 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указанию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представителям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приборам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(узлам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учета)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приравнивается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самовольному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пользованию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системой</w:t>
      </w:r>
      <w:r w:rsidR="0097730B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 водоснабжения,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что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влечет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собой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применение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расчетного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способа при </w:t>
      </w:r>
      <w:r w:rsidRPr="003F47C6">
        <w:rPr>
          <w:rFonts w:ascii="Times New Roman" w:hAnsi="Times New Roman" w:cs="Times New Roman"/>
        </w:rPr>
        <w:lastRenderedPageBreak/>
        <w:t>определении количества поданной (полученной) холодной 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порядке, предусмотренном </w:t>
      </w:r>
      <w:hyperlink r:id="rId33" w:anchor="/document/70447322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Pr="003F47C6">
        <w:rPr>
          <w:rFonts w:ascii="Times New Roman" w:hAnsi="Times New Roman" w:cs="Times New Roman"/>
        </w:rPr>
        <w:t xml:space="preserve"> организации коммерческого 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воды, сточных вод.</w:t>
      </w:r>
    </w:p>
    <w:p w:rsidR="00656F7A" w:rsidRPr="003F47C6" w:rsidRDefault="00656F7A" w:rsidP="00390609">
      <w:pPr>
        <w:pStyle w:val="HTML"/>
        <w:tabs>
          <w:tab w:val="clear" w:pos="9160"/>
          <w:tab w:val="left" w:pos="9356"/>
        </w:tabs>
        <w:ind w:right="-1"/>
        <w:jc w:val="both"/>
        <w:rPr>
          <w:rFonts w:ascii="Times New Roman" w:hAnsi="Times New Roman" w:cs="Times New Roman"/>
        </w:rPr>
      </w:pPr>
    </w:p>
    <w:p w:rsidR="00540316" w:rsidRPr="003F47C6" w:rsidRDefault="00CB5C92" w:rsidP="00B24667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right="-1"/>
        <w:jc w:val="center"/>
        <w:rPr>
          <w:rFonts w:ascii="Times New Roman" w:hAnsi="Times New Roman" w:cs="Times New Roman"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VII. Порядок контроля качества холодной (питьевой) воды</w:t>
      </w:r>
    </w:p>
    <w:p w:rsidR="00540316" w:rsidRPr="003F47C6" w:rsidRDefault="00CB5C92" w:rsidP="0039060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1</w:t>
      </w:r>
      <w:r w:rsidRPr="003F47C6">
        <w:rPr>
          <w:rFonts w:ascii="Times New Roman" w:hAnsi="Times New Roman" w:cs="Times New Roman"/>
        </w:rPr>
        <w:t>. Производственный контроль качества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питьевой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подаваемой</w:t>
      </w:r>
      <w:r w:rsidR="007E1578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использованием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централизованных систем водоснабжения,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осуществляется в соответствии с </w:t>
      </w:r>
      <w:hyperlink r:id="rId34" w:anchor="/document/70836474/entry/1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Pr="003F47C6">
        <w:rPr>
          <w:rFonts w:ascii="Times New Roman" w:hAnsi="Times New Roman" w:cs="Times New Roman"/>
        </w:rPr>
        <w:t xml:space="preserve"> осуществления производственного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контроля качества и безопасности питьевой воды.</w:t>
      </w:r>
    </w:p>
    <w:p w:rsidR="00540316" w:rsidRPr="003F47C6" w:rsidRDefault="00CB5C92" w:rsidP="0039060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2</w:t>
      </w:r>
      <w:r w:rsidRPr="003F47C6">
        <w:rPr>
          <w:rFonts w:ascii="Times New Roman" w:hAnsi="Times New Roman" w:cs="Times New Roman"/>
        </w:rPr>
        <w:t>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Качество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подава</w:t>
      </w:r>
      <w:r w:rsidR="007E1578" w:rsidRPr="003F47C6">
        <w:rPr>
          <w:rFonts w:ascii="Times New Roman" w:hAnsi="Times New Roman" w:cs="Times New Roman"/>
        </w:rPr>
        <w:t>емой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E1578"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E1578" w:rsidRPr="003F47C6">
        <w:rPr>
          <w:rFonts w:ascii="Times New Roman" w:hAnsi="Times New Roman" w:cs="Times New Roman"/>
        </w:rPr>
        <w:t>питьевой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 должно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соответствовать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требованиям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35" w:anchor="/document/12115118/entry/3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законодательства</w:t>
        </w:r>
      </w:hyperlink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 в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области обеспечения санитарно-эпидемиологического благополучия населения.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Допускается временное несоответствие качества 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(питьевой)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установленным требованиям, за исключением показателей качества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(питьевой) воды, характеризующих ее безопасность, 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этом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оно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должно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соответствовать пределам, определенным планом мероприятий 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приведению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качества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(питьевой)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установленными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требованиями.</w:t>
      </w:r>
    </w:p>
    <w:p w:rsidR="00540316" w:rsidRPr="003F47C6" w:rsidRDefault="00CB5C92" w:rsidP="0039060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Качество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подав</w:t>
      </w:r>
      <w:r w:rsidR="00F3216E" w:rsidRPr="003F47C6">
        <w:rPr>
          <w:rFonts w:ascii="Times New Roman" w:hAnsi="Times New Roman" w:cs="Times New Roman"/>
        </w:rPr>
        <w:t>аемой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F3216E"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 должно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соответствовать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требованиям,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договором.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Показатели качества</w:t>
      </w:r>
      <w:r w:rsidR="00F3216E" w:rsidRPr="003F47C6">
        <w:rPr>
          <w:rFonts w:ascii="Times New Roman" w:hAnsi="Times New Roman" w:cs="Times New Roman"/>
        </w:rPr>
        <w:t xml:space="preserve"> холодной </w:t>
      </w:r>
      <w:r w:rsidRPr="003F47C6">
        <w:rPr>
          <w:rFonts w:ascii="Times New Roman" w:hAnsi="Times New Roman" w:cs="Times New Roman"/>
        </w:rPr>
        <w:t>воды указываются сторонами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форме согласно </w:t>
      </w:r>
      <w:hyperlink r:id="rId36" w:anchor="/document/70427220/entry/15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приложению N </w:t>
        </w:r>
        <w:r w:rsidR="00AF0970" w:rsidRPr="003F47C6">
          <w:rPr>
            <w:rStyle w:val="a3"/>
            <w:rFonts w:ascii="Times New Roman" w:hAnsi="Times New Roman" w:cs="Times New Roman"/>
            <w:color w:val="auto"/>
            <w:u w:val="none"/>
          </w:rPr>
          <w:t>4</w:t>
        </w:r>
      </w:hyperlink>
      <w:r w:rsidRPr="003F47C6">
        <w:rPr>
          <w:rFonts w:ascii="Times New Roman" w:hAnsi="Times New Roman" w:cs="Times New Roman"/>
        </w:rPr>
        <w:t>.</w:t>
      </w:r>
    </w:p>
    <w:p w:rsidR="00CB5C92" w:rsidRPr="003F47C6" w:rsidRDefault="00CB5C92" w:rsidP="0039060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3</w:t>
      </w:r>
      <w:r w:rsidRPr="003F47C6">
        <w:rPr>
          <w:rFonts w:ascii="Times New Roman" w:hAnsi="Times New Roman" w:cs="Times New Roman"/>
        </w:rPr>
        <w:t xml:space="preserve">.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 xml:space="preserve"> имеет право в любое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время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срока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действия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настоящего договора самостоятельно отобрать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пробы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(питьевой)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 для проведения лабораторного анализа ее качества и направить 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для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лабораторных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испытаний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аккредитованные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порядке,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установленном законодательством Российской Федерации. Отбор проб холодной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(питьевой)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числе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отбор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параллельных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проб, должен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производиться в порядке,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предусмотренном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Российской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Федерации.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="008C0EF2" w:rsidRPr="003F47C6">
        <w:rPr>
          <w:rFonts w:ascii="Times New Roman" w:hAnsi="Times New Roman" w:cs="Times New Roman"/>
        </w:rPr>
        <w:t xml:space="preserve"> </w:t>
      </w:r>
      <w:r w:rsidR="007E1578" w:rsidRPr="003F47C6">
        <w:rPr>
          <w:rFonts w:ascii="Times New Roman" w:hAnsi="Times New Roman" w:cs="Times New Roman"/>
        </w:rPr>
        <w:t>обязан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известить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арантирующую организацию</w:t>
      </w:r>
      <w:r w:rsidRPr="003F47C6">
        <w:rPr>
          <w:rFonts w:ascii="Times New Roman" w:hAnsi="Times New Roman" w:cs="Times New Roman"/>
        </w:rPr>
        <w:t xml:space="preserve"> о времени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отбора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проб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 (питьевой) воды не позднее 3 суток до проведения отбора.</w:t>
      </w:r>
    </w:p>
    <w:p w:rsidR="007E1578" w:rsidRPr="003F47C6" w:rsidRDefault="007E1578" w:rsidP="00390609">
      <w:pPr>
        <w:pStyle w:val="HTML"/>
        <w:shd w:val="clear" w:color="auto" w:fill="FFFFFF"/>
        <w:tabs>
          <w:tab w:val="clear" w:pos="9160"/>
          <w:tab w:val="left" w:pos="9356"/>
          <w:tab w:val="left" w:pos="9498"/>
        </w:tabs>
        <w:ind w:right="-1"/>
        <w:jc w:val="both"/>
        <w:rPr>
          <w:rFonts w:ascii="Times New Roman" w:hAnsi="Times New Roman" w:cs="Times New Roman"/>
        </w:rPr>
      </w:pPr>
    </w:p>
    <w:p w:rsidR="00CB5C92" w:rsidRPr="003F47C6" w:rsidRDefault="00CB5C92" w:rsidP="00B24667">
      <w:pPr>
        <w:pStyle w:val="HTML"/>
        <w:shd w:val="clear" w:color="auto" w:fill="FFFFFF"/>
        <w:tabs>
          <w:tab w:val="left" w:pos="9356"/>
        </w:tabs>
        <w:ind w:right="-1"/>
        <w:jc w:val="center"/>
        <w:rPr>
          <w:rFonts w:ascii="Times New Roman" w:hAnsi="Times New Roman" w:cs="Times New Roman"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VIII. Условия временного прекращения или ограничения холодного</w:t>
      </w:r>
    </w:p>
    <w:p w:rsidR="00540316" w:rsidRPr="003F47C6" w:rsidRDefault="00F926E5" w:rsidP="00B24667">
      <w:pPr>
        <w:pStyle w:val="HTML"/>
        <w:shd w:val="clear" w:color="auto" w:fill="FFFFFF"/>
        <w:tabs>
          <w:tab w:val="left" w:pos="9356"/>
        </w:tabs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в</w:t>
      </w:r>
      <w:r w:rsidR="00CB5C92" w:rsidRPr="003F47C6">
        <w:rPr>
          <w:rStyle w:val="s10"/>
          <w:rFonts w:ascii="Times New Roman" w:hAnsi="Times New Roman" w:cs="Times New Roman"/>
          <w:b/>
          <w:bCs/>
        </w:rPr>
        <w:t>одоснабжения</w:t>
      </w:r>
    </w:p>
    <w:p w:rsidR="00540316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4</w:t>
      </w:r>
      <w:r w:rsidRPr="003F47C6">
        <w:rPr>
          <w:rFonts w:ascii="Times New Roman" w:hAnsi="Times New Roman" w:cs="Times New Roman"/>
        </w:rPr>
        <w:t>.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арантирующая организация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вправе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осуществить временное прекращение или ограничение холодного водоснабжения</w:t>
      </w:r>
      <w:r w:rsidR="007E1578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только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случаях,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установленных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37" w:anchor="/document/70103066/entry/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Федеральным</w:t>
        </w:r>
        <w:r w:rsidR="008C0EF2" w:rsidRPr="003F47C6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3F47C6">
        <w:rPr>
          <w:rFonts w:ascii="Times New Roman" w:hAnsi="Times New Roman" w:cs="Times New Roman"/>
        </w:rPr>
        <w:t xml:space="preserve"> "О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водоотведении",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условии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соблюдения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порядка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временного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прекращения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ограничения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водоснабжения,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установленного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38" w:anchor="/document/70427212/entry/1000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Правилами</w:t>
        </w:r>
      </w:hyperlink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водоотведения.</w:t>
      </w:r>
    </w:p>
    <w:p w:rsidR="00540316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5</w:t>
      </w:r>
      <w:r w:rsidRPr="003F47C6">
        <w:rPr>
          <w:rFonts w:ascii="Times New Roman" w:hAnsi="Times New Roman" w:cs="Times New Roman"/>
        </w:rPr>
        <w:t xml:space="preserve">.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>арантирующая организация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течение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одних суток со дня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временного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прекращения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ограничения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 уведомляет о таком прекращении или ограничении:</w:t>
      </w:r>
    </w:p>
    <w:p w:rsidR="00540316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а)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а;</w:t>
      </w:r>
    </w:p>
    <w:p w:rsidR="00540316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б) орган местного самоуправления;</w:t>
      </w:r>
    </w:p>
    <w:p w:rsidR="00540316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в) территориальный орган федерального органа исполнительной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власти,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осуществляющего федеральный государственный санитарно-эпидемиологический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надзор;</w:t>
      </w:r>
    </w:p>
    <w:p w:rsidR="00540316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г) структурные подразделения территориальных органов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федерального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органа исполнительной власти, уполномоченного на решение задач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области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пожарной безопасности;</w:t>
      </w:r>
    </w:p>
    <w:p w:rsidR="00540316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д) лиц, с которыми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97730B" w:rsidRPr="003F47C6">
        <w:rPr>
          <w:rFonts w:ascii="Times New Roman" w:hAnsi="Times New Roman" w:cs="Times New Roman"/>
        </w:rPr>
        <w:t>г</w:t>
      </w:r>
      <w:r w:rsidR="0097730B" w:rsidRPr="003F47C6">
        <w:rPr>
          <w:rFonts w:ascii="Times New Roman" w:eastAsiaTheme="minorHAnsi" w:hAnsi="Times New Roman"/>
        </w:rPr>
        <w:t xml:space="preserve">арантирующей организацией </w:t>
      </w:r>
      <w:r w:rsidRPr="003F47C6">
        <w:rPr>
          <w:rFonts w:ascii="Times New Roman" w:hAnsi="Times New Roman" w:cs="Times New Roman"/>
        </w:rPr>
        <w:t>заключены договоры по тран</w:t>
      </w:r>
      <w:r w:rsidR="00F926E5" w:rsidRPr="003F47C6">
        <w:rPr>
          <w:rFonts w:ascii="Times New Roman" w:hAnsi="Times New Roman" w:cs="Times New Roman"/>
        </w:rPr>
        <w:t>спортировке холодной 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если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временное прекращение или ограничение холодного водоснабжения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приведет к временному прекращению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ограничению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транспортировки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 воды.</w:t>
      </w:r>
    </w:p>
    <w:p w:rsidR="00CB5C92" w:rsidRPr="003F47C6" w:rsidRDefault="00CB5C92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6</w:t>
      </w:r>
      <w:r w:rsidRPr="003F47C6">
        <w:rPr>
          <w:rFonts w:ascii="Times New Roman" w:hAnsi="Times New Roman" w:cs="Times New Roman"/>
        </w:rPr>
        <w:t xml:space="preserve">. Уведомление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 xml:space="preserve">арантирующей </w:t>
      </w:r>
      <w:r w:rsidRPr="003F47C6">
        <w:rPr>
          <w:rFonts w:ascii="Times New Roman" w:hAnsi="Times New Roman" w:cs="Times New Roman"/>
        </w:rPr>
        <w:t>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 временном прекращении или ограничении холодного водоснабжения, 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также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уведомление о снятии такого прекращения или ограничения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возобновлении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направляются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соответствующим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лицам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любым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доступным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способом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(почтовое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отправление,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телеграмма,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факсограмма,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телефонограмма,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информационно-телекоммуникационная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"Интернет"),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позволяющим подтвердить получение такого уведомления адресатом.</w:t>
      </w:r>
    </w:p>
    <w:p w:rsidR="008F60EA" w:rsidRPr="003F47C6" w:rsidRDefault="008F60EA" w:rsidP="00390609">
      <w:pPr>
        <w:pStyle w:val="HTML"/>
        <w:shd w:val="clear" w:color="auto" w:fill="FFFFFF"/>
        <w:tabs>
          <w:tab w:val="left" w:pos="9356"/>
        </w:tabs>
        <w:ind w:right="-1"/>
        <w:jc w:val="both"/>
        <w:rPr>
          <w:rFonts w:ascii="Times New Roman" w:hAnsi="Times New Roman" w:cs="Times New Roman"/>
        </w:rPr>
      </w:pPr>
    </w:p>
    <w:p w:rsidR="00540316" w:rsidRPr="003F47C6" w:rsidRDefault="008F60EA" w:rsidP="00B24667">
      <w:pPr>
        <w:pStyle w:val="HTML"/>
        <w:shd w:val="clear" w:color="auto" w:fill="FFFFFF"/>
        <w:tabs>
          <w:tab w:val="left" w:pos="9356"/>
        </w:tabs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 xml:space="preserve">IX. Порядок уведомления </w:t>
      </w:r>
      <w:r w:rsidR="00184662" w:rsidRPr="003F47C6">
        <w:rPr>
          <w:rFonts w:ascii="Times New Roman" w:hAnsi="Times New Roman" w:cs="Times New Roman"/>
          <w:b/>
        </w:rPr>
        <w:t>г</w:t>
      </w:r>
      <w:r w:rsidR="00184662" w:rsidRPr="003F47C6">
        <w:rPr>
          <w:rFonts w:ascii="Times New Roman" w:eastAsiaTheme="minorHAnsi" w:hAnsi="Times New Roman"/>
          <w:b/>
        </w:rPr>
        <w:t xml:space="preserve">арантирующей </w:t>
      </w:r>
      <w:r w:rsidR="00184662" w:rsidRPr="003F47C6">
        <w:rPr>
          <w:rStyle w:val="s10"/>
          <w:rFonts w:ascii="Times New Roman" w:hAnsi="Times New Roman" w:cs="Times New Roman"/>
          <w:b/>
          <w:bCs/>
        </w:rPr>
        <w:t>организацией</w:t>
      </w:r>
      <w:r w:rsidRPr="003F47C6">
        <w:rPr>
          <w:rStyle w:val="s10"/>
          <w:rFonts w:ascii="Times New Roman" w:hAnsi="Times New Roman" w:cs="Times New Roman"/>
          <w:b/>
          <w:bCs/>
        </w:rPr>
        <w:t xml:space="preserve"> о переходе прав на объекты, в отношении которых осуществляется</w:t>
      </w:r>
      <w:r w:rsidR="00254BCF" w:rsidRPr="003F47C6">
        <w:rPr>
          <w:rStyle w:val="s10"/>
          <w:rFonts w:ascii="Times New Roman" w:hAnsi="Times New Roman" w:cs="Times New Roman"/>
          <w:b/>
          <w:bCs/>
        </w:rPr>
        <w:t xml:space="preserve"> </w:t>
      </w:r>
      <w:r w:rsidRPr="003F47C6">
        <w:rPr>
          <w:rStyle w:val="s10"/>
          <w:rFonts w:ascii="Times New Roman" w:hAnsi="Times New Roman" w:cs="Times New Roman"/>
          <w:b/>
          <w:bCs/>
        </w:rPr>
        <w:t>водоснабжение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7</w:t>
      </w:r>
      <w:r w:rsidRPr="003F47C6">
        <w:rPr>
          <w:rFonts w:ascii="Times New Roman" w:hAnsi="Times New Roman" w:cs="Times New Roman"/>
        </w:rPr>
        <w:t>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перехода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прав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объекты,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отношении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которых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осуществляется водоснабжение в соответствии с настоящим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договором,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устройства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сооружения,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предназначенные для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подключения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(технологического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присоединения)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централизованной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системе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водоснабжения, а также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предоставления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прав владения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 (или)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пользования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такими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объектами,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устройствами или сооружениями третьим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лицам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 xml:space="preserve"> в течение 3 рабочих дней со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дня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наступления одного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из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событий направляет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 xml:space="preserve">арантирующей </w:t>
      </w:r>
      <w:r w:rsidRPr="003F47C6">
        <w:rPr>
          <w:rFonts w:ascii="Times New Roman" w:hAnsi="Times New Roman" w:cs="Times New Roman"/>
        </w:rPr>
        <w:t>организации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письменное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уведомление с указанием лиц, к которым перешли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права,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документов,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являющихся основанием перехода прав,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вида</w:t>
      </w:r>
      <w:r w:rsidR="0018466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переданного права с приложением заверенных надлежащим образом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копий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документов, являющихся основанием перехода прав.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Такое уведомление направляется любым доступным способом, позволяющим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подтвердить получение такого уведомления адресатом.</w:t>
      </w:r>
    </w:p>
    <w:p w:rsidR="008F60EA" w:rsidRPr="003F47C6" w:rsidRDefault="008F60EA" w:rsidP="00390609">
      <w:pPr>
        <w:pStyle w:val="HTML"/>
        <w:shd w:val="clear" w:color="auto" w:fill="FFFFFF"/>
        <w:tabs>
          <w:tab w:val="clear" w:pos="9160"/>
          <w:tab w:val="left" w:pos="9356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2</w:t>
      </w:r>
      <w:r w:rsidR="00071905">
        <w:rPr>
          <w:rFonts w:ascii="Times New Roman" w:hAnsi="Times New Roman" w:cs="Times New Roman"/>
        </w:rPr>
        <w:t>8</w:t>
      </w:r>
      <w:r w:rsidRPr="003F47C6">
        <w:rPr>
          <w:rFonts w:ascii="Times New Roman" w:hAnsi="Times New Roman" w:cs="Times New Roman"/>
        </w:rPr>
        <w:t>. Уведомление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считается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полученным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>арантирующей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организацией с даты почтового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вручении или с даты подписи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уполномоченного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представителя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 xml:space="preserve">арантирующей </w:t>
      </w:r>
      <w:r w:rsidRPr="003F47C6">
        <w:rPr>
          <w:rFonts w:ascii="Times New Roman" w:hAnsi="Times New Roman" w:cs="Times New Roman"/>
        </w:rPr>
        <w:t>организации, свидетельствующей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получении</w:t>
      </w:r>
      <w:r w:rsidR="007E157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уведомления, либо иной даты в соответствии с выбранным способом направления.</w:t>
      </w:r>
    </w:p>
    <w:p w:rsidR="00686050" w:rsidRPr="003F47C6" w:rsidRDefault="00686050" w:rsidP="00390609">
      <w:pPr>
        <w:pStyle w:val="HTML"/>
        <w:shd w:val="clear" w:color="auto" w:fill="FFFFFF"/>
        <w:tabs>
          <w:tab w:val="clear" w:pos="9160"/>
          <w:tab w:val="left" w:pos="9214"/>
        </w:tabs>
        <w:ind w:right="-1"/>
        <w:jc w:val="both"/>
        <w:rPr>
          <w:rFonts w:ascii="Times New Roman" w:hAnsi="Times New Roman" w:cs="Times New Roman"/>
        </w:rPr>
      </w:pPr>
    </w:p>
    <w:p w:rsidR="008F60EA" w:rsidRPr="003F47C6" w:rsidRDefault="008F60EA" w:rsidP="00B24667">
      <w:pPr>
        <w:pStyle w:val="HTML"/>
        <w:shd w:val="clear" w:color="auto" w:fill="FFFFFF"/>
        <w:tabs>
          <w:tab w:val="clear" w:pos="9160"/>
          <w:tab w:val="left" w:pos="9214"/>
        </w:tabs>
        <w:ind w:right="-1"/>
        <w:jc w:val="center"/>
        <w:rPr>
          <w:rFonts w:ascii="Times New Roman" w:hAnsi="Times New Roman" w:cs="Times New Roman"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X. Условия водоснабжения иных лиц, объекты которых подключены к</w:t>
      </w:r>
    </w:p>
    <w:p w:rsidR="00540316" w:rsidRPr="003F47C6" w:rsidRDefault="008F60EA" w:rsidP="00B24667">
      <w:pPr>
        <w:pStyle w:val="HTML"/>
        <w:shd w:val="clear" w:color="auto" w:fill="FFFFFF"/>
        <w:tabs>
          <w:tab w:val="clear" w:pos="9160"/>
          <w:tab w:val="left" w:pos="9214"/>
        </w:tabs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 xml:space="preserve">водопроводным сетям, принадлежащим </w:t>
      </w:r>
      <w:r w:rsidR="00540316" w:rsidRPr="003F47C6">
        <w:rPr>
          <w:rStyle w:val="s10"/>
          <w:rFonts w:ascii="Times New Roman" w:hAnsi="Times New Roman" w:cs="Times New Roman"/>
          <w:b/>
          <w:bCs/>
        </w:rPr>
        <w:t>Абонент</w:t>
      </w:r>
      <w:r w:rsidRPr="003F47C6">
        <w:rPr>
          <w:rStyle w:val="s10"/>
          <w:rFonts w:ascii="Times New Roman" w:hAnsi="Times New Roman" w:cs="Times New Roman"/>
          <w:b/>
          <w:bCs/>
        </w:rPr>
        <w:t>у</w:t>
      </w:r>
    </w:p>
    <w:p w:rsidR="00540316" w:rsidRPr="003F47C6" w:rsidRDefault="00071905" w:rsidP="00390609">
      <w:pPr>
        <w:pStyle w:val="HTML"/>
        <w:shd w:val="clear" w:color="auto" w:fill="FFFFFF"/>
        <w:tabs>
          <w:tab w:val="clear" w:pos="9160"/>
          <w:tab w:val="left" w:pos="9214"/>
        </w:tabs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</w:t>
      </w:r>
      <w:r w:rsidR="008F60EA" w:rsidRPr="003F47C6">
        <w:rPr>
          <w:rFonts w:ascii="Times New Roman" w:hAnsi="Times New Roman" w:cs="Times New Roman"/>
        </w:rPr>
        <w:t xml:space="preserve">. </w:t>
      </w:r>
      <w:r w:rsidR="00540316" w:rsidRPr="003F47C6">
        <w:rPr>
          <w:rFonts w:ascii="Times New Roman" w:hAnsi="Times New Roman" w:cs="Times New Roman"/>
        </w:rPr>
        <w:t>Абонент</w:t>
      </w:r>
      <w:r w:rsidR="008F60EA" w:rsidRPr="003F47C6">
        <w:rPr>
          <w:rFonts w:ascii="Times New Roman" w:hAnsi="Times New Roman" w:cs="Times New Roman"/>
        </w:rPr>
        <w:t xml:space="preserve"> представляет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 xml:space="preserve">арантирующей </w:t>
      </w:r>
      <w:r w:rsidR="008F60EA" w:rsidRPr="003F47C6">
        <w:rPr>
          <w:rFonts w:ascii="Times New Roman" w:hAnsi="Times New Roman" w:cs="Times New Roman"/>
        </w:rPr>
        <w:t>организации сведения о лицах, объекты которых подключены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водопроводным</w:t>
      </w:r>
      <w:r w:rsidR="00F926E5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 xml:space="preserve">сетям, принадлежащим </w:t>
      </w:r>
      <w:r w:rsidR="00540316" w:rsidRPr="003F47C6">
        <w:rPr>
          <w:rFonts w:ascii="Times New Roman" w:hAnsi="Times New Roman" w:cs="Times New Roman"/>
        </w:rPr>
        <w:t>Абонент</w:t>
      </w:r>
      <w:r w:rsidR="008F60EA" w:rsidRPr="003F47C6">
        <w:rPr>
          <w:rFonts w:ascii="Times New Roman" w:hAnsi="Times New Roman" w:cs="Times New Roman"/>
        </w:rPr>
        <w:t>у.</w:t>
      </w:r>
    </w:p>
    <w:p w:rsidR="00540316" w:rsidRPr="003F47C6" w:rsidRDefault="008F60EA" w:rsidP="00390609">
      <w:pPr>
        <w:pStyle w:val="HTML"/>
        <w:shd w:val="clear" w:color="auto" w:fill="FFFFFF"/>
        <w:tabs>
          <w:tab w:val="clear" w:pos="9160"/>
          <w:tab w:val="left" w:pos="9214"/>
        </w:tabs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lastRenderedPageBreak/>
        <w:t>3</w:t>
      </w:r>
      <w:r w:rsidR="00071905">
        <w:rPr>
          <w:rFonts w:ascii="Times New Roman" w:hAnsi="Times New Roman" w:cs="Times New Roman"/>
        </w:rPr>
        <w:t>0</w:t>
      </w:r>
      <w:r w:rsidRPr="003F47C6">
        <w:rPr>
          <w:rFonts w:ascii="Times New Roman" w:hAnsi="Times New Roman" w:cs="Times New Roman"/>
        </w:rPr>
        <w:t>. Сведения о лицах, объекты которых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подключены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водопроводным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сетям, принадлежащим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у,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представляются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письменной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форме с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указанием наименования таких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лиц,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срока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подключения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водопроводным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сетям, места и схемы подключения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сетям,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разрешенного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отбора объема холодной воды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режима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подачи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также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наличия узла учета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места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отбора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проб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воды.</w:t>
      </w:r>
      <w:r w:rsidR="008C0EF2" w:rsidRPr="003F47C6">
        <w:rPr>
          <w:rFonts w:ascii="Times New Roman" w:hAnsi="Times New Roman" w:cs="Times New Roman"/>
        </w:rPr>
        <w:t xml:space="preserve">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>арантирующая о</w:t>
      </w:r>
      <w:r w:rsidRPr="003F47C6">
        <w:rPr>
          <w:rFonts w:ascii="Times New Roman" w:hAnsi="Times New Roman" w:cs="Times New Roman"/>
        </w:rPr>
        <w:t>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вправе запросить у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иные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необходимые сведения и документы.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1</w:t>
      </w:r>
      <w:r w:rsidRPr="003F47C6">
        <w:rPr>
          <w:rFonts w:ascii="Times New Roman" w:hAnsi="Times New Roman" w:cs="Times New Roman"/>
        </w:rPr>
        <w:t xml:space="preserve">.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>арантирующая о</w:t>
      </w:r>
      <w:r w:rsidRPr="003F47C6">
        <w:rPr>
          <w:rFonts w:ascii="Times New Roman" w:hAnsi="Times New Roman" w:cs="Times New Roman"/>
        </w:rPr>
        <w:t>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осуществляет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водоснабжение иных лиц, объекты которых подключены к водопроводным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сетям</w:t>
      </w:r>
      <w:r w:rsidR="00F926E5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а, 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условии,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что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лица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заключили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 или единый договор холодного водоснабжения 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водоотведения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с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 xml:space="preserve">арантирующей </w:t>
      </w:r>
      <w:r w:rsidRPr="003F47C6">
        <w:rPr>
          <w:rFonts w:ascii="Times New Roman" w:hAnsi="Times New Roman" w:cs="Times New Roman"/>
        </w:rPr>
        <w:t>организацией.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2</w:t>
      </w:r>
      <w:r w:rsidRPr="003F47C6">
        <w:rPr>
          <w:rFonts w:ascii="Times New Roman" w:hAnsi="Times New Roman" w:cs="Times New Roman"/>
        </w:rPr>
        <w:t xml:space="preserve">.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 xml:space="preserve">арантирующая </w:t>
      </w:r>
      <w:r w:rsidR="00184662" w:rsidRPr="003F47C6">
        <w:rPr>
          <w:rFonts w:ascii="Times New Roman" w:hAnsi="Times New Roman" w:cs="Times New Roman"/>
        </w:rPr>
        <w:t>о</w:t>
      </w:r>
      <w:r w:rsidRPr="003F47C6">
        <w:rPr>
          <w:rFonts w:ascii="Times New Roman" w:hAnsi="Times New Roman" w:cs="Times New Roman"/>
        </w:rPr>
        <w:t>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несет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ответственности за нарушения условий настоящего договора,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допущенные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отношении лиц, объекты которых подключены к водопроводным сетям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 которые не имеют договора холодного водоснабжения или единого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водоотведения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</w:t>
      </w:r>
      <w:r w:rsidR="008C0EF2" w:rsidRPr="003F47C6">
        <w:rPr>
          <w:rFonts w:ascii="Times New Roman" w:hAnsi="Times New Roman" w:cs="Times New Roman"/>
        </w:rPr>
        <w:t xml:space="preserve"> </w:t>
      </w:r>
      <w:r w:rsidR="00184662" w:rsidRPr="003F47C6">
        <w:rPr>
          <w:rFonts w:ascii="Times New Roman" w:hAnsi="Times New Roman" w:cs="Times New Roman"/>
        </w:rPr>
        <w:t>г</w:t>
      </w:r>
      <w:r w:rsidR="00184662" w:rsidRPr="003F47C6">
        <w:rPr>
          <w:rFonts w:ascii="Times New Roman" w:eastAsiaTheme="minorHAnsi" w:hAnsi="Times New Roman"/>
        </w:rPr>
        <w:t xml:space="preserve">арантирующей </w:t>
      </w:r>
      <w:r w:rsidRPr="003F47C6">
        <w:rPr>
          <w:rFonts w:ascii="Times New Roman" w:hAnsi="Times New Roman" w:cs="Times New Roman"/>
        </w:rPr>
        <w:t>организацией.</w:t>
      </w:r>
    </w:p>
    <w:p w:rsidR="008F60EA" w:rsidRPr="003F47C6" w:rsidRDefault="008F60EA" w:rsidP="00390609">
      <w:pPr>
        <w:pStyle w:val="HTML"/>
        <w:ind w:right="-1"/>
        <w:jc w:val="both"/>
        <w:rPr>
          <w:rStyle w:val="s10"/>
          <w:rFonts w:ascii="Times New Roman" w:hAnsi="Times New Roman" w:cs="Times New Roman"/>
          <w:b/>
          <w:bCs/>
        </w:rPr>
      </w:pPr>
    </w:p>
    <w:p w:rsidR="00540316" w:rsidRPr="003F47C6" w:rsidRDefault="008F60EA" w:rsidP="00B24667">
      <w:pPr>
        <w:pStyle w:val="HTML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XI. Порядок урегулирования споров и разногласий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3</w:t>
      </w:r>
      <w:r w:rsidRPr="003F47C6">
        <w:rPr>
          <w:rFonts w:ascii="Times New Roman" w:hAnsi="Times New Roman" w:cs="Times New Roman"/>
        </w:rPr>
        <w:t>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Разногласия,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возникающие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между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сторонами,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связанные с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исполнением настоящего договора, подлежат досудебному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урегулированию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претензионном порядке.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4</w:t>
      </w:r>
      <w:r w:rsidRPr="003F47C6">
        <w:rPr>
          <w:rFonts w:ascii="Times New Roman" w:hAnsi="Times New Roman" w:cs="Times New Roman"/>
        </w:rPr>
        <w:t>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Претензия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направляется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адресу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Стороны</w:t>
      </w:r>
      <w:r w:rsidRPr="003F47C6">
        <w:rPr>
          <w:rFonts w:ascii="Times New Roman" w:hAnsi="Times New Roman" w:cs="Times New Roman"/>
        </w:rPr>
        <w:t>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указанному в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реквизитах договора, и должна содержать: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а) сведения о заявителе (наименование, местонахождение, адрес);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б) содержание спора и разногласий;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в) сведения об объекте (объектах),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отношении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возникли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разногласия (полное наименование, местонахождение, правомочие 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объект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(объекты), которым обладает сторона, направившая претензию);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г) другие сведения по усмотрению </w:t>
      </w:r>
      <w:r w:rsidR="00540316" w:rsidRPr="003F47C6">
        <w:rPr>
          <w:rFonts w:ascii="Times New Roman" w:hAnsi="Times New Roman" w:cs="Times New Roman"/>
        </w:rPr>
        <w:t>Стороны</w:t>
      </w:r>
      <w:r w:rsidRPr="003F47C6">
        <w:rPr>
          <w:rFonts w:ascii="Times New Roman" w:hAnsi="Times New Roman" w:cs="Times New Roman"/>
        </w:rPr>
        <w:t>.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5</w:t>
      </w:r>
      <w:r w:rsidRPr="003F47C6">
        <w:rPr>
          <w:rFonts w:ascii="Times New Roman" w:hAnsi="Times New Roman" w:cs="Times New Roman"/>
        </w:rPr>
        <w:t>. Сторона, получившая претензию, в течение 10 рабочих дней со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дня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ее получения обязана рассмотреть претензию и дать ответ.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6</w:t>
      </w:r>
      <w:r w:rsidRPr="003F47C6">
        <w:rPr>
          <w:rFonts w:ascii="Times New Roman" w:hAnsi="Times New Roman" w:cs="Times New Roman"/>
        </w:rPr>
        <w:t xml:space="preserve">. </w:t>
      </w:r>
      <w:r w:rsidR="00540316" w:rsidRPr="003F47C6">
        <w:rPr>
          <w:rFonts w:ascii="Times New Roman" w:hAnsi="Times New Roman" w:cs="Times New Roman"/>
        </w:rPr>
        <w:t>Стороны</w:t>
      </w:r>
      <w:r w:rsidRPr="003F47C6">
        <w:rPr>
          <w:rFonts w:ascii="Times New Roman" w:hAnsi="Times New Roman" w:cs="Times New Roman"/>
        </w:rPr>
        <w:t xml:space="preserve"> составляют акт об урегулировании разногласий.</w:t>
      </w:r>
    </w:p>
    <w:p w:rsidR="008F60EA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7</w:t>
      </w:r>
      <w:r w:rsidRPr="003F47C6">
        <w:rPr>
          <w:rFonts w:ascii="Times New Roman" w:hAnsi="Times New Roman" w:cs="Times New Roman"/>
        </w:rPr>
        <w:t xml:space="preserve">. В случае </w:t>
      </w:r>
      <w:proofErr w:type="gramStart"/>
      <w:r w:rsidRPr="003F47C6">
        <w:rPr>
          <w:rFonts w:ascii="Times New Roman" w:hAnsi="Times New Roman" w:cs="Times New Roman"/>
        </w:rPr>
        <w:t>не</w:t>
      </w:r>
      <w:r w:rsidR="009C5180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достижения</w:t>
      </w:r>
      <w:proofErr w:type="gramEnd"/>
      <w:r w:rsidRPr="003F47C6">
        <w:rPr>
          <w:rFonts w:ascii="Times New Roman" w:hAnsi="Times New Roman" w:cs="Times New Roman"/>
        </w:rPr>
        <w:t xml:space="preserve"> сторонами согласия разногласия,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возникшие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из настоящего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подлежат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урегулированию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суде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порядке,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установленном законодательством Российской Федерации.</w:t>
      </w:r>
    </w:p>
    <w:p w:rsidR="006A5E08" w:rsidRPr="003F47C6" w:rsidRDefault="006A5E08" w:rsidP="00390609">
      <w:pPr>
        <w:pStyle w:val="HTML"/>
        <w:ind w:right="-1"/>
        <w:jc w:val="both"/>
        <w:rPr>
          <w:rFonts w:ascii="Times New Roman" w:hAnsi="Times New Roman" w:cs="Times New Roman"/>
        </w:rPr>
      </w:pPr>
    </w:p>
    <w:p w:rsidR="00540316" w:rsidRPr="003F47C6" w:rsidRDefault="008F60EA" w:rsidP="00B24667">
      <w:pPr>
        <w:pStyle w:val="HTML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XII. Ответственность сторон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3</w:t>
      </w:r>
      <w:r w:rsidR="00071905">
        <w:rPr>
          <w:rFonts w:ascii="Times New Roman" w:hAnsi="Times New Roman" w:cs="Times New Roman"/>
        </w:rPr>
        <w:t>8</w:t>
      </w:r>
      <w:r w:rsidRPr="003F47C6">
        <w:rPr>
          <w:rFonts w:ascii="Times New Roman" w:hAnsi="Times New Roman" w:cs="Times New Roman"/>
        </w:rPr>
        <w:t>. За неисполнение 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ненадлежащее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обязательств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настоящему договору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Стороны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несут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 с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законодательством Российской Федерации.</w:t>
      </w:r>
    </w:p>
    <w:p w:rsidR="00540316" w:rsidRPr="003F47C6" w:rsidRDefault="00071905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8F60EA" w:rsidRPr="003F47C6">
        <w:rPr>
          <w:rFonts w:ascii="Times New Roman" w:hAnsi="Times New Roman" w:cs="Times New Roman"/>
        </w:rPr>
        <w:t>. В случае нарушения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>арантирующей</w:t>
      </w:r>
      <w:r w:rsidR="005847A1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организацией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требований к качеству питьевой 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режима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подачи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холодной</w:t>
      </w:r>
      <w:r w:rsidR="006A5E08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воды,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уровня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давления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холодной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воды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вправе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потребовать</w:t>
      </w:r>
      <w:r w:rsidR="006A5E08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пропорционального снижения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размера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оплаты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по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настоящему</w:t>
      </w:r>
      <w:r w:rsidR="008C0EF2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договору в</w:t>
      </w:r>
      <w:r w:rsidR="006A5E08" w:rsidRPr="003F47C6">
        <w:rPr>
          <w:rFonts w:ascii="Times New Roman" w:hAnsi="Times New Roman" w:cs="Times New Roman"/>
        </w:rPr>
        <w:t xml:space="preserve"> </w:t>
      </w:r>
      <w:r w:rsidR="008F60EA" w:rsidRPr="003F47C6">
        <w:rPr>
          <w:rFonts w:ascii="Times New Roman" w:hAnsi="Times New Roman" w:cs="Times New Roman"/>
        </w:rPr>
        <w:t>соответствующем расчетном периоде.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Ответственность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>арантирующей</w:t>
      </w:r>
      <w:r w:rsidR="005847A1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 за качество подаваемой холодной (питьевой) воды определяется до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границы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эксплуатационной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ответственности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водопроводным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сетям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 и</w:t>
      </w:r>
      <w:r w:rsidR="006A5E08" w:rsidRPr="003F47C6">
        <w:rPr>
          <w:rFonts w:ascii="Times New Roman" w:hAnsi="Times New Roman" w:cs="Times New Roman"/>
        </w:rPr>
        <w:t xml:space="preserve">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>арантирующей</w:t>
      </w:r>
      <w:r w:rsidR="005847A1" w:rsidRPr="003F47C6">
        <w:rPr>
          <w:rFonts w:ascii="Times New Roman" w:hAnsi="Times New Roman" w:cs="Times New Roman"/>
        </w:rPr>
        <w:t xml:space="preserve"> организации</w:t>
      </w:r>
      <w:r w:rsidRPr="003F47C6">
        <w:rPr>
          <w:rFonts w:ascii="Times New Roman" w:hAnsi="Times New Roman" w:cs="Times New Roman"/>
        </w:rPr>
        <w:t>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установленной в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соответствии с актом разграничения эксплуатационной ответственности.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4</w:t>
      </w:r>
      <w:r w:rsidR="00071905">
        <w:rPr>
          <w:rFonts w:ascii="Times New Roman" w:hAnsi="Times New Roman" w:cs="Times New Roman"/>
        </w:rPr>
        <w:t>0</w:t>
      </w:r>
      <w:r w:rsidRPr="003F47C6">
        <w:rPr>
          <w:rFonts w:ascii="Times New Roman" w:hAnsi="Times New Roman" w:cs="Times New Roman"/>
        </w:rPr>
        <w:t>. В случае неисполнения либо ненадлежащего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ом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обязательств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оплате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>арантирующая</w:t>
      </w:r>
      <w:r w:rsidRPr="003F47C6">
        <w:rPr>
          <w:rFonts w:ascii="Times New Roman" w:hAnsi="Times New Roman" w:cs="Times New Roman"/>
        </w:rPr>
        <w:t xml:space="preserve"> организация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вправе потребовать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уплаты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пени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размере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одной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сто</w:t>
      </w:r>
      <w:r w:rsidR="0022445D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тридцатой</w:t>
      </w:r>
      <w:r w:rsidR="008C0EF2" w:rsidRPr="003F47C6">
        <w:rPr>
          <w:rFonts w:ascii="Times New Roman" w:hAnsi="Times New Roman" w:cs="Times New Roman"/>
        </w:rPr>
        <w:t xml:space="preserve"> </w:t>
      </w:r>
      <w:hyperlink r:id="rId39" w:anchor="/document/10180094/entry/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ставки</w:t>
        </w:r>
        <w:r w:rsidR="008C0EF2" w:rsidRPr="003F47C6">
          <w:rPr>
            <w:rStyle w:val="a3"/>
            <w:rFonts w:ascii="Times New Roman" w:hAnsi="Times New Roman" w:cs="Times New Roman"/>
            <w:color w:val="auto"/>
            <w:u w:val="none"/>
          </w:rPr>
          <w:t xml:space="preserve"> </w:t>
        </w:r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рефинансирования</w:t>
        </w:r>
      </w:hyperlink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Центрального банка Российской Федерации, действующей на день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фактической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оплаты, от не выплаченной в срок суммы за каждый день просрочки,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начиная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со следующего дня после дня наступления установленного срока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оплаты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день фактической оплаты.</w:t>
      </w:r>
    </w:p>
    <w:p w:rsidR="00540316" w:rsidRPr="003F47C6" w:rsidRDefault="008F60EA" w:rsidP="00390609">
      <w:pPr>
        <w:pStyle w:val="HTML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41.1. В случае неисполнения либо ненадлежащего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ом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обязанности 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обеспечению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доступа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 xml:space="preserve">арантирующая </w:t>
      </w:r>
      <w:r w:rsidR="005847A1" w:rsidRPr="003F47C6">
        <w:rPr>
          <w:rFonts w:ascii="Times New Roman" w:hAnsi="Times New Roman" w:cs="Times New Roman"/>
        </w:rPr>
        <w:t>организация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 водопроводным сетям и устройствам на них для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проведения работ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 xml:space="preserve"> несет обязанность по возмещению причиненных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результате этого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 xml:space="preserve">арантирующая </w:t>
      </w:r>
      <w:r w:rsidR="005847A1" w:rsidRPr="003F47C6">
        <w:rPr>
          <w:rFonts w:ascii="Times New Roman" w:hAnsi="Times New Roman" w:cs="Times New Roman"/>
        </w:rPr>
        <w:t>организация</w:t>
      </w:r>
      <w:r w:rsidRPr="003F47C6">
        <w:rPr>
          <w:rFonts w:ascii="Times New Roman" w:hAnsi="Times New Roman" w:cs="Times New Roman"/>
        </w:rPr>
        <w:t>,</w:t>
      </w:r>
      <w:r w:rsidR="006A5E08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другим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ам, транзитным организациям и (или) иным лицам убытков.</w:t>
      </w:r>
    </w:p>
    <w:p w:rsidR="006704EF" w:rsidRPr="003F47C6" w:rsidRDefault="006704EF" w:rsidP="00390609">
      <w:pPr>
        <w:pStyle w:val="HTML"/>
        <w:shd w:val="clear" w:color="auto" w:fill="FFFFFF"/>
        <w:ind w:right="-1"/>
        <w:jc w:val="both"/>
        <w:rPr>
          <w:rStyle w:val="s10"/>
          <w:rFonts w:ascii="Times New Roman" w:hAnsi="Times New Roman" w:cs="Times New Roman"/>
          <w:b/>
          <w:bCs/>
        </w:rPr>
      </w:pPr>
    </w:p>
    <w:p w:rsidR="00540316" w:rsidRPr="003F47C6" w:rsidRDefault="008F60EA" w:rsidP="00B24667">
      <w:pPr>
        <w:pStyle w:val="HTML"/>
        <w:shd w:val="clear" w:color="auto" w:fill="FFFFFF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XIII. Обстоятельства непреодолимой силы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42. </w:t>
      </w:r>
      <w:r w:rsidR="00540316" w:rsidRPr="003F47C6">
        <w:rPr>
          <w:rFonts w:ascii="Times New Roman" w:hAnsi="Times New Roman" w:cs="Times New Roman"/>
        </w:rPr>
        <w:t>Стороны</w:t>
      </w:r>
      <w:r w:rsidRPr="003F47C6">
        <w:rPr>
          <w:rFonts w:ascii="Times New Roman" w:hAnsi="Times New Roman" w:cs="Times New Roman"/>
        </w:rPr>
        <w:t xml:space="preserve"> освобождаются от ответственности за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неисполнение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либо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ненадлежащее исполнение обязательств по настоящему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договору,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если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оно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явилось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следствием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обстоятельств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непреодолимой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силы</w:t>
      </w:r>
      <w:r w:rsidR="008C0EF2" w:rsidRPr="003F47C6">
        <w:rPr>
          <w:rFonts w:ascii="Times New Roman" w:hAnsi="Times New Roman" w:cs="Times New Roman"/>
        </w:rPr>
        <w:t xml:space="preserve"> </w:t>
      </w:r>
      <w:proofErr w:type="gramStart"/>
      <w:r w:rsidRPr="003F47C6">
        <w:rPr>
          <w:rFonts w:ascii="Times New Roman" w:hAnsi="Times New Roman" w:cs="Times New Roman"/>
        </w:rPr>
        <w:t>и</w:t>
      </w:r>
      <w:proofErr w:type="gramEnd"/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если эти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обстоятельства повлияли на исполнение настоящего договора.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этом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срок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обязательств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настоящему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договору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отодвигается соразмерно времени, в течение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действовали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такие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обстоятельства, а также последствиям, вызванным этими обстоятельствами.</w:t>
      </w:r>
    </w:p>
    <w:p w:rsidR="008F60EA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43. Сторона, подвергшаяся действию обстоятельств непреодолимой силы,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обязана без промедления (не позднее 24 часов) уведомить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другую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сторону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любым доступным способом (почтовое отправление, телеграмма,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факсограмма,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телефонограмма,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информационно-телекоммуникационная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"Интернет"),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позволяющим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подтвердить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получение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адресатом, 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наступлении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характере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указанных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обстоятельств,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также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их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прекращении.</w:t>
      </w:r>
    </w:p>
    <w:p w:rsidR="008F60EA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</w:p>
    <w:p w:rsidR="00540316" w:rsidRPr="003F47C6" w:rsidRDefault="008F60EA" w:rsidP="00B24667">
      <w:pPr>
        <w:pStyle w:val="HTML"/>
        <w:shd w:val="clear" w:color="auto" w:fill="FFFFFF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XIV. Действие договора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44. Настоящий договор вступает в силу с </w:t>
      </w:r>
      <w:r w:rsidR="009C5180" w:rsidRPr="003F47C6">
        <w:rPr>
          <w:rFonts w:ascii="Times New Roman" w:hAnsi="Times New Roman" w:cs="Times New Roman"/>
        </w:rPr>
        <w:t>_______________</w:t>
      </w:r>
      <w:r w:rsidRPr="003F47C6">
        <w:rPr>
          <w:rFonts w:ascii="Times New Roman" w:hAnsi="Times New Roman" w:cs="Times New Roman"/>
        </w:rPr>
        <w:t>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 xml:space="preserve">45. Настоящий договор заключается </w:t>
      </w:r>
      <w:r w:rsidR="009C5180" w:rsidRPr="003F47C6">
        <w:rPr>
          <w:rFonts w:ascii="Times New Roman" w:hAnsi="Times New Roman" w:cs="Times New Roman"/>
        </w:rPr>
        <w:t>сроком на один год.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46. Настоящий договор считается продленным на тот же срок и 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тех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же условиях, если за один месяц до окончания срока его действия ни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одна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из сторон не заявит о его прекращении или изменении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либо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заключении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нового договора на иных условиях.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47. Настоящий договор может быть расторгнут до окончания срока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его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действия по обоюдному согласию сторон.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lastRenderedPageBreak/>
        <w:t>48. В случае предусмотренного законодательством Российской Федерации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отказа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>арантирующей</w:t>
      </w:r>
      <w:r w:rsidR="005847A1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организации от исполнения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настоящего договора или его изменения в одностороннем порядке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настоящий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 считается расторгнутым или измененным.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48.1.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случае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перехода прав 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объекты, в отношении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которых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осуществляется водоснабжение в соответствии с настоящим договором, договор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считается расторгнутым с даты, указанной в уведомлении о переходе прав на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объекты, представленном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Абонент</w:t>
      </w:r>
      <w:r w:rsidRPr="003F47C6">
        <w:rPr>
          <w:rFonts w:ascii="Times New Roman" w:hAnsi="Times New Roman" w:cs="Times New Roman"/>
        </w:rPr>
        <w:t>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847A1" w:rsidRPr="003F47C6">
        <w:rPr>
          <w:rFonts w:ascii="Times New Roman" w:hAnsi="Times New Roman" w:cs="Times New Roman"/>
        </w:rPr>
        <w:t>г</w:t>
      </w:r>
      <w:r w:rsidR="005847A1" w:rsidRPr="003F47C6">
        <w:rPr>
          <w:rFonts w:ascii="Times New Roman" w:eastAsiaTheme="minorHAnsi" w:hAnsi="Times New Roman"/>
        </w:rPr>
        <w:t xml:space="preserve">арантирующую </w:t>
      </w:r>
      <w:r w:rsidRPr="003F47C6">
        <w:rPr>
          <w:rFonts w:ascii="Times New Roman" w:hAnsi="Times New Roman" w:cs="Times New Roman"/>
        </w:rPr>
        <w:t xml:space="preserve">организацию в порядке, предусмотренном </w:t>
      </w:r>
      <w:hyperlink r:id="rId40" w:anchor="/document/70427220/entry/2010199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разделом IX</w:t>
        </w:r>
      </w:hyperlink>
      <w:r w:rsidR="00861B14" w:rsidRPr="003F47C6">
        <w:rPr>
          <w:rFonts w:ascii="Times New Roman" w:hAnsi="Times New Roman" w:cs="Times New Roman"/>
        </w:rPr>
        <w:t xml:space="preserve"> настоя</w:t>
      </w:r>
      <w:r w:rsidRPr="003F47C6">
        <w:rPr>
          <w:rFonts w:ascii="Times New Roman" w:hAnsi="Times New Roman" w:cs="Times New Roman"/>
        </w:rPr>
        <w:t xml:space="preserve">щего договора, но не ранее даты получения такого уведомления </w:t>
      </w:r>
      <w:r w:rsidR="0051548F" w:rsidRPr="003F47C6">
        <w:rPr>
          <w:rFonts w:ascii="Times New Roman" w:hAnsi="Times New Roman" w:cs="Times New Roman"/>
        </w:rPr>
        <w:t>г</w:t>
      </w:r>
      <w:r w:rsidR="0051548F" w:rsidRPr="003F47C6">
        <w:rPr>
          <w:rFonts w:ascii="Times New Roman" w:eastAsiaTheme="minorHAnsi" w:hAnsi="Times New Roman"/>
        </w:rPr>
        <w:t>арантирующей</w:t>
      </w:r>
      <w:r w:rsidR="0051548F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организацией, либо с даты заключения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холодного водоснабжения или единого договора холодного водоснабжения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водоотведения с лицом, к которому перешли эти права, в зависимости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от</w:t>
      </w:r>
      <w:r w:rsidR="00F926E5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того, какая из указанных дат наступила раньше.</w:t>
      </w:r>
    </w:p>
    <w:p w:rsidR="006704EF" w:rsidRPr="003F47C6" w:rsidRDefault="006704EF" w:rsidP="00390609">
      <w:pPr>
        <w:pStyle w:val="HTML"/>
        <w:shd w:val="clear" w:color="auto" w:fill="FFFFFF"/>
        <w:ind w:right="-1"/>
        <w:jc w:val="both"/>
        <w:rPr>
          <w:rStyle w:val="s10"/>
          <w:rFonts w:ascii="Times New Roman" w:hAnsi="Times New Roman" w:cs="Times New Roman"/>
          <w:b/>
          <w:bCs/>
        </w:rPr>
      </w:pPr>
    </w:p>
    <w:p w:rsidR="00540316" w:rsidRPr="003F47C6" w:rsidRDefault="008F60EA" w:rsidP="00B24667">
      <w:pPr>
        <w:pStyle w:val="HTML"/>
        <w:shd w:val="clear" w:color="auto" w:fill="FFFFFF"/>
        <w:ind w:right="-1"/>
        <w:jc w:val="center"/>
        <w:rPr>
          <w:rStyle w:val="s10"/>
          <w:rFonts w:ascii="Times New Roman" w:hAnsi="Times New Roman" w:cs="Times New Roman"/>
          <w:b/>
          <w:bCs/>
        </w:rPr>
      </w:pPr>
      <w:r w:rsidRPr="003F47C6">
        <w:rPr>
          <w:rStyle w:val="s10"/>
          <w:rFonts w:ascii="Times New Roman" w:hAnsi="Times New Roman" w:cs="Times New Roman"/>
          <w:b/>
          <w:bCs/>
        </w:rPr>
        <w:t>XV. Прочие условия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49. Все изменения, которые вносятся в настоящий договор,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считаются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действительными,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если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они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оформлены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письменном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виде,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подписаны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уполномоченными на то лицами и заверены печатями обеих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сторон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(при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их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наличии).</w:t>
      </w:r>
    </w:p>
    <w:p w:rsidR="00540316" w:rsidRPr="003F47C6" w:rsidRDefault="008F60EA" w:rsidP="00390609">
      <w:pPr>
        <w:pStyle w:val="HTML"/>
        <w:shd w:val="clear" w:color="auto" w:fill="FFFFFF"/>
        <w:ind w:right="-1"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50. В случае изменения наименования, местонахождения или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банковских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реквизитов </w:t>
      </w:r>
      <w:r w:rsidR="00540316" w:rsidRPr="003F47C6">
        <w:rPr>
          <w:rFonts w:ascii="Times New Roman" w:hAnsi="Times New Roman" w:cs="Times New Roman"/>
        </w:rPr>
        <w:t>Стороны</w:t>
      </w:r>
      <w:r w:rsidRPr="003F47C6">
        <w:rPr>
          <w:rFonts w:ascii="Times New Roman" w:hAnsi="Times New Roman" w:cs="Times New Roman"/>
        </w:rPr>
        <w:t xml:space="preserve"> она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обязана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этом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другую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сторону в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письменной форме в течение 5 рабочих дней со дня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наступления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указанных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обстоятельств любым доступным способом (почтовое отправление, телеграмма,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факсограмма,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телефонограмма,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информационно-телекоммуникационная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сеть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"Интернет"),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позволяющим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подтвердить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получение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такого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уведомления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адресатом.</w:t>
      </w:r>
    </w:p>
    <w:p w:rsidR="00540316" w:rsidRPr="003F47C6" w:rsidRDefault="008F60EA" w:rsidP="00390609">
      <w:pPr>
        <w:pStyle w:val="HTML"/>
        <w:shd w:val="clear" w:color="auto" w:fill="FFFFFF"/>
        <w:tabs>
          <w:tab w:val="clear" w:pos="9160"/>
          <w:tab w:val="left" w:pos="9498"/>
        </w:tabs>
        <w:ind w:right="-1"/>
        <w:contextualSpacing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51.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При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исполнении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договора</w:t>
      </w:r>
      <w:r w:rsidR="008C0EF2" w:rsidRPr="003F47C6">
        <w:rPr>
          <w:rFonts w:ascii="Times New Roman" w:hAnsi="Times New Roman" w:cs="Times New Roman"/>
        </w:rPr>
        <w:t xml:space="preserve"> </w:t>
      </w:r>
      <w:r w:rsidR="00540316" w:rsidRPr="003F47C6">
        <w:rPr>
          <w:rFonts w:ascii="Times New Roman" w:hAnsi="Times New Roman" w:cs="Times New Roman"/>
        </w:rPr>
        <w:t>Стороны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обязуются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руководствоваться законодательством Российской Федерации,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том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числе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 xml:space="preserve">положениями </w:t>
      </w:r>
      <w:hyperlink r:id="rId41" w:anchor="/document/70103066/entry/0" w:history="1">
        <w:r w:rsidRPr="003F47C6">
          <w:rPr>
            <w:rStyle w:val="a3"/>
            <w:rFonts w:ascii="Times New Roman" w:hAnsi="Times New Roman" w:cs="Times New Roman"/>
            <w:color w:val="auto"/>
            <w:u w:val="none"/>
          </w:rPr>
          <w:t>Федерального закона</w:t>
        </w:r>
      </w:hyperlink>
      <w:r w:rsidRPr="003F47C6">
        <w:rPr>
          <w:rFonts w:ascii="Times New Roman" w:hAnsi="Times New Roman" w:cs="Times New Roman"/>
        </w:rPr>
        <w:t xml:space="preserve"> "О водоснабжении и водоотведении" и иными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нормативными правовыми актами Российской Федерации в сфере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водоснабжения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 водоотведения.</w:t>
      </w:r>
    </w:p>
    <w:p w:rsidR="00540316" w:rsidRPr="003F47C6" w:rsidRDefault="008F60EA" w:rsidP="00390609">
      <w:pPr>
        <w:pStyle w:val="HTML"/>
        <w:shd w:val="clear" w:color="auto" w:fill="FFFFFF"/>
        <w:ind w:right="-1"/>
        <w:contextualSpacing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52. Настоящий договор составлен в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2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экземплярах,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имеющих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равную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юридическую силу.</w:t>
      </w:r>
    </w:p>
    <w:p w:rsidR="008F60EA" w:rsidRPr="003F47C6" w:rsidRDefault="008F60EA" w:rsidP="00390609">
      <w:pPr>
        <w:pStyle w:val="HTML"/>
        <w:shd w:val="clear" w:color="auto" w:fill="FFFFFF"/>
        <w:ind w:right="-1"/>
        <w:contextualSpacing/>
        <w:jc w:val="both"/>
        <w:rPr>
          <w:rFonts w:ascii="Times New Roman" w:hAnsi="Times New Roman" w:cs="Times New Roman"/>
        </w:rPr>
      </w:pPr>
      <w:r w:rsidRPr="003F47C6">
        <w:rPr>
          <w:rFonts w:ascii="Times New Roman" w:hAnsi="Times New Roman" w:cs="Times New Roman"/>
        </w:rPr>
        <w:t>53. Приложения к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настоящему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договору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являются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его</w:t>
      </w:r>
      <w:r w:rsidR="008C0EF2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неотъемлемой</w:t>
      </w:r>
      <w:r w:rsidR="00A259C9" w:rsidRPr="003F47C6">
        <w:rPr>
          <w:rFonts w:ascii="Times New Roman" w:hAnsi="Times New Roman" w:cs="Times New Roman"/>
        </w:rPr>
        <w:t xml:space="preserve"> </w:t>
      </w:r>
      <w:r w:rsidRPr="003F47C6">
        <w:rPr>
          <w:rFonts w:ascii="Times New Roman" w:hAnsi="Times New Roman" w:cs="Times New Roman"/>
        </w:rPr>
        <w:t>частью.</w:t>
      </w:r>
    </w:p>
    <w:p w:rsidR="00686050" w:rsidRPr="003F47C6" w:rsidRDefault="00686050" w:rsidP="00390609">
      <w:pPr>
        <w:pStyle w:val="HTML"/>
        <w:shd w:val="clear" w:color="auto" w:fill="FFFFFF"/>
        <w:contextualSpacing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4469"/>
        <w:gridCol w:w="554"/>
        <w:gridCol w:w="4616"/>
      </w:tblGrid>
      <w:tr w:rsidR="00254BCF" w:rsidRPr="003F47C6" w:rsidTr="00254BCF">
        <w:trPr>
          <w:trHeight w:val="3286"/>
        </w:trPr>
        <w:tc>
          <w:tcPr>
            <w:tcW w:w="4536" w:type="dxa"/>
          </w:tcPr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lk213397012"/>
            <w:r w:rsidRPr="003F47C6">
              <w:rPr>
                <w:rFonts w:ascii="Times New Roman" w:hAnsi="Times New Roman" w:cs="Times New Roman"/>
                <w:b/>
                <w:sz w:val="20"/>
                <w:szCs w:val="20"/>
              </w:rPr>
              <w:t>Гарантирующая</w:t>
            </w: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организация:</w:t>
            </w:r>
          </w:p>
          <w:p w:rsidR="00254BCF" w:rsidRPr="003F47C6" w:rsidRDefault="00254BCF" w:rsidP="00390609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Calibri" w:hAnsi="Times New Roman" w:cs="Times New Roman"/>
                <w:sz w:val="20"/>
                <w:szCs w:val="20"/>
              </w:rPr>
              <w:t>МБУ «Управление городского хозяйства»</w:t>
            </w:r>
          </w:p>
          <w:p w:rsidR="00254BCF" w:rsidRPr="003F47C6" w:rsidRDefault="00254BCF" w:rsidP="00390609">
            <w:pPr>
              <w:spacing w:after="0" w:line="240" w:lineRule="auto"/>
              <w:ind w:right="-143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Calibri" w:hAnsi="Times New Roman" w:cs="Times New Roman"/>
                <w:sz w:val="20"/>
                <w:szCs w:val="20"/>
              </w:rPr>
              <w:t>618740, Пермский к</w:t>
            </w:r>
            <w:r w:rsidR="007272BA">
              <w:rPr>
                <w:rFonts w:ascii="Times New Roman" w:eastAsia="Calibri" w:hAnsi="Times New Roman" w:cs="Times New Roman"/>
                <w:sz w:val="20"/>
                <w:szCs w:val="20"/>
              </w:rPr>
              <w:t>рай, г. Добрянка, ул. Энергетиков, д. 13</w:t>
            </w:r>
            <w:r w:rsidRPr="003F47C6">
              <w:rPr>
                <w:rFonts w:ascii="Times New Roman" w:eastAsia="Calibri" w:hAnsi="Times New Roman" w:cs="Times New Roman"/>
                <w:sz w:val="20"/>
                <w:szCs w:val="20"/>
              </w:rPr>
              <w:t>а.</w:t>
            </w:r>
          </w:p>
          <w:p w:rsidR="00254BCF" w:rsidRPr="003F47C6" w:rsidRDefault="00254BCF" w:rsidP="0039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5914020760</w:t>
            </w:r>
          </w:p>
          <w:p w:rsidR="00254BCF" w:rsidRPr="003F47C6" w:rsidRDefault="00254BCF" w:rsidP="0039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591401001</w:t>
            </w:r>
          </w:p>
          <w:p w:rsidR="00254BCF" w:rsidRPr="003F47C6" w:rsidRDefault="00560083" w:rsidP="0039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032346</w:t>
            </w:r>
            <w:r w:rsidR="00254BCF" w:rsidRPr="003F47C6">
              <w:rPr>
                <w:rFonts w:ascii="Times New Roman" w:hAnsi="Times New Roman" w:cs="Times New Roman"/>
                <w:sz w:val="20"/>
                <w:szCs w:val="20"/>
              </w:rPr>
              <w:t>4357</w:t>
            </w:r>
            <w:r w:rsidR="00DC17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54BCF" w:rsidRPr="003F47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17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54BCF" w:rsidRPr="003F47C6">
              <w:rPr>
                <w:rFonts w:ascii="Times New Roman" w:hAnsi="Times New Roman" w:cs="Times New Roman"/>
                <w:sz w:val="20"/>
                <w:szCs w:val="20"/>
              </w:rPr>
              <w:t>0005600</w:t>
            </w:r>
          </w:p>
          <w:p w:rsidR="00254BCF" w:rsidRPr="003F47C6" w:rsidRDefault="001227EB" w:rsidP="0039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ОКЦ №3 УГУ Банка России</w:t>
            </w:r>
          </w:p>
          <w:p w:rsidR="00254BCF" w:rsidRPr="003F47C6" w:rsidRDefault="00254BCF" w:rsidP="0039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015773997</w:t>
            </w:r>
          </w:p>
          <w:p w:rsidR="00254BCF" w:rsidRPr="003F47C6" w:rsidRDefault="00254BCF" w:rsidP="0039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К/с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40102810145370000048</w:t>
            </w:r>
          </w:p>
          <w:p w:rsidR="00254BCF" w:rsidRPr="003F47C6" w:rsidRDefault="00254BCF" w:rsidP="003906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>л/с</w:t>
            </w:r>
            <w:r w:rsidRPr="003F47C6">
              <w:rPr>
                <w:rFonts w:ascii="Times New Roman" w:hAnsi="Times New Roman" w:cs="Times New Roman"/>
                <w:sz w:val="20"/>
                <w:szCs w:val="20"/>
              </w:rPr>
              <w:tab/>
              <w:t>205080022</w:t>
            </w:r>
          </w:p>
          <w:p w:rsidR="00254BCF" w:rsidRDefault="00254BCF" w:rsidP="00390609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1673FC" w:rsidRPr="003F47C6" w:rsidRDefault="001673FC" w:rsidP="00390609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</w:p>
          <w:p w:rsidR="00254BCF" w:rsidRPr="003F47C6" w:rsidRDefault="001C793F" w:rsidP="00390609">
            <w:pPr>
              <w:keepNext/>
              <w:spacing w:after="0" w:line="240" w:lineRule="auto"/>
              <w:ind w:right="-143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И.о. </w:t>
            </w:r>
            <w:r w:rsidR="00254BCF" w:rsidRPr="003F47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Директор</w:t>
            </w: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а</w:t>
            </w:r>
            <w:r w:rsidR="00254BCF" w:rsidRPr="003F47C6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______________</w:t>
            </w: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Е.В. Редькина</w:t>
            </w:r>
          </w:p>
          <w:p w:rsidR="00254BCF" w:rsidRPr="003F47C6" w:rsidRDefault="001C793F" w:rsidP="0039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м.п</w:t>
            </w:r>
            <w:proofErr w:type="spellEnd"/>
            <w:r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>.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254BCF" w:rsidRPr="003F47C6" w:rsidRDefault="00540316" w:rsidP="0039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Абонент</w:t>
            </w:r>
            <w:r w:rsidR="00254BCF"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14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3F47C6" w:rsidRDefault="00254BCF" w:rsidP="0039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47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____________________________________________</w:t>
            </w:r>
          </w:p>
          <w:p w:rsidR="00254BCF" w:rsidRPr="001673FC" w:rsidRDefault="001673FC" w:rsidP="00390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 /_____________________/</w:t>
            </w:r>
          </w:p>
        </w:tc>
      </w:tr>
      <w:bookmarkEnd w:id="0"/>
    </w:tbl>
    <w:p w:rsidR="00254BCF" w:rsidRPr="003F47C6" w:rsidRDefault="00254BCF" w:rsidP="00390609">
      <w:pPr>
        <w:spacing w:after="0" w:line="240" w:lineRule="auto"/>
        <w:ind w:right="284"/>
        <w:jc w:val="both"/>
        <w:rPr>
          <w:rFonts w:ascii="Times New Roman" w:hAnsi="Times New Roman" w:cs="Times New Roman"/>
          <w:sz w:val="20"/>
          <w:szCs w:val="20"/>
        </w:rPr>
      </w:pPr>
    </w:p>
    <w:p w:rsidR="00254BCF" w:rsidRPr="003F47C6" w:rsidRDefault="00254BCF" w:rsidP="003906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7C6">
        <w:rPr>
          <w:rFonts w:ascii="Times New Roman" w:hAnsi="Times New Roman" w:cs="Times New Roman"/>
          <w:sz w:val="20"/>
          <w:szCs w:val="20"/>
        </w:rPr>
        <w:br w:type="page"/>
      </w:r>
    </w:p>
    <w:p w:rsidR="003904D1" w:rsidRPr="003F47C6" w:rsidRDefault="003904D1" w:rsidP="00321B42">
      <w:pPr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Приложение № 1</w:t>
      </w: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к договору</w:t>
      </w: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холодного водоснабжения</w:t>
      </w: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</w:p>
    <w:p w:rsidR="003904D1" w:rsidRPr="003F47C6" w:rsidRDefault="003904D1" w:rsidP="00B2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АКТ</w:t>
      </w:r>
    </w:p>
    <w:p w:rsidR="003904D1" w:rsidRPr="003F47C6" w:rsidRDefault="003A49D9" w:rsidP="00B2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р</w:t>
      </w:r>
      <w:r w:rsidR="003904D1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азграничения балансовой принадлежности</w:t>
      </w:r>
    </w:p>
    <w:p w:rsidR="003904D1" w:rsidRPr="003F47C6" w:rsidRDefault="003904D1" w:rsidP="00B24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и эксплуатационной ответственности</w:t>
      </w:r>
    </w:p>
    <w:p w:rsidR="003A49D9" w:rsidRPr="003F47C6" w:rsidRDefault="003A49D9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Муниципальное бюджетное учреждение «Управление городского хозяйства, именуемое в дальнейшем   гарантирующе</w:t>
      </w:r>
      <w:r w:rsidR="00D67B3C">
        <w:rPr>
          <w:rFonts w:ascii="Times New Roman" w:eastAsia="Times New Roman" w:hAnsi="Times New Roman" w:cs="Times New Roman"/>
          <w:sz w:val="20"/>
          <w:szCs w:val="20"/>
        </w:rPr>
        <w:t xml:space="preserve">й организацией, в лице </w:t>
      </w:r>
      <w:proofErr w:type="spellStart"/>
      <w:r w:rsidR="00D67B3C"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 w:rsidR="00D67B3C">
        <w:rPr>
          <w:rFonts w:ascii="Times New Roman" w:eastAsia="Times New Roman" w:hAnsi="Times New Roman" w:cs="Times New Roman"/>
          <w:sz w:val="20"/>
          <w:szCs w:val="20"/>
        </w:rPr>
        <w:t xml:space="preserve"> директора Редькиной Елены Владимировны</w:t>
      </w:r>
      <w:r w:rsidR="005600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 Устава с одной стороны, и __________________________________________________________________________,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F47C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proofErr w:type="gramStart"/>
      <w:r w:rsidRPr="003F47C6">
        <w:rPr>
          <w:rFonts w:ascii="Times New Roman" w:eastAsia="Times New Roman" w:hAnsi="Times New Roman" w:cs="Times New Roman"/>
          <w:sz w:val="16"/>
          <w:szCs w:val="16"/>
        </w:rPr>
        <w:t>( фамилия</w:t>
      </w:r>
      <w:proofErr w:type="gramEnd"/>
      <w:r w:rsidRPr="003F47C6">
        <w:rPr>
          <w:rFonts w:ascii="Times New Roman" w:eastAsia="Times New Roman" w:hAnsi="Times New Roman" w:cs="Times New Roman"/>
          <w:sz w:val="16"/>
          <w:szCs w:val="16"/>
        </w:rPr>
        <w:t>, имя, отчество)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именуемый(</w:t>
      </w:r>
      <w:proofErr w:type="spellStart"/>
      <w:r w:rsidRPr="003F47C6">
        <w:rPr>
          <w:rFonts w:ascii="Times New Roman" w:eastAsia="Times New Roman" w:hAnsi="Times New Roman" w:cs="Times New Roman"/>
          <w:sz w:val="20"/>
          <w:szCs w:val="20"/>
        </w:rPr>
        <w:t>ая</w:t>
      </w:r>
      <w:proofErr w:type="spellEnd"/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) в дальнейшем Абонентом, с другой стороны, именуемые в дальнейшем Сторонами, составили настоящий акт о том, что: границей балансовой принадлежности объектов </w:t>
      </w:r>
      <w:proofErr w:type="gramStart"/>
      <w:r w:rsidRPr="003F47C6">
        <w:rPr>
          <w:rFonts w:ascii="Times New Roman" w:eastAsia="Times New Roman" w:hAnsi="Times New Roman" w:cs="Times New Roman"/>
          <w:sz w:val="20"/>
          <w:szCs w:val="20"/>
        </w:rPr>
        <w:t>централизованных  систем</w:t>
      </w:r>
      <w:proofErr w:type="gramEnd"/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холодного   водоснабжения   </w:t>
      </w:r>
      <w:proofErr w:type="gramStart"/>
      <w:r w:rsidRPr="003F47C6">
        <w:rPr>
          <w:rFonts w:ascii="Times New Roman" w:eastAsia="Times New Roman" w:hAnsi="Times New Roman" w:cs="Times New Roman"/>
          <w:sz w:val="20"/>
          <w:szCs w:val="20"/>
        </w:rPr>
        <w:t>гарантирующей  организации</w:t>
      </w:r>
      <w:proofErr w:type="gramEnd"/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и абонента является: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-гарантирующей организацией: магистральная сеть по ул.____________________________, населенного пункта____________________________________________________________________________________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абонента: место врезки в магистральную сети в колодце до ввода в домовладение по ул.__________________________</w:t>
      </w:r>
      <w:r w:rsidR="00996E0C">
        <w:rPr>
          <w:rFonts w:ascii="Times New Roman" w:eastAsia="Times New Roman" w:hAnsi="Times New Roman" w:cs="Times New Roman"/>
          <w:sz w:val="20"/>
          <w:szCs w:val="20"/>
        </w:rPr>
        <w:t xml:space="preserve"> дом №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996E0C">
        <w:rPr>
          <w:rFonts w:ascii="Times New Roman" w:eastAsia="Times New Roman" w:hAnsi="Times New Roman" w:cs="Times New Roman"/>
          <w:sz w:val="20"/>
          <w:szCs w:val="20"/>
        </w:rPr>
        <w:t>кв.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________ населенного пункта_______________________________;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границей эксплуатационной ответственности </w:t>
      </w:r>
      <w:proofErr w:type="gramStart"/>
      <w:r w:rsidRPr="003F47C6">
        <w:rPr>
          <w:rFonts w:ascii="Times New Roman" w:eastAsia="Times New Roman" w:hAnsi="Times New Roman" w:cs="Times New Roman"/>
          <w:sz w:val="20"/>
          <w:szCs w:val="20"/>
        </w:rPr>
        <w:t>объектов  централизованных</w:t>
      </w:r>
      <w:proofErr w:type="gramEnd"/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систем холодного водоснабжения гарантирующей организации   и абонента является: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-гарантирующей организацией: магистральная сеть по ул.____________________________, населенного пункта_______________________________________________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абонента: место врезки в магистральную </w:t>
      </w:r>
      <w:proofErr w:type="gramStart"/>
      <w:r w:rsidRPr="003F47C6">
        <w:rPr>
          <w:rFonts w:ascii="Times New Roman" w:eastAsia="Times New Roman" w:hAnsi="Times New Roman" w:cs="Times New Roman"/>
          <w:sz w:val="20"/>
          <w:szCs w:val="20"/>
        </w:rPr>
        <w:t>сеть  в</w:t>
      </w:r>
      <w:proofErr w:type="gramEnd"/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колодце до ввода в домовладение по </w:t>
      </w:r>
      <w:r w:rsidR="00D87FCC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D87FCC" w:rsidRPr="003F47C6">
        <w:rPr>
          <w:rFonts w:ascii="Times New Roman" w:eastAsia="Times New Roman" w:hAnsi="Times New Roman" w:cs="Times New Roman"/>
          <w:sz w:val="20"/>
          <w:szCs w:val="20"/>
        </w:rPr>
        <w:t>ул.________________________</w:t>
      </w:r>
      <w:r w:rsidR="00D87FCC">
        <w:rPr>
          <w:rFonts w:ascii="Times New Roman" w:eastAsia="Times New Roman" w:hAnsi="Times New Roman" w:cs="Times New Roman"/>
          <w:sz w:val="20"/>
          <w:szCs w:val="20"/>
        </w:rPr>
        <w:t xml:space="preserve"> дом №</w:t>
      </w:r>
      <w:r w:rsidR="00D87FCC" w:rsidRPr="003F47C6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D87FCC">
        <w:rPr>
          <w:rFonts w:ascii="Times New Roman" w:eastAsia="Times New Roman" w:hAnsi="Times New Roman" w:cs="Times New Roman"/>
          <w:sz w:val="20"/>
          <w:szCs w:val="20"/>
        </w:rPr>
        <w:t>кв.</w:t>
      </w:r>
      <w:r w:rsidR="00D87FCC" w:rsidRPr="003F47C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D87FC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населенного пункта_________________________________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47C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53400A" wp14:editId="2CCCCA8D">
                <wp:simplePos x="0" y="0"/>
                <wp:positionH relativeFrom="column">
                  <wp:posOffset>1730172</wp:posOffset>
                </wp:positionH>
                <wp:positionV relativeFrom="paragraph">
                  <wp:posOffset>114300</wp:posOffset>
                </wp:positionV>
                <wp:extent cx="514350" cy="352425"/>
                <wp:effectExtent l="0" t="0" r="19050" b="28575"/>
                <wp:wrapNone/>
                <wp:docPr id="20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7F8E" w:rsidRPr="00A86C92" w:rsidRDefault="00257F8E" w:rsidP="003904D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86C92">
                              <w:rPr>
                                <w:rFonts w:ascii="Times New Roman" w:hAnsi="Times New Roman" w:cs="Times New Roman"/>
                              </w:rPr>
                              <w:t>дом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3400A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left:0;text-align:left;margin-left:136.25pt;margin-top:9pt;width:40.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">
                <v:textbox>
                  <w:txbxContent>
                    <w:p w:rsidR="00257F8E" w:rsidRPr="00A86C92" w:rsidRDefault="00257F8E" w:rsidP="003904D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86C92">
                        <w:rPr>
                          <w:rFonts w:ascii="Times New Roman" w:hAnsi="Times New Roman" w:cs="Times New Roman"/>
                        </w:rPr>
                        <w:t>дом</w:t>
                      </w:r>
                    </w:p>
                  </w:txbxContent>
                </v:textbox>
              </v:shape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47C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835412" wp14:editId="143D1002">
                <wp:simplePos x="0" y="0"/>
                <wp:positionH relativeFrom="column">
                  <wp:posOffset>2461895</wp:posOffset>
                </wp:positionH>
                <wp:positionV relativeFrom="paragraph">
                  <wp:posOffset>5715</wp:posOffset>
                </wp:positionV>
                <wp:extent cx="1159510" cy="238125"/>
                <wp:effectExtent l="0" t="0" r="2540" b="952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95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F8E" w:rsidRPr="003904D1" w:rsidRDefault="00257F8E" w:rsidP="003904D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сеть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бонента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5412" id="Надпись 19" o:spid="_x0000_s1027" type="#_x0000_t202" style="position:absolute;left:0;text-align:left;margin-left:193.85pt;margin-top:.45pt;width:91.3pt;height:1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" stroked="f">
                <v:textbox>
                  <w:txbxContent>
                    <w:p w:rsidR="00257F8E" w:rsidRPr="003904D1" w:rsidRDefault="00257F8E" w:rsidP="003904D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сеть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бонента</w:t>
                      </w:r>
                    </w:p>
                  </w:txbxContent>
                </v:textbox>
              </v:shape>
            </w:pict>
          </mc:Fallback>
        </mc:AlternateContent>
      </w: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9BCB90" wp14:editId="44DCF495">
                <wp:simplePos x="0" y="0"/>
                <wp:positionH relativeFrom="column">
                  <wp:posOffset>1939722</wp:posOffset>
                </wp:positionH>
                <wp:positionV relativeFrom="paragraph">
                  <wp:posOffset>28575</wp:posOffset>
                </wp:positionV>
                <wp:extent cx="635" cy="1064895"/>
                <wp:effectExtent l="0" t="0" r="37465" b="209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64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EA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52.75pt;margin-top:2.25pt;width:.05pt;height:83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"/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9FC47A" wp14:editId="6B41800B">
                <wp:simplePos x="0" y="0"/>
                <wp:positionH relativeFrom="column">
                  <wp:posOffset>1931238</wp:posOffset>
                </wp:positionH>
                <wp:positionV relativeFrom="paragraph">
                  <wp:posOffset>120650</wp:posOffset>
                </wp:positionV>
                <wp:extent cx="1733550" cy="0"/>
                <wp:effectExtent l="15875" t="53975" r="12700" b="603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14E6B" id="Прямая со стрелкой 17" o:spid="_x0000_s1026" type="#_x0000_t32" style="position:absolute;margin-left:152.05pt;margin-top:9.5pt;width:136.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DA0C6C" wp14:editId="2A1B70C4">
                <wp:simplePos x="0" y="0"/>
                <wp:positionH relativeFrom="column">
                  <wp:posOffset>2665680</wp:posOffset>
                </wp:positionH>
                <wp:positionV relativeFrom="paragraph">
                  <wp:posOffset>79375</wp:posOffset>
                </wp:positionV>
                <wp:extent cx="2814955" cy="247650"/>
                <wp:effectExtent l="0" t="0" r="4445" b="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95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F8E" w:rsidRPr="003904D1" w:rsidRDefault="00257F8E" w:rsidP="003904D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граница ответственности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</w:t>
                            </w: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бонента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A0C6C" id="Надпись 16" o:spid="_x0000_s1028" type="#_x0000_t202" style="position:absolute;left:0;text-align:left;margin-left:209.9pt;margin-top:6.25pt;width:221.65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" stroked="f">
                <v:textbox>
                  <w:txbxContent>
                    <w:p w:rsidR="00257F8E" w:rsidRPr="003904D1" w:rsidRDefault="00257F8E" w:rsidP="003904D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граница ответственности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</w:t>
                      </w: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бонента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C1C765" wp14:editId="1A0B76BD">
                <wp:simplePos x="0" y="0"/>
                <wp:positionH relativeFrom="column">
                  <wp:posOffset>2512365</wp:posOffset>
                </wp:positionH>
                <wp:positionV relativeFrom="paragraph">
                  <wp:posOffset>45085</wp:posOffset>
                </wp:positionV>
                <wp:extent cx="2639060" cy="0"/>
                <wp:effectExtent l="0" t="0" r="27940" b="190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8464E" id="Прямая со стрелкой 21" o:spid="_x0000_s1026" type="#_x0000_t32" style="position:absolute;margin-left:197.8pt;margin-top:3.55pt;width:207.8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"/>
            </w:pict>
          </mc:Fallback>
        </mc:AlternateContent>
      </w: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D6ECAE" wp14:editId="044295A6">
                <wp:simplePos x="0" y="0"/>
                <wp:positionH relativeFrom="column">
                  <wp:posOffset>2101215</wp:posOffset>
                </wp:positionH>
                <wp:positionV relativeFrom="paragraph">
                  <wp:posOffset>42545</wp:posOffset>
                </wp:positionV>
                <wp:extent cx="414020" cy="752475"/>
                <wp:effectExtent l="38100" t="0" r="24130" b="4762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020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5C2E0" id="Прямая со стрелкой 14" o:spid="_x0000_s1026" type="#_x0000_t32" style="position:absolute;margin-left:165.45pt;margin-top:3.35pt;width:32.6pt;height:59.2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">
                <v:stroke endarrow="block"/>
              </v:shape>
            </w:pict>
          </mc:Fallback>
        </mc:AlternateContent>
      </w: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973AAE5" wp14:editId="356FBF66">
                <wp:simplePos x="0" y="0"/>
                <wp:positionH relativeFrom="column">
                  <wp:posOffset>1024890</wp:posOffset>
                </wp:positionH>
                <wp:positionV relativeFrom="paragraph">
                  <wp:posOffset>42545</wp:posOffset>
                </wp:positionV>
                <wp:extent cx="1743075" cy="1676400"/>
                <wp:effectExtent l="0" t="0" r="28575" b="19050"/>
                <wp:wrapNone/>
                <wp:docPr id="13" name="Блок-схема: узе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6764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0193B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3" o:spid="_x0000_s1026" type="#_x0000_t120" style="position:absolute;margin-left:80.7pt;margin-top:3.35pt;width:137.25pt;height:13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"/>
            </w:pict>
          </mc:Fallback>
        </mc:AlternateContent>
      </w: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0E8C57" wp14:editId="182AA8BE">
                <wp:simplePos x="0" y="0"/>
                <wp:positionH relativeFrom="column">
                  <wp:posOffset>2129790</wp:posOffset>
                </wp:positionH>
                <wp:positionV relativeFrom="paragraph">
                  <wp:posOffset>509270</wp:posOffset>
                </wp:positionV>
                <wp:extent cx="923925" cy="333375"/>
                <wp:effectExtent l="38100" t="0" r="28575" b="666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9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41267" id="Прямая со стрелкой 10" o:spid="_x0000_s1026" type="#_x0000_t32" style="position:absolute;margin-left:167.7pt;margin-top:40.1pt;width:72.75pt;height:26.2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">
                <v:stroke endarrow="block"/>
              </v:shape>
            </w:pict>
          </mc:Fallback>
        </mc:AlternateContent>
      </w: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7985146" wp14:editId="6972B282">
                <wp:simplePos x="0" y="0"/>
                <wp:positionH relativeFrom="column">
                  <wp:posOffset>1796415</wp:posOffset>
                </wp:positionH>
                <wp:positionV relativeFrom="paragraph">
                  <wp:posOffset>509270</wp:posOffset>
                </wp:positionV>
                <wp:extent cx="266700" cy="257175"/>
                <wp:effectExtent l="19050" t="0" r="38100" b="28575"/>
                <wp:wrapNone/>
                <wp:docPr id="9" name="Блок-схема: сопоставлени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7175"/>
                        </a:xfrm>
                        <a:prstGeom prst="flowChartCollat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E65A6" id="_x0000_t125" coordsize="21600,21600" o:spt="125" path="m21600,21600l,21600,21600,,,xe">
                <v:stroke joinstyle="miter"/>
                <v:path o:extrusionok="f" gradientshapeok="t" o:connecttype="custom" o:connectlocs="10800,0;10800,10800;10800,21600" textboxrect="5400,5400,16200,16200"/>
              </v:shapetype>
              <v:shape id="Блок-схема: сопоставление 9" o:spid="_x0000_s1026" type="#_x0000_t125" style="position:absolute;margin-left:141.45pt;margin-top:40.1pt;width:21pt;height:20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"/>
            </w:pict>
          </mc:Fallback>
        </mc:AlternateContent>
      </w: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0371B63" wp14:editId="0D228FF7">
                <wp:simplePos x="0" y="0"/>
                <wp:positionH relativeFrom="column">
                  <wp:posOffset>415290</wp:posOffset>
                </wp:positionH>
                <wp:positionV relativeFrom="paragraph">
                  <wp:posOffset>875665</wp:posOffset>
                </wp:positionV>
                <wp:extent cx="466725" cy="114935"/>
                <wp:effectExtent l="4445" t="0" r="33020" b="13970"/>
                <wp:wrapNone/>
                <wp:docPr id="8" name="Скругленн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66725" cy="114935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1FDF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8" o:spid="_x0000_s1026" type="#_x0000_t38" style="position:absolute;margin-left:32.7pt;margin-top:68.95pt;width:36.75pt;height:9.05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" adj="10785"/>
            </w:pict>
          </mc:Fallback>
        </mc:AlternateContent>
      </w: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F9B8E5" wp14:editId="6436EB93">
                <wp:simplePos x="0" y="0"/>
                <wp:positionH relativeFrom="column">
                  <wp:posOffset>1939290</wp:posOffset>
                </wp:positionH>
                <wp:positionV relativeFrom="paragraph">
                  <wp:posOffset>766445</wp:posOffset>
                </wp:positionV>
                <wp:extent cx="635" cy="161925"/>
                <wp:effectExtent l="0" t="0" r="37465" b="285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1737B" id="Прямая со стрелкой 3" o:spid="_x0000_s1026" type="#_x0000_t32" style="position:absolute;margin-left:152.7pt;margin-top:60.35pt;width:.05pt;height:12.75pt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"/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F86410" wp14:editId="39237562">
                <wp:simplePos x="0" y="0"/>
                <wp:positionH relativeFrom="column">
                  <wp:posOffset>2973426</wp:posOffset>
                </wp:positionH>
                <wp:positionV relativeFrom="paragraph">
                  <wp:posOffset>133883</wp:posOffset>
                </wp:positionV>
                <wp:extent cx="3943350" cy="276225"/>
                <wp:effectExtent l="0" t="0" r="0" b="952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F8E" w:rsidRPr="003904D1" w:rsidRDefault="00257F8E" w:rsidP="003904D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граница ответственности гарантирующей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86410" id="Надпись 12" o:spid="_x0000_s1029" type="#_x0000_t202" style="position:absolute;left:0;text-align:left;margin-left:234.15pt;margin-top:10.55pt;width:310.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" stroked="f">
                <v:textbox>
                  <w:txbxContent>
                    <w:p w:rsidR="00257F8E" w:rsidRPr="003904D1" w:rsidRDefault="00257F8E" w:rsidP="003904D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граница ответственности гарантирующей организации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5AF397" wp14:editId="5C3FAA2A">
                <wp:simplePos x="0" y="0"/>
                <wp:positionH relativeFrom="column">
                  <wp:posOffset>3055620</wp:posOffset>
                </wp:positionH>
                <wp:positionV relativeFrom="paragraph">
                  <wp:posOffset>77165</wp:posOffset>
                </wp:positionV>
                <wp:extent cx="2639060" cy="0"/>
                <wp:effectExtent l="0" t="0" r="2794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9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3CF82" id="Прямая со стрелкой 15" o:spid="_x0000_s1026" type="#_x0000_t32" style="position:absolute;margin-left:240.6pt;margin-top:6.1pt;width:207.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"/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7003F3" wp14:editId="115429F7">
                <wp:simplePos x="0" y="0"/>
                <wp:positionH relativeFrom="column">
                  <wp:posOffset>2928442</wp:posOffset>
                </wp:positionH>
                <wp:positionV relativeFrom="paragraph">
                  <wp:posOffset>14580</wp:posOffset>
                </wp:positionV>
                <wp:extent cx="1857375" cy="247650"/>
                <wp:effectExtent l="0" t="0" r="952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7F8E" w:rsidRPr="003904D1" w:rsidRDefault="00257F8E" w:rsidP="003904D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904D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магистральная сеть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003F3" id="Надпись 6" o:spid="_x0000_s1030" type="#_x0000_t202" style="position:absolute;left:0;text-align:left;margin-left:230.6pt;margin-top:1.15pt;width:146.2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" stroked="f">
                <v:textbox>
                  <w:txbxContent>
                    <w:p w:rsidR="00257F8E" w:rsidRPr="003904D1" w:rsidRDefault="00257F8E" w:rsidP="003904D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904D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магистральная сеть</w:t>
                      </w:r>
                    </w:p>
                  </w:txbxContent>
                </v:textbox>
              </v:shape>
            </w:pict>
          </mc:Fallback>
        </mc:AlternateContent>
      </w:r>
    </w:p>
    <w:p w:rsidR="003904D1" w:rsidRPr="003F47C6" w:rsidRDefault="0050691C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4DAB468" wp14:editId="3547E528">
                <wp:simplePos x="0" y="0"/>
                <wp:positionH relativeFrom="column">
                  <wp:posOffset>261747</wp:posOffset>
                </wp:positionH>
                <wp:positionV relativeFrom="paragraph">
                  <wp:posOffset>126391</wp:posOffset>
                </wp:positionV>
                <wp:extent cx="3869690" cy="45719"/>
                <wp:effectExtent l="19050" t="19050" r="35560" b="311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69690" cy="4571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A50C8" id="Прямая со стрелкой 2" o:spid="_x0000_s1026" type="#_x0000_t32" style="position:absolute;margin-left:20.6pt;margin-top:9.95pt;width:304.7pt;height:3.6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" strokeweight="2.25pt"/>
            </w:pict>
          </mc:Fallback>
        </mc:AlternateContent>
      </w:r>
      <w:r w:rsidR="003904D1"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2EEE2C" wp14:editId="7D73E220">
                <wp:simplePos x="0" y="0"/>
                <wp:positionH relativeFrom="column">
                  <wp:posOffset>1728368</wp:posOffset>
                </wp:positionH>
                <wp:positionV relativeFrom="paragraph">
                  <wp:posOffset>112395</wp:posOffset>
                </wp:positionV>
                <wp:extent cx="400050" cy="0"/>
                <wp:effectExtent l="34290" t="36195" r="32385" b="400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F448F" id="Прямая со стрелкой 4" o:spid="_x0000_s1026" type="#_x0000_t32" style="position:absolute;margin-left:136.1pt;margin-top:8.85pt;width:31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" strokecolor="#0070c0" strokeweight="5pt"/>
            </w:pict>
          </mc:Fallback>
        </mc:AlternateContent>
      </w:r>
      <w:r w:rsidR="003904D1"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B6E527" wp14:editId="4081E900">
                <wp:simplePos x="0" y="0"/>
                <wp:positionH relativeFrom="column">
                  <wp:posOffset>1649959</wp:posOffset>
                </wp:positionH>
                <wp:positionV relativeFrom="paragraph">
                  <wp:posOffset>64770</wp:posOffset>
                </wp:positionV>
                <wp:extent cx="561975" cy="0"/>
                <wp:effectExtent l="15240" t="17145" r="13335" b="1143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9EA89" id="Прямая со стрелкой 5" o:spid="_x0000_s1026" type="#_x0000_t32" style="position:absolute;margin-left:129.9pt;margin-top:5.1pt;width:44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" strokecolor="red" strokeweight="1.5pt"/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D48B0D" wp14:editId="3EE75AB3">
                <wp:simplePos x="0" y="0"/>
                <wp:positionH relativeFrom="column">
                  <wp:posOffset>3583089</wp:posOffset>
                </wp:positionH>
                <wp:positionV relativeFrom="paragraph">
                  <wp:posOffset>24856</wp:posOffset>
                </wp:positionV>
                <wp:extent cx="447675" cy="114300"/>
                <wp:effectExtent l="0" t="4762" r="23812" b="4763"/>
                <wp:wrapNone/>
                <wp:docPr id="7" name="Скругленн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47675" cy="114300"/>
                        </a:xfrm>
                        <a:prstGeom prst="curvedConnector3">
                          <a:avLst>
                            <a:gd name="adj1" fmla="val 499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5DC91" id="Скругленная соединительная линия 7" o:spid="_x0000_s1026" type="#_x0000_t38" style="position:absolute;margin-left:282.15pt;margin-top:1.95pt;width:35.25pt;height:9pt;rotation:90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" adj="10785"/>
            </w:pict>
          </mc:Fallback>
        </mc:AlternateConten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</w:t>
      </w:r>
    </w:p>
    <w:p w:rsidR="003A49D9" w:rsidRPr="003F47C6" w:rsidRDefault="003A49D9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Гарантирующая организация                                           </w:t>
      </w:r>
      <w:r w:rsidR="003F47C6" w:rsidRPr="003F47C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Абонент</w:t>
      </w:r>
    </w:p>
    <w:p w:rsidR="003A49D9" w:rsidRPr="003F47C6" w:rsidRDefault="003A49D9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A49D9" w:rsidRPr="003F47C6" w:rsidRDefault="003A49D9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</w:p>
    <w:p w:rsidR="003A49D9" w:rsidRPr="003F47C6" w:rsidRDefault="003A49D9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A49D9" w:rsidRPr="003F47C6" w:rsidRDefault="001106C7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,директора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Е.В.Редькина</w:t>
      </w:r>
      <w:proofErr w:type="spellEnd"/>
      <w:r w:rsidR="00560083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3A49D9" w:rsidRPr="003F47C6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</w:t>
      </w:r>
    </w:p>
    <w:p w:rsidR="003A49D9" w:rsidRPr="003F47C6" w:rsidRDefault="003A49D9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A49D9" w:rsidRPr="003F47C6" w:rsidRDefault="003A49D9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"__" ______________ 20__ г.                                           </w:t>
      </w:r>
      <w:r w:rsidR="003F47C6" w:rsidRPr="003F47C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"__" ______________ 20__ г.</w:t>
      </w: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904D1" w:rsidRPr="003F47C6" w:rsidRDefault="003904D1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0791" w:rsidRDefault="00A10791" w:rsidP="00390609">
      <w:pPr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:rsidR="004B640B" w:rsidRPr="003F47C6" w:rsidRDefault="004B640B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2319C" w:rsidRPr="003F47C6" w:rsidRDefault="0032319C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2319C" w:rsidRPr="003F47C6" w:rsidRDefault="0032319C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0316" w:rsidRPr="003F47C6" w:rsidRDefault="00AF0970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Приложение N 3</w:t>
      </w:r>
    </w:p>
    <w:p w:rsidR="00540316" w:rsidRPr="003F47C6" w:rsidRDefault="005428DF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 </w:t>
      </w:r>
      <w:r w:rsidR="003F2C69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договору</w:t>
      </w:r>
    </w:p>
    <w:p w:rsidR="005428DF" w:rsidRPr="003F47C6" w:rsidRDefault="005428DF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холодного водоснабжения</w:t>
      </w:r>
    </w:p>
    <w:p w:rsidR="005428DF" w:rsidRPr="003F47C6" w:rsidRDefault="005428DF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5428DF" w:rsidRPr="003F47C6" w:rsidRDefault="005428DF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об узлах учета, приборах учета и местах отбора проб холодной воды</w:t>
      </w:r>
    </w:p>
    <w:p w:rsidR="009A7F45" w:rsidRPr="003F47C6" w:rsidRDefault="009A7F4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3647"/>
        <w:gridCol w:w="2800"/>
        <w:gridCol w:w="2754"/>
      </w:tblGrid>
      <w:tr w:rsidR="005428DF" w:rsidRPr="003F47C6" w:rsidTr="005428DF">
        <w:tc>
          <w:tcPr>
            <w:tcW w:w="9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N </w:t>
            </w:r>
          </w:p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Показания приборов учета на начало подачи ресурса и дата их снятия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опломбирования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очередной поверки</w:t>
            </w:r>
          </w:p>
        </w:tc>
      </w:tr>
      <w:tr w:rsidR="005428DF" w:rsidRPr="003F47C6" w:rsidTr="005428DF">
        <w:tc>
          <w:tcPr>
            <w:tcW w:w="93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28DF" w:rsidRPr="003F47C6" w:rsidTr="005428DF"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F47C6" w:rsidRPr="003F47C6" w:rsidRDefault="003F47C6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7C6" w:rsidRPr="003F47C6" w:rsidRDefault="003F47C6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5428DF" w:rsidRPr="003F47C6" w:rsidRDefault="005428DF" w:rsidP="0039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F47C6" w:rsidRPr="003F47C6" w:rsidRDefault="003F47C6" w:rsidP="0039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47C6" w:rsidRPr="003F47C6" w:rsidRDefault="003F47C6" w:rsidP="0039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"/>
        <w:gridCol w:w="2489"/>
        <w:gridCol w:w="1821"/>
        <w:gridCol w:w="1988"/>
        <w:gridCol w:w="2960"/>
      </w:tblGrid>
      <w:tr w:rsidR="005428DF" w:rsidRPr="003F47C6" w:rsidTr="005428DF">
        <w:tc>
          <w:tcPr>
            <w:tcW w:w="91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N </w:t>
            </w:r>
          </w:p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Расположение узла учета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 прибора учета, мм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 и заводской номер прибора учета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5428DF" w:rsidRPr="003F47C6" w:rsidTr="005428DF">
        <w:tc>
          <w:tcPr>
            <w:tcW w:w="91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428DF" w:rsidRPr="003F47C6" w:rsidTr="005428DF"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3F47C6" w:rsidRPr="003F47C6" w:rsidRDefault="003F47C6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47C6" w:rsidRPr="003F47C6" w:rsidRDefault="003F47C6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DC2AF7" w:rsidRPr="003F47C6" w:rsidRDefault="00DC2AF7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4C95" w:rsidRPr="003F47C6" w:rsidRDefault="004C4C9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4C95" w:rsidRPr="003F47C6" w:rsidRDefault="004C4C9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3102"/>
        <w:gridCol w:w="3224"/>
        <w:gridCol w:w="2921"/>
      </w:tblGrid>
      <w:tr w:rsidR="004C4C95" w:rsidRPr="003F47C6" w:rsidTr="004C4C95">
        <w:tc>
          <w:tcPr>
            <w:tcW w:w="923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N </w:t>
            </w:r>
          </w:p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Расположение места отбора проб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3F47C6" w:rsidRPr="003F47C6" w:rsidTr="003F47C6"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F47C6" w:rsidRPr="003F47C6" w:rsidTr="003F47C6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95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действующим законодательством</w:t>
            </w:r>
          </w:p>
          <w:p w:rsidR="00D87FCC" w:rsidRPr="003F47C6" w:rsidRDefault="00D87FCC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C95" w:rsidRPr="003F47C6" w:rsidRDefault="004C4C95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действующим законодательством</w:t>
            </w:r>
          </w:p>
        </w:tc>
      </w:tr>
    </w:tbl>
    <w:p w:rsidR="004C4C95" w:rsidRPr="003F47C6" w:rsidRDefault="004C4C9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28DF" w:rsidRPr="003F47C6" w:rsidRDefault="005428DF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Схема расположения узлов учета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и мест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отбора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проб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холодной</w:t>
      </w:r>
      <w:r w:rsidR="008C0EF2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воды</w:t>
      </w:r>
      <w:r w:rsidR="003F2C69"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>прилагается.</w:t>
      </w:r>
    </w:p>
    <w:p w:rsidR="00274F38" w:rsidRPr="003F47C6" w:rsidRDefault="00274F38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4C95" w:rsidRPr="003F47C6" w:rsidRDefault="004C4C9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4C95" w:rsidRPr="003F47C6" w:rsidRDefault="004C4C95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Гарантирующая организация                                              </w:t>
      </w:r>
      <w:r w:rsidR="003F47C6" w:rsidRPr="003F47C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69F" w:rsidRPr="003F47C6" w:rsidRDefault="001106C7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257F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директора </w:t>
      </w:r>
      <w:r w:rsidR="00B7769F" w:rsidRPr="003F47C6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560083"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__________Е.В.</w:t>
      </w:r>
      <w:r w:rsidR="00257F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Редькина </w:t>
      </w:r>
      <w:r w:rsidR="00B7769F"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          ____________________________________</w:t>
      </w: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40316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"__" ______________ 20__ г.                                           </w:t>
      </w:r>
      <w:r w:rsidR="003F47C6"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  "__" ______________ 20__ г.</w:t>
      </w:r>
    </w:p>
    <w:p w:rsidR="00254BCF" w:rsidRPr="003F47C6" w:rsidRDefault="00254BCF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40316" w:rsidRPr="003F47C6" w:rsidRDefault="00254BCF" w:rsidP="003906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br w:type="page"/>
      </w:r>
    </w:p>
    <w:p w:rsidR="00540316" w:rsidRPr="003F47C6" w:rsidRDefault="005428DF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Приложение</w:t>
      </w:r>
      <w:r w:rsidR="008C0EF2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AF0970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4</w:t>
      </w:r>
    </w:p>
    <w:p w:rsidR="00540316" w:rsidRPr="003F47C6" w:rsidRDefault="005428DF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 </w:t>
      </w:r>
      <w:r w:rsidR="003F2C69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договору</w:t>
      </w:r>
    </w:p>
    <w:p w:rsidR="005428DF" w:rsidRPr="003F47C6" w:rsidRDefault="003F2C69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холодного водоснабжения</w:t>
      </w:r>
      <w:r w:rsidR="008C0EF2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5428DF" w:rsidRPr="003F47C6" w:rsidRDefault="005428DF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ПОКАЗАТЕЛИ</w:t>
      </w:r>
    </w:p>
    <w:p w:rsidR="005428DF" w:rsidRPr="003F47C6" w:rsidRDefault="00F3216E" w:rsidP="00321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качества холодной </w:t>
      </w:r>
      <w:r w:rsidR="005428DF" w:rsidRPr="003F47C6">
        <w:rPr>
          <w:rFonts w:ascii="Times New Roman" w:eastAsia="Times New Roman" w:hAnsi="Times New Roman" w:cs="Times New Roman"/>
          <w:b/>
          <w:bCs/>
          <w:sz w:val="20"/>
          <w:szCs w:val="20"/>
        </w:rPr>
        <w:t>воды</w:t>
      </w:r>
    </w:p>
    <w:p w:rsidR="00274F38" w:rsidRPr="003F47C6" w:rsidRDefault="00274F38" w:rsidP="003906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696"/>
      </w:tblGrid>
      <w:tr w:rsidR="005428DF" w:rsidRPr="003F47C6" w:rsidTr="00254BCF">
        <w:tc>
          <w:tcPr>
            <w:tcW w:w="510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  <w:r w:rsidR="00F3216E"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качества холодной</w:t>
            </w:r>
            <w:r w:rsidR="008C0EF2"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воды (абсолютные величины)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Допустимые отклонения показателей качества </w:t>
            </w:r>
            <w:r w:rsidR="00F3216E"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холодной</w:t>
            </w:r>
            <w:r w:rsidR="008C0EF2"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воды</w:t>
            </w:r>
          </w:p>
        </w:tc>
      </w:tr>
      <w:tr w:rsidR="005428DF" w:rsidRPr="003F47C6" w:rsidTr="0076426C">
        <w:tc>
          <w:tcPr>
            <w:tcW w:w="5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28DF" w:rsidRPr="003F47C6" w:rsidRDefault="005428DF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76426C" w:rsidRPr="003F47C6" w:rsidTr="00540316">
        <w:tc>
          <w:tcPr>
            <w:tcW w:w="97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6426C" w:rsidRPr="003F47C6" w:rsidRDefault="0076426C" w:rsidP="00390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>Питьевая вода - в со</w:t>
            </w:r>
            <w:r w:rsidR="00D87FCC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ответствии с требованиями СанПиН</w:t>
            </w:r>
            <w:r w:rsidRPr="003F47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2.1.4.1074-01, утвержденными главным государственным санитарным врачом РФ 26.09.2001 г</w:t>
            </w:r>
          </w:p>
        </w:tc>
      </w:tr>
    </w:tbl>
    <w:p w:rsidR="003F2C69" w:rsidRPr="003F47C6" w:rsidRDefault="005428DF" w:rsidP="0039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3F47C6" w:rsidRPr="003F47C6" w:rsidRDefault="003F47C6" w:rsidP="0039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F47C6" w:rsidRPr="003F47C6" w:rsidRDefault="003F47C6" w:rsidP="00390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Гарантирующая организация                                               </w:t>
      </w:r>
      <w:r w:rsidR="003F47C6" w:rsidRPr="003F47C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40316" w:rsidRPr="003F47C6">
        <w:rPr>
          <w:rFonts w:ascii="Times New Roman" w:eastAsia="Times New Roman" w:hAnsi="Times New Roman" w:cs="Times New Roman"/>
          <w:sz w:val="20"/>
          <w:szCs w:val="20"/>
        </w:rPr>
        <w:t>Абонент</w:t>
      </w: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>МБУ «Управление городского хозяйства»</w:t>
      </w: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69F" w:rsidRPr="003F47C6" w:rsidRDefault="001106C7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о.директра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769F" w:rsidRPr="003F47C6">
        <w:rPr>
          <w:rFonts w:ascii="Times New Roman" w:eastAsia="Times New Roman" w:hAnsi="Times New Roman" w:cs="Times New Roman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Е.В.Редькина</w:t>
      </w:r>
      <w:proofErr w:type="spellEnd"/>
      <w:r w:rsidR="00B7769F" w:rsidRPr="003F47C6">
        <w:rPr>
          <w:rFonts w:ascii="Times New Roman" w:eastAsia="Times New Roman" w:hAnsi="Times New Roman" w:cs="Times New Roman"/>
          <w:sz w:val="20"/>
          <w:szCs w:val="20"/>
        </w:rPr>
        <w:t xml:space="preserve">                    ____________________________________</w:t>
      </w: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69F" w:rsidRPr="003F47C6" w:rsidRDefault="00B7769F" w:rsidP="003906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"__" ______________ 20__ г.                                             </w:t>
      </w:r>
      <w:r w:rsidR="003F47C6" w:rsidRPr="003F47C6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3F47C6">
        <w:rPr>
          <w:rFonts w:ascii="Times New Roman" w:eastAsia="Times New Roman" w:hAnsi="Times New Roman" w:cs="Times New Roman"/>
          <w:sz w:val="20"/>
          <w:szCs w:val="20"/>
        </w:rPr>
        <w:t xml:space="preserve"> "__" ______________ 20__ г.</w:t>
      </w:r>
    </w:p>
    <w:p w:rsidR="005428DF" w:rsidRPr="003F47C6" w:rsidRDefault="005428DF" w:rsidP="003906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28DF" w:rsidRPr="003F47C6" w:rsidSect="007F2E0F">
      <w:footerReference w:type="default" r:id="rId42"/>
      <w:pgSz w:w="11906" w:h="16838"/>
      <w:pgMar w:top="851" w:right="567" w:bottom="993" w:left="1134" w:header="709" w:footer="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C72" w:rsidRDefault="00675C72" w:rsidP="00254BCF">
      <w:pPr>
        <w:spacing w:after="0" w:line="240" w:lineRule="auto"/>
      </w:pPr>
      <w:r>
        <w:separator/>
      </w:r>
    </w:p>
  </w:endnote>
  <w:endnote w:type="continuationSeparator" w:id="0">
    <w:p w:rsidR="00675C72" w:rsidRDefault="00675C72" w:rsidP="0025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68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57F8E" w:rsidRPr="00ED1B1E" w:rsidRDefault="00257F8E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D1B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D1B1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D1B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196D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ED1B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57F8E" w:rsidRPr="00ED1B1E" w:rsidRDefault="00257F8E">
    <w:pPr>
      <w:pStyle w:val="a7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C72" w:rsidRDefault="00675C72" w:rsidP="00254BCF">
      <w:pPr>
        <w:spacing w:after="0" w:line="240" w:lineRule="auto"/>
      </w:pPr>
      <w:r>
        <w:separator/>
      </w:r>
    </w:p>
  </w:footnote>
  <w:footnote w:type="continuationSeparator" w:id="0">
    <w:p w:rsidR="00675C72" w:rsidRDefault="00675C72" w:rsidP="00254B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7A"/>
    <w:rsid w:val="00013273"/>
    <w:rsid w:val="00044D49"/>
    <w:rsid w:val="000530E0"/>
    <w:rsid w:val="000542FB"/>
    <w:rsid w:val="00071905"/>
    <w:rsid w:val="00090C37"/>
    <w:rsid w:val="000A1758"/>
    <w:rsid w:val="000A6F83"/>
    <w:rsid w:val="000C687B"/>
    <w:rsid w:val="001106C7"/>
    <w:rsid w:val="00121578"/>
    <w:rsid w:val="001227EB"/>
    <w:rsid w:val="00122FAD"/>
    <w:rsid w:val="00126012"/>
    <w:rsid w:val="00140467"/>
    <w:rsid w:val="00156324"/>
    <w:rsid w:val="001665CE"/>
    <w:rsid w:val="001673FC"/>
    <w:rsid w:val="001815E5"/>
    <w:rsid w:val="00184662"/>
    <w:rsid w:val="00186E03"/>
    <w:rsid w:val="0019628E"/>
    <w:rsid w:val="001A7981"/>
    <w:rsid w:val="001B5C3A"/>
    <w:rsid w:val="001B6FCD"/>
    <w:rsid w:val="001C031C"/>
    <w:rsid w:val="001C793F"/>
    <w:rsid w:val="001F62F9"/>
    <w:rsid w:val="00204CD7"/>
    <w:rsid w:val="00222DF0"/>
    <w:rsid w:val="0022445D"/>
    <w:rsid w:val="002301F5"/>
    <w:rsid w:val="00231E9A"/>
    <w:rsid w:val="00245CC8"/>
    <w:rsid w:val="00254BCF"/>
    <w:rsid w:val="00257F8E"/>
    <w:rsid w:val="00266241"/>
    <w:rsid w:val="00274F38"/>
    <w:rsid w:val="0029196D"/>
    <w:rsid w:val="002921BA"/>
    <w:rsid w:val="002B391D"/>
    <w:rsid w:val="002B7A1C"/>
    <w:rsid w:val="002C70B6"/>
    <w:rsid w:val="002E7A9F"/>
    <w:rsid w:val="002F7BB3"/>
    <w:rsid w:val="00303BF3"/>
    <w:rsid w:val="00321B42"/>
    <w:rsid w:val="0032319C"/>
    <w:rsid w:val="003359E9"/>
    <w:rsid w:val="00340D6B"/>
    <w:rsid w:val="00373C99"/>
    <w:rsid w:val="003801B3"/>
    <w:rsid w:val="00384757"/>
    <w:rsid w:val="003904D1"/>
    <w:rsid w:val="00390609"/>
    <w:rsid w:val="00394DDE"/>
    <w:rsid w:val="003A49D9"/>
    <w:rsid w:val="003C1B3F"/>
    <w:rsid w:val="003F0A47"/>
    <w:rsid w:val="003F2C69"/>
    <w:rsid w:val="003F47C6"/>
    <w:rsid w:val="00415B58"/>
    <w:rsid w:val="00434BFC"/>
    <w:rsid w:val="00443ED3"/>
    <w:rsid w:val="0045281F"/>
    <w:rsid w:val="0048630D"/>
    <w:rsid w:val="004B640B"/>
    <w:rsid w:val="004C4BD4"/>
    <w:rsid w:val="004C4C95"/>
    <w:rsid w:val="004D3690"/>
    <w:rsid w:val="004D5A08"/>
    <w:rsid w:val="005016D1"/>
    <w:rsid w:val="0050691C"/>
    <w:rsid w:val="00510E64"/>
    <w:rsid w:val="0051401C"/>
    <w:rsid w:val="0051548F"/>
    <w:rsid w:val="0051607D"/>
    <w:rsid w:val="00540316"/>
    <w:rsid w:val="005428DF"/>
    <w:rsid w:val="00560083"/>
    <w:rsid w:val="00582C83"/>
    <w:rsid w:val="005847A1"/>
    <w:rsid w:val="00585FB7"/>
    <w:rsid w:val="005B029F"/>
    <w:rsid w:val="005C4805"/>
    <w:rsid w:val="005C7A97"/>
    <w:rsid w:val="005D45D8"/>
    <w:rsid w:val="005D4F86"/>
    <w:rsid w:val="005E5C0D"/>
    <w:rsid w:val="005E7DB7"/>
    <w:rsid w:val="00646857"/>
    <w:rsid w:val="00656F7A"/>
    <w:rsid w:val="00657092"/>
    <w:rsid w:val="006704EF"/>
    <w:rsid w:val="006721BA"/>
    <w:rsid w:val="006741C7"/>
    <w:rsid w:val="00675C72"/>
    <w:rsid w:val="00686050"/>
    <w:rsid w:val="00697428"/>
    <w:rsid w:val="006A22F7"/>
    <w:rsid w:val="006A4A6F"/>
    <w:rsid w:val="006A5E08"/>
    <w:rsid w:val="006C2294"/>
    <w:rsid w:val="006C5514"/>
    <w:rsid w:val="006E3597"/>
    <w:rsid w:val="00701238"/>
    <w:rsid w:val="00702CF3"/>
    <w:rsid w:val="007031C3"/>
    <w:rsid w:val="007272BA"/>
    <w:rsid w:val="0074358B"/>
    <w:rsid w:val="00746006"/>
    <w:rsid w:val="00757323"/>
    <w:rsid w:val="0076426C"/>
    <w:rsid w:val="007A4658"/>
    <w:rsid w:val="007A59AC"/>
    <w:rsid w:val="007E1578"/>
    <w:rsid w:val="007E5A08"/>
    <w:rsid w:val="007F2E0F"/>
    <w:rsid w:val="008157BC"/>
    <w:rsid w:val="00832FF9"/>
    <w:rsid w:val="00834635"/>
    <w:rsid w:val="00861B14"/>
    <w:rsid w:val="00867C70"/>
    <w:rsid w:val="008A6467"/>
    <w:rsid w:val="008B39DA"/>
    <w:rsid w:val="008B7B90"/>
    <w:rsid w:val="008C0EF2"/>
    <w:rsid w:val="008D70CB"/>
    <w:rsid w:val="008F60EA"/>
    <w:rsid w:val="00967A1F"/>
    <w:rsid w:val="0097673D"/>
    <w:rsid w:val="0097730B"/>
    <w:rsid w:val="00996E0C"/>
    <w:rsid w:val="009A7F45"/>
    <w:rsid w:val="009B026C"/>
    <w:rsid w:val="009C5180"/>
    <w:rsid w:val="009D41E5"/>
    <w:rsid w:val="00A10791"/>
    <w:rsid w:val="00A259C9"/>
    <w:rsid w:val="00A37EAF"/>
    <w:rsid w:val="00A47425"/>
    <w:rsid w:val="00A844CD"/>
    <w:rsid w:val="00A9274B"/>
    <w:rsid w:val="00AB0003"/>
    <w:rsid w:val="00AF0970"/>
    <w:rsid w:val="00B24667"/>
    <w:rsid w:val="00B30F46"/>
    <w:rsid w:val="00B553CE"/>
    <w:rsid w:val="00B7769F"/>
    <w:rsid w:val="00BC0E94"/>
    <w:rsid w:val="00BC2C10"/>
    <w:rsid w:val="00BD3129"/>
    <w:rsid w:val="00BD79A0"/>
    <w:rsid w:val="00C13CAE"/>
    <w:rsid w:val="00C5160A"/>
    <w:rsid w:val="00C65031"/>
    <w:rsid w:val="00C979CF"/>
    <w:rsid w:val="00CB5C92"/>
    <w:rsid w:val="00D068F3"/>
    <w:rsid w:val="00D2427A"/>
    <w:rsid w:val="00D32B7B"/>
    <w:rsid w:val="00D651EB"/>
    <w:rsid w:val="00D67B3C"/>
    <w:rsid w:val="00D752CD"/>
    <w:rsid w:val="00D87FCC"/>
    <w:rsid w:val="00DC170D"/>
    <w:rsid w:val="00DC2AF7"/>
    <w:rsid w:val="00DF4ED6"/>
    <w:rsid w:val="00E1034D"/>
    <w:rsid w:val="00E4012E"/>
    <w:rsid w:val="00E52818"/>
    <w:rsid w:val="00E90C9A"/>
    <w:rsid w:val="00E93046"/>
    <w:rsid w:val="00E96DAC"/>
    <w:rsid w:val="00EA45F7"/>
    <w:rsid w:val="00ED1B1E"/>
    <w:rsid w:val="00ED258B"/>
    <w:rsid w:val="00EF093C"/>
    <w:rsid w:val="00F31ABF"/>
    <w:rsid w:val="00F3216E"/>
    <w:rsid w:val="00F3580F"/>
    <w:rsid w:val="00F44947"/>
    <w:rsid w:val="00F521B2"/>
    <w:rsid w:val="00F764E3"/>
    <w:rsid w:val="00F87351"/>
    <w:rsid w:val="00F926E5"/>
    <w:rsid w:val="00FA6FEC"/>
    <w:rsid w:val="00FE39FC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61EB2"/>
  <w15:docId w15:val="{72D704FE-CE56-454A-854C-848142E5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56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56F7A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656F7A"/>
  </w:style>
  <w:style w:type="character" w:styleId="a3">
    <w:name w:val="Hyperlink"/>
    <w:basedOn w:val="a0"/>
    <w:uiPriority w:val="99"/>
    <w:semiHidden/>
    <w:unhideWhenUsed/>
    <w:rsid w:val="00656F7A"/>
    <w:rPr>
      <w:color w:val="0000FF"/>
      <w:u w:val="single"/>
    </w:rPr>
  </w:style>
  <w:style w:type="paragraph" w:customStyle="1" w:styleId="s1">
    <w:name w:val="s_1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6F7A"/>
  </w:style>
  <w:style w:type="paragraph" w:customStyle="1" w:styleId="s22">
    <w:name w:val="s_22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_11"/>
    <w:basedOn w:val="a0"/>
    <w:rsid w:val="00656F7A"/>
  </w:style>
  <w:style w:type="paragraph" w:customStyle="1" w:styleId="indent1">
    <w:name w:val="indent_1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65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B02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510E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1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5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4BCF"/>
  </w:style>
  <w:style w:type="paragraph" w:styleId="a7">
    <w:name w:val="footer"/>
    <w:basedOn w:val="a"/>
    <w:link w:val="a8"/>
    <w:uiPriority w:val="99"/>
    <w:unhideWhenUsed/>
    <w:rsid w:val="00254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4BCF"/>
  </w:style>
  <w:style w:type="paragraph" w:styleId="a9">
    <w:name w:val="footnote text"/>
    <w:basedOn w:val="a"/>
    <w:link w:val="aa"/>
    <w:uiPriority w:val="99"/>
    <w:semiHidden/>
    <w:unhideWhenUsed/>
    <w:rsid w:val="00254BC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54BC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54BCF"/>
    <w:rPr>
      <w:vertAlign w:val="superscript"/>
    </w:rPr>
  </w:style>
  <w:style w:type="character" w:customStyle="1" w:styleId="fontstyle01">
    <w:name w:val="fontstyle01"/>
    <w:basedOn w:val="a0"/>
    <w:rsid w:val="0076426C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2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319C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3F47C6"/>
    <w:pPr>
      <w:ind w:left="720"/>
      <w:contextualSpacing/>
    </w:pPr>
  </w:style>
  <w:style w:type="table" w:customStyle="1" w:styleId="11">
    <w:name w:val="Таблица простая 11"/>
    <w:basedOn w:val="a1"/>
    <w:uiPriority w:val="41"/>
    <w:rsid w:val="006974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Сетка таблицы светлая1"/>
    <w:basedOn w:val="a1"/>
    <w:uiPriority w:val="40"/>
    <w:rsid w:val="00A107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01525">
                  <w:marLeft w:val="0"/>
                  <w:marRight w:val="0"/>
                  <w:marTop w:val="274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8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7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339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7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446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2042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2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9090">
              <w:marLeft w:val="0"/>
              <w:marRight w:val="0"/>
              <w:marTop w:val="274"/>
              <w:marBottom w:val="2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2317">
                  <w:marLeft w:val="0"/>
                  <w:marRight w:val="0"/>
                  <w:marTop w:val="274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footer" Target="footer1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2128-7868-4E20-9824-BBA314FA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6288</Words>
  <Characters>35846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icsadmin</dc:creator>
  <cp:lastModifiedBy>Пользователь</cp:lastModifiedBy>
  <cp:revision>11</cp:revision>
  <cp:lastPrinted>2025-02-27T04:48:00Z</cp:lastPrinted>
  <dcterms:created xsi:type="dcterms:W3CDTF">2025-07-24T06:50:00Z</dcterms:created>
  <dcterms:modified xsi:type="dcterms:W3CDTF">2026-01-22T06:53:00Z</dcterms:modified>
</cp:coreProperties>
</file>