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99" w:rsidRPr="00534699" w:rsidRDefault="00534699" w:rsidP="00534699">
      <w:pPr>
        <w:spacing w:after="0" w:line="240" w:lineRule="auto"/>
        <w:ind w:firstLine="709"/>
        <w:jc w:val="right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534699">
        <w:rPr>
          <w:rFonts w:ascii="Times New Roman CYR" w:eastAsia="Calibri" w:hAnsi="Times New Roman CYR" w:cs="Times New Roman CYR"/>
          <w:bCs/>
          <w:sz w:val="28"/>
          <w:szCs w:val="28"/>
        </w:rPr>
        <w:t xml:space="preserve">Председателю </w:t>
      </w:r>
    </w:p>
    <w:p w:rsidR="00534699" w:rsidRPr="00534699" w:rsidRDefault="00534699" w:rsidP="00534699">
      <w:pPr>
        <w:spacing w:after="0" w:line="240" w:lineRule="auto"/>
        <w:ind w:firstLine="709"/>
        <w:jc w:val="right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534699">
        <w:rPr>
          <w:rFonts w:ascii="Times New Roman CYR" w:eastAsia="Calibri" w:hAnsi="Times New Roman CYR" w:cs="Times New Roman CYR"/>
          <w:bCs/>
          <w:sz w:val="28"/>
          <w:szCs w:val="28"/>
        </w:rPr>
        <w:t>Контрольно-счетной палаты</w:t>
      </w:r>
    </w:p>
    <w:p w:rsidR="00534699" w:rsidRPr="00534699" w:rsidRDefault="00534699" w:rsidP="00534699">
      <w:pPr>
        <w:spacing w:after="0" w:line="240" w:lineRule="auto"/>
        <w:ind w:firstLine="709"/>
        <w:jc w:val="right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534699">
        <w:rPr>
          <w:rFonts w:ascii="Times New Roman CYR" w:eastAsia="Calibri" w:hAnsi="Times New Roman CYR" w:cs="Times New Roman CYR"/>
          <w:bCs/>
          <w:sz w:val="28"/>
          <w:szCs w:val="28"/>
        </w:rPr>
        <w:t>Добрянского муниципального района</w:t>
      </w:r>
    </w:p>
    <w:p w:rsidR="00534699" w:rsidRPr="00534699" w:rsidRDefault="00534699" w:rsidP="00534699">
      <w:pPr>
        <w:spacing w:after="0" w:line="240" w:lineRule="auto"/>
        <w:ind w:firstLine="709"/>
        <w:jc w:val="right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534699">
        <w:rPr>
          <w:rFonts w:ascii="Times New Roman CYR" w:eastAsia="Calibri" w:hAnsi="Times New Roman CYR" w:cs="Times New Roman CYR"/>
          <w:bCs/>
          <w:sz w:val="28"/>
          <w:szCs w:val="28"/>
        </w:rPr>
        <w:t>Ф.И.О.</w:t>
      </w:r>
    </w:p>
    <w:p w:rsidR="00534699" w:rsidRPr="00534699" w:rsidRDefault="00534699" w:rsidP="00534699">
      <w:pPr>
        <w:spacing w:after="0" w:line="240" w:lineRule="auto"/>
        <w:ind w:firstLine="709"/>
        <w:jc w:val="right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534699">
        <w:rPr>
          <w:rFonts w:ascii="Times New Roman CYR" w:eastAsia="Calibri" w:hAnsi="Times New Roman CYR" w:cs="Times New Roman CYR"/>
          <w:bCs/>
          <w:sz w:val="28"/>
          <w:szCs w:val="28"/>
        </w:rPr>
        <w:t>от________________________________</w:t>
      </w:r>
    </w:p>
    <w:p w:rsidR="00534699" w:rsidRPr="00534699" w:rsidRDefault="00534699" w:rsidP="00534699">
      <w:pPr>
        <w:spacing w:after="0" w:line="240" w:lineRule="auto"/>
        <w:ind w:firstLine="709"/>
        <w:jc w:val="right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534699">
        <w:rPr>
          <w:rFonts w:ascii="Times New Roman CYR" w:eastAsia="Calibri" w:hAnsi="Times New Roman CYR" w:cs="Times New Roman CYR"/>
          <w:bCs/>
          <w:sz w:val="24"/>
          <w:szCs w:val="24"/>
        </w:rPr>
        <w:t>(Ф.И.О. муниципального служащего</w:t>
      </w:r>
    </w:p>
    <w:p w:rsidR="00534699" w:rsidRPr="00534699" w:rsidRDefault="00534699" w:rsidP="00534699">
      <w:pPr>
        <w:spacing w:after="0" w:line="240" w:lineRule="auto"/>
        <w:ind w:firstLine="709"/>
        <w:jc w:val="right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534699">
        <w:rPr>
          <w:rFonts w:ascii="Times New Roman CYR" w:eastAsia="Calibri" w:hAnsi="Times New Roman CYR" w:cs="Times New Roman CYR"/>
          <w:bCs/>
          <w:sz w:val="24"/>
          <w:szCs w:val="24"/>
        </w:rPr>
        <w:t>Контрольно-счетной палаты</w:t>
      </w:r>
    </w:p>
    <w:p w:rsidR="00534699" w:rsidRPr="00534699" w:rsidRDefault="00534699" w:rsidP="00534699">
      <w:pPr>
        <w:spacing w:after="0" w:line="240" w:lineRule="auto"/>
        <w:ind w:firstLine="709"/>
        <w:jc w:val="right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534699">
        <w:rPr>
          <w:rFonts w:ascii="Times New Roman CYR" w:eastAsia="Calibri" w:hAnsi="Times New Roman CYR" w:cs="Times New Roman CYR"/>
          <w:bCs/>
          <w:sz w:val="24"/>
          <w:szCs w:val="24"/>
        </w:rPr>
        <w:t>Добрянского муниципального района,</w:t>
      </w:r>
    </w:p>
    <w:p w:rsidR="00534699" w:rsidRPr="00534699" w:rsidRDefault="00534699" w:rsidP="00534699">
      <w:pPr>
        <w:spacing w:after="0" w:line="240" w:lineRule="auto"/>
        <w:ind w:firstLine="709"/>
        <w:jc w:val="right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534699">
        <w:rPr>
          <w:rFonts w:ascii="Times New Roman CYR" w:eastAsia="Calibri" w:hAnsi="Times New Roman CYR" w:cs="Times New Roman CYR"/>
          <w:bCs/>
          <w:sz w:val="24"/>
          <w:szCs w:val="24"/>
        </w:rPr>
        <w:t>должность)</w:t>
      </w:r>
    </w:p>
    <w:p w:rsidR="00534699" w:rsidRPr="00534699" w:rsidRDefault="00534699" w:rsidP="00534699">
      <w:pPr>
        <w:spacing w:after="0" w:line="240" w:lineRule="auto"/>
        <w:ind w:firstLine="709"/>
        <w:jc w:val="right"/>
        <w:rPr>
          <w:rFonts w:ascii="Times New Roman CYR" w:eastAsia="Calibri" w:hAnsi="Times New Roman CYR" w:cs="Times New Roman CYR"/>
          <w:bCs/>
          <w:sz w:val="28"/>
          <w:szCs w:val="28"/>
        </w:rPr>
      </w:pPr>
    </w:p>
    <w:p w:rsidR="00534699" w:rsidRPr="00534699" w:rsidRDefault="00534699" w:rsidP="00534699">
      <w:pPr>
        <w:spacing w:after="0" w:line="240" w:lineRule="auto"/>
        <w:jc w:val="center"/>
        <w:rPr>
          <w:rFonts w:ascii="Times New Roman CYR" w:eastAsia="Calibri" w:hAnsi="Times New Roman CYR" w:cs="Times New Roman CYR"/>
          <w:bCs/>
          <w:sz w:val="28"/>
          <w:szCs w:val="28"/>
        </w:rPr>
      </w:pPr>
      <w:bookmarkStart w:id="0" w:name="_GoBack"/>
      <w:bookmarkEnd w:id="0"/>
      <w:r w:rsidRPr="00534699">
        <w:rPr>
          <w:rFonts w:ascii="Times New Roman CYR" w:eastAsia="Calibri" w:hAnsi="Times New Roman CYR" w:cs="Times New Roman CYR"/>
          <w:bCs/>
          <w:sz w:val="28"/>
          <w:szCs w:val="28"/>
        </w:rPr>
        <w:t>УВЕДОМЛЕНИЕ</w:t>
      </w:r>
    </w:p>
    <w:p w:rsidR="00534699" w:rsidRPr="00534699" w:rsidRDefault="00534699" w:rsidP="00534699">
      <w:pPr>
        <w:spacing w:after="0" w:line="240" w:lineRule="auto"/>
        <w:jc w:val="center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534699">
        <w:rPr>
          <w:rFonts w:ascii="Times New Roman CYR" w:eastAsia="Calibri" w:hAnsi="Times New Roman CYR" w:cs="Times New Roman CYR"/>
          <w:bCs/>
          <w:sz w:val="28"/>
          <w:szCs w:val="28"/>
        </w:rPr>
        <w:t xml:space="preserve">представителя нанимателя (работодателя) о фактах </w:t>
      </w:r>
    </w:p>
    <w:p w:rsidR="00534699" w:rsidRPr="00534699" w:rsidRDefault="00534699" w:rsidP="00534699">
      <w:pPr>
        <w:spacing w:after="0" w:line="240" w:lineRule="auto"/>
        <w:jc w:val="center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534699">
        <w:rPr>
          <w:rFonts w:ascii="Times New Roman CYR" w:eastAsia="Calibri" w:hAnsi="Times New Roman CYR" w:cs="Times New Roman CYR"/>
          <w:bCs/>
          <w:sz w:val="28"/>
          <w:szCs w:val="28"/>
        </w:rPr>
        <w:t xml:space="preserve">обращения в целях склонения муниципального служащего </w:t>
      </w:r>
    </w:p>
    <w:p w:rsidR="00534699" w:rsidRPr="00534699" w:rsidRDefault="00534699" w:rsidP="00534699">
      <w:pPr>
        <w:spacing w:after="0" w:line="240" w:lineRule="auto"/>
        <w:jc w:val="center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534699">
        <w:rPr>
          <w:rFonts w:ascii="Times New Roman CYR" w:eastAsia="Calibri" w:hAnsi="Times New Roman CYR" w:cs="Times New Roman CYR"/>
          <w:bCs/>
          <w:sz w:val="28"/>
          <w:szCs w:val="28"/>
        </w:rPr>
        <w:t xml:space="preserve">Контрольно-счетной палаты Добрянского муниципального района </w:t>
      </w:r>
    </w:p>
    <w:p w:rsidR="00534699" w:rsidRPr="00534699" w:rsidRDefault="00534699" w:rsidP="00534699">
      <w:pPr>
        <w:spacing w:after="0" w:line="240" w:lineRule="auto"/>
        <w:jc w:val="center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534699">
        <w:rPr>
          <w:rFonts w:ascii="Times New Roman CYR" w:eastAsia="Calibri" w:hAnsi="Times New Roman CYR" w:cs="Times New Roman CYR"/>
          <w:bCs/>
          <w:sz w:val="28"/>
          <w:szCs w:val="28"/>
        </w:rPr>
        <w:t>к совершению коррупционных правонарушений</w:t>
      </w:r>
    </w:p>
    <w:p w:rsidR="00534699" w:rsidRPr="00534699" w:rsidRDefault="00534699" w:rsidP="00534699">
      <w:pPr>
        <w:spacing w:after="0" w:line="240" w:lineRule="auto"/>
        <w:jc w:val="center"/>
        <w:rPr>
          <w:rFonts w:ascii="Times New Roman CYR" w:eastAsia="Calibri" w:hAnsi="Times New Roman CYR" w:cs="Times New Roman CYR"/>
          <w:bCs/>
          <w:sz w:val="28"/>
          <w:szCs w:val="28"/>
        </w:rPr>
      </w:pP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Courier New" w:eastAsia="Calibri" w:hAnsi="Courier New" w:cs="Courier New"/>
          <w:sz w:val="20"/>
          <w:szCs w:val="20"/>
        </w:rPr>
        <w:t xml:space="preserve">    </w:t>
      </w:r>
      <w:r w:rsidRPr="00534699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534699">
          <w:rPr>
            <w:rFonts w:ascii="Times New Roman" w:eastAsia="Calibri" w:hAnsi="Times New Roman" w:cs="Times New Roman"/>
            <w:sz w:val="28"/>
            <w:szCs w:val="28"/>
          </w:rPr>
          <w:t>статьей 9</w:t>
        </w:r>
      </w:hyperlink>
      <w:r w:rsidRPr="00534699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Российской Федерации от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25.12.2008 N 273-ФЗ "О противодействии коррупции"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____________________________________________________________________,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699">
        <w:rPr>
          <w:rFonts w:ascii="Times New Roman" w:eastAsia="Calibri" w:hAnsi="Times New Roman" w:cs="Times New Roman"/>
          <w:sz w:val="24"/>
          <w:szCs w:val="24"/>
        </w:rPr>
        <w:t xml:space="preserve">                         (Ф.И.О., замещаемая должность муниципального служащего)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34699">
        <w:rPr>
          <w:rFonts w:ascii="Times New Roman" w:eastAsia="Calibri" w:hAnsi="Times New Roman" w:cs="Times New Roman"/>
          <w:sz w:val="28"/>
          <w:szCs w:val="28"/>
        </w:rPr>
        <w:t>настоящим  уведомляю</w:t>
      </w:r>
      <w:proofErr w:type="gramEnd"/>
      <w:r w:rsidRPr="00534699">
        <w:rPr>
          <w:rFonts w:ascii="Times New Roman" w:eastAsia="Calibri" w:hAnsi="Times New Roman" w:cs="Times New Roman"/>
          <w:sz w:val="28"/>
          <w:szCs w:val="28"/>
        </w:rPr>
        <w:t xml:space="preserve">  о   факте  обращения   в   целях  склонения   меня  к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34699">
        <w:rPr>
          <w:rFonts w:ascii="Times New Roman" w:eastAsia="Calibri" w:hAnsi="Times New Roman" w:cs="Times New Roman"/>
          <w:sz w:val="28"/>
          <w:szCs w:val="28"/>
        </w:rPr>
        <w:t>коррупционному  правонарушению</w:t>
      </w:r>
      <w:proofErr w:type="gramEnd"/>
      <w:r w:rsidRPr="00534699">
        <w:rPr>
          <w:rFonts w:ascii="Times New Roman" w:eastAsia="Calibri" w:hAnsi="Times New Roman" w:cs="Times New Roman"/>
          <w:sz w:val="28"/>
          <w:szCs w:val="28"/>
        </w:rPr>
        <w:t xml:space="preserve">  (далее  -  склонение  к  правонарушению) со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стороны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_____________________________________________________________________.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699">
        <w:rPr>
          <w:rFonts w:ascii="Times New Roman" w:eastAsia="Calibri" w:hAnsi="Times New Roman" w:cs="Times New Roman"/>
          <w:sz w:val="24"/>
          <w:szCs w:val="24"/>
        </w:rPr>
        <w:t xml:space="preserve">                  (указываются Ф.И.О., должность, все известные сведения о физическом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6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(юридическом) лице, склоняющем к правонарушению)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Склонение к правонарушению производилось в целях осуществления мною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699">
        <w:rPr>
          <w:rFonts w:ascii="Times New Roman" w:eastAsia="Calibri" w:hAnsi="Times New Roman" w:cs="Times New Roman"/>
          <w:sz w:val="24"/>
          <w:szCs w:val="24"/>
        </w:rPr>
        <w:t xml:space="preserve">                             (указывается сущность предполагаемого правонарушения)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_____________________________________________________________________.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Склонение к правонарушению осуществлялось посредством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6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(способ склонения: подкуп, угроза, обман и т.д.)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_____________________________________________________________________.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Склонение к правонарушению произошло в ___ ч. ___ мин. "__" _______ 20__ г.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в ____________________________________________________________________.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6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(город, адрес)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Склонение к правонарушению производилось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699">
        <w:rPr>
          <w:rFonts w:ascii="Times New Roman" w:eastAsia="Calibri" w:hAnsi="Times New Roman" w:cs="Times New Roman"/>
          <w:sz w:val="24"/>
          <w:szCs w:val="24"/>
        </w:rPr>
        <w:t xml:space="preserve">      (обстоятельство склонения: телефонный разговор, личная встреча, почта и др.)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_____________________________________________________________________.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699">
        <w:rPr>
          <w:rFonts w:ascii="Times New Roman" w:eastAsia="Calibri" w:hAnsi="Times New Roman" w:cs="Times New Roman"/>
          <w:sz w:val="28"/>
          <w:szCs w:val="28"/>
        </w:rPr>
        <w:t>________________________________                    _______________</w:t>
      </w:r>
    </w:p>
    <w:p w:rsidR="00534699" w:rsidRPr="00534699" w:rsidRDefault="00534699" w:rsidP="0053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699">
        <w:rPr>
          <w:rFonts w:ascii="Times New Roman" w:eastAsia="Calibri" w:hAnsi="Times New Roman" w:cs="Times New Roman"/>
          <w:sz w:val="24"/>
          <w:szCs w:val="24"/>
        </w:rPr>
        <w:t xml:space="preserve">            (дата заполнения </w:t>
      </w:r>
      <w:proofErr w:type="gramStart"/>
      <w:r w:rsidRPr="00534699">
        <w:rPr>
          <w:rFonts w:ascii="Times New Roman" w:eastAsia="Calibri" w:hAnsi="Times New Roman" w:cs="Times New Roman"/>
          <w:sz w:val="24"/>
          <w:szCs w:val="24"/>
        </w:rPr>
        <w:t xml:space="preserve">уведомления)   </w:t>
      </w:r>
      <w:proofErr w:type="gramEnd"/>
      <w:r w:rsidRPr="005346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(подпись)</w:t>
      </w:r>
    </w:p>
    <w:p w:rsidR="00B34BDE" w:rsidRDefault="00B34BDE" w:rsidP="00534699"/>
    <w:sectPr w:rsidR="00B34BDE" w:rsidSect="0053469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99"/>
    <w:rsid w:val="00534699"/>
    <w:rsid w:val="00B3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4D5F-743E-4D99-AC5E-2DDD58DE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E8F6BA7EDD786AF65C05C41D488C2C8C10D9E4C56E1B96D700ED70E321EBB49ECCFD45BC25CBAC1REE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2016-09-08T10:25:00Z</dcterms:created>
  <dcterms:modified xsi:type="dcterms:W3CDTF">2016-09-08T10:29:00Z</dcterms:modified>
</cp:coreProperties>
</file>