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9D8" w:rsidRDefault="009A69D8" w:rsidP="009A69D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Извещение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№ </w:t>
      </w:r>
      <w:r w:rsidR="00E06F6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98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/202</w:t>
      </w:r>
      <w:r w:rsidR="007E41F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</w:t>
      </w:r>
    </w:p>
    <w:p w:rsidR="009A69D8" w:rsidRDefault="00F11A9B" w:rsidP="00FC603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5" w:history="1">
        <w:r w:rsidR="009A69D8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В соответствии со статьей 39.18 Земельного кодекса Российской Федерации </w:t>
        </w:r>
        <w:r w:rsidR="00FC603F" w:rsidRPr="00FC603F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управление имущественных и земельных отношений администрации </w:t>
        </w:r>
        <w:proofErr w:type="spellStart"/>
        <w:r w:rsidR="00FC603F" w:rsidRPr="00FC603F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>Добрянского</w:t>
        </w:r>
        <w:proofErr w:type="spellEnd"/>
        <w:r w:rsidR="00FC603F" w:rsidRPr="00FC603F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муниципального округа Пермского края</w:t>
        </w:r>
        <w:r w:rsidR="00FC603F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</w:t>
        </w:r>
        <w:r w:rsidR="009A69D8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информирует о возможности предоставления следующего земельного участк</w:t>
        </w:r>
      </w:hyperlink>
      <w:r w:rsidR="009A69D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</w:p>
    <w:tbl>
      <w:tblPr>
        <w:tblStyle w:val="a6"/>
        <w:tblW w:w="15020" w:type="dxa"/>
        <w:tblLook w:val="04A0" w:firstRow="1" w:lastRow="0" w:firstColumn="1" w:lastColumn="0" w:noHBand="0" w:noVBand="1"/>
      </w:tblPr>
      <w:tblGrid>
        <w:gridCol w:w="2513"/>
        <w:gridCol w:w="1308"/>
        <w:gridCol w:w="1759"/>
        <w:gridCol w:w="2041"/>
        <w:gridCol w:w="7399"/>
      </w:tblGrid>
      <w:tr w:rsidR="009A69D8" w:rsidTr="00B128C2">
        <w:trPr>
          <w:trHeight w:val="849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D8" w:rsidRDefault="009A6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02020"/>
                <w:sz w:val="24"/>
                <w:szCs w:val="24"/>
              </w:rPr>
              <w:t>Местоположение (адрес)           и кадастровый номер земельного участка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D8" w:rsidRDefault="009A6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02020"/>
                <w:sz w:val="24"/>
                <w:szCs w:val="24"/>
              </w:rPr>
              <w:t>Площадь (кв. м.)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D8" w:rsidRDefault="009A6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02020"/>
                <w:sz w:val="24"/>
                <w:szCs w:val="24"/>
              </w:rPr>
              <w:t>Вид права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D8" w:rsidRDefault="009A69D8">
            <w:pPr>
              <w:jc w:val="center"/>
              <w:rPr>
                <w:rFonts w:ascii="Times New Roman" w:hAnsi="Times New Roman" w:cs="Times New Roman"/>
                <w:color w:val="2020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02020"/>
                <w:sz w:val="24"/>
                <w:szCs w:val="24"/>
              </w:rPr>
              <w:t>Цель, для которой предоставляется</w:t>
            </w:r>
          </w:p>
          <w:p w:rsidR="009A69D8" w:rsidRDefault="009A6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02020"/>
                <w:sz w:val="24"/>
                <w:szCs w:val="24"/>
              </w:rPr>
              <w:t>земельный участок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D8" w:rsidRDefault="009A69D8">
            <w:pPr>
              <w:jc w:val="center"/>
              <w:rPr>
                <w:rFonts w:ascii="Times New Roman" w:hAnsi="Times New Roman" w:cs="Times New Roman"/>
                <w:color w:val="20202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Ограничения прав на земельный участок, предусмотренные статьей 56 Земельного кодекса Российской Федерации</w:t>
            </w:r>
          </w:p>
        </w:tc>
      </w:tr>
      <w:tr w:rsidR="009A69D8" w:rsidTr="00B128C2">
        <w:trPr>
          <w:trHeight w:val="1860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D8" w:rsidRDefault="00780E21" w:rsidP="00F11A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Российская Федерация, Пермский край, муниципальный округ </w:t>
            </w:r>
            <w:proofErr w:type="spellStart"/>
            <w:r w:rsidRPr="00780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Добрянский</w:t>
            </w:r>
            <w:proofErr w:type="spellEnd"/>
            <w:r w:rsidRPr="00780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801430" w:rsidRPr="0080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п. </w:t>
            </w:r>
            <w:proofErr w:type="spellStart"/>
            <w:r w:rsidR="00801430" w:rsidRPr="0080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Дивья</w:t>
            </w:r>
            <w:proofErr w:type="spellEnd"/>
            <w:r w:rsidR="00801430" w:rsidRPr="0080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ул. Уральская</w:t>
            </w:r>
            <w:r w:rsidR="00F11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bookmarkStart w:id="0" w:name="_GoBack"/>
            <w:bookmarkEnd w:id="0"/>
            <w:r w:rsidR="0080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D21D8"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номер </w:t>
            </w:r>
            <w:r w:rsidRPr="00780E21">
              <w:rPr>
                <w:rFonts w:ascii="Times New Roman" w:hAnsi="Times New Roman" w:cs="Times New Roman"/>
                <w:b/>
                <w:sz w:val="24"/>
                <w:szCs w:val="24"/>
              </w:rPr>
              <w:t>59:18:0</w:t>
            </w:r>
            <w:r w:rsidR="00801430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Pr="00780E21">
              <w:rPr>
                <w:rFonts w:ascii="Times New Roman" w:hAnsi="Times New Roman" w:cs="Times New Roman"/>
                <w:b/>
                <w:sz w:val="24"/>
                <w:szCs w:val="24"/>
              </w:rPr>
              <w:t>0101:</w:t>
            </w:r>
            <w:r w:rsidR="00801430">
              <w:rPr>
                <w:rFonts w:ascii="Times New Roman" w:hAnsi="Times New Roman" w:cs="Times New Roman"/>
                <w:b/>
                <w:sz w:val="24"/>
                <w:szCs w:val="24"/>
              </w:rPr>
              <w:t>832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D8" w:rsidRDefault="00780E21" w:rsidP="008014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80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r w:rsidR="003B6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27C" w:rsidRDefault="0050627C" w:rsidP="005062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Аренда</w:t>
            </w:r>
          </w:p>
          <w:p w:rsidR="009A69D8" w:rsidRDefault="00801430" w:rsidP="005062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5062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0лет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D8" w:rsidRDefault="0050627C" w:rsidP="0050627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2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индивидуального жилищного строительства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430" w:rsidRDefault="00780E21" w:rsidP="00801430">
            <w:pPr>
              <w:tabs>
                <w:tab w:val="left" w:pos="7139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:rsidR="0008659D" w:rsidRDefault="0008659D" w:rsidP="0008659D">
            <w:pPr>
              <w:tabs>
                <w:tab w:val="left" w:pos="7139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A0897" w:rsidRDefault="00DA0897" w:rsidP="00FC603F">
      <w:pPr>
        <w:spacing w:after="0" w:line="240" w:lineRule="auto"/>
        <w:ind w:left="-567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A69D8" w:rsidRDefault="009A69D8" w:rsidP="00FC603F">
      <w:pPr>
        <w:spacing w:after="0" w:line="240" w:lineRule="auto"/>
        <w:ind w:left="-567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Лица, заинтересованные в предоставлении земельных участков, вправе подавать заявления о намерении участвовать в аукционе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 право заключения договора </w:t>
      </w:r>
      <w:r w:rsidR="007B6405">
        <w:rPr>
          <w:rFonts w:ascii="Times New Roman" w:hAnsi="Times New Roman" w:cs="Times New Roman"/>
          <w:color w:val="000000"/>
          <w:sz w:val="28"/>
          <w:szCs w:val="28"/>
        </w:rPr>
        <w:t>аренды</w:t>
      </w:r>
      <w:r w:rsidR="00FB4C9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земельного участка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соответствии с административным регламентом предоставления муниципальной услуги, утвержденным постановлением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Добрянского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городского округа от 22.02.2022 № 397.</w:t>
      </w:r>
    </w:p>
    <w:p w:rsidR="009A69D8" w:rsidRDefault="009A69D8" w:rsidP="00FC603F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Место приема заявлений:</w:t>
      </w:r>
    </w:p>
    <w:p w:rsidR="009A69D8" w:rsidRDefault="007B6405" w:rsidP="00FC603F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МФЦ</w:t>
      </w:r>
    </w:p>
    <w:p w:rsidR="009A69D8" w:rsidRDefault="009A69D8" w:rsidP="00FC603F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Способы подачи заявлений: </w:t>
      </w:r>
    </w:p>
    <w:p w:rsidR="00FC603F" w:rsidRDefault="00FC603F" w:rsidP="00FC603F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603F">
        <w:rPr>
          <w:rFonts w:ascii="Times New Roman" w:eastAsia="Times New Roman" w:hAnsi="Times New Roman" w:cs="Times New Roman"/>
          <w:color w:val="000000"/>
          <w:sz w:val="28"/>
          <w:szCs w:val="28"/>
        </w:rPr>
        <w:t>- на официальном сайте «Интернет-приёмная Пермского края»: https://reception.permkrai.ru/.</w:t>
      </w:r>
    </w:p>
    <w:p w:rsidR="009A69D8" w:rsidRDefault="009A69D8" w:rsidP="00FC603F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Срок приема заявлений о предоставлении земельных участков в соответствии с информацией </w:t>
      </w:r>
      <w:r w:rsidRPr="00042F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№ </w:t>
      </w:r>
      <w:r w:rsidR="00E06F69">
        <w:rPr>
          <w:rFonts w:ascii="Times New Roman" w:eastAsia="Times New Roman" w:hAnsi="Times New Roman" w:cs="Times New Roman"/>
          <w:color w:val="000000"/>
          <w:sz w:val="28"/>
          <w:szCs w:val="28"/>
        </w:rPr>
        <w:t>98</w:t>
      </w:r>
      <w:r w:rsidRPr="00DF1EBB">
        <w:rPr>
          <w:rFonts w:ascii="Times New Roman" w:eastAsia="Times New Roman" w:hAnsi="Times New Roman" w:cs="Times New Roman"/>
          <w:color w:val="000000"/>
          <w:sz w:val="28"/>
          <w:szCs w:val="28"/>
        </w:rPr>
        <w:t>/202</w:t>
      </w:r>
      <w:r w:rsidR="007E41FF" w:rsidRPr="00DF1EBB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DF1E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</w:t>
      </w:r>
      <w:r w:rsidR="00801430">
        <w:rPr>
          <w:rFonts w:ascii="Times New Roman" w:eastAsia="Times New Roman" w:hAnsi="Times New Roman" w:cs="Times New Roman"/>
          <w:color w:val="000000"/>
          <w:sz w:val="28"/>
          <w:szCs w:val="28"/>
        </w:rPr>
        <w:t>07</w:t>
      </w:r>
      <w:r w:rsidR="007B6405" w:rsidRPr="00DF1EB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1F7E2B" w:rsidRPr="00DF1EBB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801430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DF1EBB">
        <w:rPr>
          <w:rFonts w:ascii="Times New Roman" w:eastAsia="Times New Roman" w:hAnsi="Times New Roman" w:cs="Times New Roman"/>
          <w:color w:val="000000"/>
          <w:sz w:val="28"/>
          <w:szCs w:val="28"/>
        </w:rPr>
        <w:t>.202</w:t>
      </w:r>
      <w:r w:rsidR="001F68E9" w:rsidRPr="00DF1EBB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DF1E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</w:t>
      </w:r>
      <w:r w:rsidR="00801430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="00DA0897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DF1EB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1F7E2B" w:rsidRPr="00DF1EBB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801430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DF1EBB">
        <w:rPr>
          <w:rFonts w:ascii="Times New Roman" w:eastAsia="Times New Roman" w:hAnsi="Times New Roman" w:cs="Times New Roman"/>
          <w:color w:val="000000"/>
          <w:sz w:val="28"/>
          <w:szCs w:val="28"/>
        </w:rPr>
        <w:t>.202</w:t>
      </w:r>
      <w:r w:rsidR="001F68E9" w:rsidRPr="00DF1EBB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0E43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(включительно)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8-30 до 13-00 и с 13-48 до 17-30 часов, по пятницам до 16-30 часов (кроме выходных и праздничных дней).</w:t>
      </w:r>
    </w:p>
    <w:p w:rsidR="009A69D8" w:rsidRPr="00FC603F" w:rsidRDefault="009A69D8" w:rsidP="00FC603F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9A69D8" w:rsidRPr="00FC603F" w:rsidSect="00A321D9">
          <w:pgSz w:w="16838" w:h="11906" w:orient="landscape"/>
          <w:pgMar w:top="568" w:right="284" w:bottom="709" w:left="1134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Более подробную информацию можно получить в Муниципальном казенном учреждении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Добрянский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городской информационный центр» по адресу: Пермский край, г. Добрянка, ул. 8 Марта, д. 13, с 8-30 до 13-00 и с 1</w:t>
      </w:r>
      <w:r w:rsidR="00FC603F">
        <w:rPr>
          <w:rFonts w:ascii="Times New Roman" w:eastAsia="Times New Roman" w:hAnsi="Times New Roman" w:cs="Times New Roman"/>
          <w:color w:val="000000"/>
          <w:sz w:val="28"/>
          <w:szCs w:val="28"/>
        </w:rPr>
        <w:t>3-48 до 17-30 часов, тел. 2</w:t>
      </w:r>
      <w:r w:rsidR="00801430">
        <w:rPr>
          <w:rFonts w:ascii="Times New Roman" w:eastAsia="Times New Roman" w:hAnsi="Times New Roman" w:cs="Times New Roman"/>
          <w:color w:val="000000"/>
          <w:sz w:val="28"/>
          <w:szCs w:val="28"/>
        </w:rPr>
        <w:t>5440</w:t>
      </w:r>
    </w:p>
    <w:p w:rsidR="0050627C" w:rsidRPr="001F7E2B" w:rsidRDefault="0050627C" w:rsidP="00801430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50627C" w:rsidRPr="001F7E2B" w:rsidSect="0050627C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55B"/>
    <w:rsid w:val="000247DB"/>
    <w:rsid w:val="000259B4"/>
    <w:rsid w:val="00042F5D"/>
    <w:rsid w:val="000526DB"/>
    <w:rsid w:val="0007462B"/>
    <w:rsid w:val="000804C8"/>
    <w:rsid w:val="0008659D"/>
    <w:rsid w:val="000B672E"/>
    <w:rsid w:val="000E435B"/>
    <w:rsid w:val="000F751B"/>
    <w:rsid w:val="00102918"/>
    <w:rsid w:val="00162020"/>
    <w:rsid w:val="001B6F9C"/>
    <w:rsid w:val="001C4964"/>
    <w:rsid w:val="001F4974"/>
    <w:rsid w:val="001F68E9"/>
    <w:rsid w:val="001F7E2B"/>
    <w:rsid w:val="00210E88"/>
    <w:rsid w:val="00247C0B"/>
    <w:rsid w:val="0025055B"/>
    <w:rsid w:val="002821A5"/>
    <w:rsid w:val="002D5BE6"/>
    <w:rsid w:val="00321A12"/>
    <w:rsid w:val="00334C19"/>
    <w:rsid w:val="00352AEE"/>
    <w:rsid w:val="003667DE"/>
    <w:rsid w:val="003740B2"/>
    <w:rsid w:val="003B63F1"/>
    <w:rsid w:val="003C478F"/>
    <w:rsid w:val="0042706B"/>
    <w:rsid w:val="0043607A"/>
    <w:rsid w:val="00456C62"/>
    <w:rsid w:val="004843C2"/>
    <w:rsid w:val="004A0A8C"/>
    <w:rsid w:val="004D00E9"/>
    <w:rsid w:val="0050627C"/>
    <w:rsid w:val="00542CF7"/>
    <w:rsid w:val="00564281"/>
    <w:rsid w:val="0057033E"/>
    <w:rsid w:val="005C59F2"/>
    <w:rsid w:val="00646546"/>
    <w:rsid w:val="00657F4F"/>
    <w:rsid w:val="00704236"/>
    <w:rsid w:val="0073048D"/>
    <w:rsid w:val="007405D0"/>
    <w:rsid w:val="0075283C"/>
    <w:rsid w:val="00771659"/>
    <w:rsid w:val="00780E21"/>
    <w:rsid w:val="007B6405"/>
    <w:rsid w:val="007C0FD7"/>
    <w:rsid w:val="007E41FF"/>
    <w:rsid w:val="007F5C0E"/>
    <w:rsid w:val="00801430"/>
    <w:rsid w:val="00804A05"/>
    <w:rsid w:val="0080664D"/>
    <w:rsid w:val="0081468F"/>
    <w:rsid w:val="00857DC2"/>
    <w:rsid w:val="008B5271"/>
    <w:rsid w:val="008B6D4F"/>
    <w:rsid w:val="008D21D8"/>
    <w:rsid w:val="00985989"/>
    <w:rsid w:val="009A69D8"/>
    <w:rsid w:val="009C1E82"/>
    <w:rsid w:val="009D3998"/>
    <w:rsid w:val="00A321D9"/>
    <w:rsid w:val="00A332F1"/>
    <w:rsid w:val="00A8623D"/>
    <w:rsid w:val="00A87D3E"/>
    <w:rsid w:val="00B008C3"/>
    <w:rsid w:val="00B0422F"/>
    <w:rsid w:val="00B075D6"/>
    <w:rsid w:val="00B128C2"/>
    <w:rsid w:val="00B2255E"/>
    <w:rsid w:val="00B26304"/>
    <w:rsid w:val="00B47C60"/>
    <w:rsid w:val="00B6552A"/>
    <w:rsid w:val="00B80C33"/>
    <w:rsid w:val="00B91EA5"/>
    <w:rsid w:val="00B96E3A"/>
    <w:rsid w:val="00B977DF"/>
    <w:rsid w:val="00BE74F9"/>
    <w:rsid w:val="00BF57AF"/>
    <w:rsid w:val="00C15E81"/>
    <w:rsid w:val="00CD6FED"/>
    <w:rsid w:val="00CE2763"/>
    <w:rsid w:val="00D274AB"/>
    <w:rsid w:val="00D47657"/>
    <w:rsid w:val="00DA0897"/>
    <w:rsid w:val="00DB2DC3"/>
    <w:rsid w:val="00DC7F24"/>
    <w:rsid w:val="00DF1EBB"/>
    <w:rsid w:val="00E06F69"/>
    <w:rsid w:val="00E46A7D"/>
    <w:rsid w:val="00E865B3"/>
    <w:rsid w:val="00F11A9B"/>
    <w:rsid w:val="00F51B23"/>
    <w:rsid w:val="00F806CF"/>
    <w:rsid w:val="00F91260"/>
    <w:rsid w:val="00FB4C92"/>
    <w:rsid w:val="00FC603F"/>
    <w:rsid w:val="00FE2D87"/>
    <w:rsid w:val="00FE3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55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6552A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C15E81"/>
    <w:rPr>
      <w:color w:val="0000FF"/>
      <w:u w:val="single"/>
    </w:rPr>
  </w:style>
  <w:style w:type="table" w:styleId="a6">
    <w:name w:val="Table Grid"/>
    <w:basedOn w:val="a1"/>
    <w:uiPriority w:val="59"/>
    <w:rsid w:val="001620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BE74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utton-search">
    <w:name w:val="button-search"/>
    <w:rsid w:val="009A69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55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6552A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C15E81"/>
    <w:rPr>
      <w:color w:val="0000FF"/>
      <w:u w:val="single"/>
    </w:rPr>
  </w:style>
  <w:style w:type="table" w:styleId="a6">
    <w:name w:val="Table Grid"/>
    <w:basedOn w:val="a1"/>
    <w:uiPriority w:val="59"/>
    <w:rsid w:val="001620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BE74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utton-search">
    <w:name w:val="button-search"/>
    <w:rsid w:val="009A69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4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obryanka-city.ru/senkinskoe/Novosti/Novosti/2016/12/07/86286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например</cp:lastModifiedBy>
  <cp:revision>3</cp:revision>
  <cp:lastPrinted>2023-02-13T04:08:00Z</cp:lastPrinted>
  <dcterms:created xsi:type="dcterms:W3CDTF">2025-11-06T06:51:00Z</dcterms:created>
  <dcterms:modified xsi:type="dcterms:W3CDTF">2025-11-06T06:54:00Z</dcterms:modified>
</cp:coreProperties>
</file>