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359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313B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017F65" w:rsidRPr="00C15E81" w:rsidRDefault="00017F65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17F65" w:rsidRPr="00017F65" w:rsidRDefault="009E2D58" w:rsidP="0001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017F65"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 соответствии со статьей 39.18 Земельного кодекса Российской Федерации управление имущественных и земельных отношений администрации Добрянского муниципального округа Пермского края информирует о возможности предоставления следующего земельного участк</w:t>
        </w:r>
      </w:hyperlink>
      <w:r w:rsidR="00017F65"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  <w:gridCol w:w="5953"/>
      </w:tblGrid>
      <w:tr w:rsidR="001C277A" w:rsidTr="00772422">
        <w:trPr>
          <w:trHeight w:val="849"/>
        </w:trPr>
        <w:tc>
          <w:tcPr>
            <w:tcW w:w="3114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000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18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Добрянский муниципальный 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д. Бесово, ул. Лунежская, з/у 4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0030101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261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  <w:r w:rsidR="00772422" w:rsidRPr="005124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0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118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5991" w:rsidTr="00772422">
        <w:trPr>
          <w:trHeight w:val="1860"/>
        </w:trPr>
        <w:tc>
          <w:tcPr>
            <w:tcW w:w="3114" w:type="dxa"/>
          </w:tcPr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Добрянский муниципальный округ, д. Бесово, ул. Лунежская, з/у 5, КН 59:18:0030101:1065</w:t>
            </w:r>
          </w:p>
        </w:tc>
        <w:tc>
          <w:tcPr>
            <w:tcW w:w="1261" w:type="dxa"/>
          </w:tcPr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2386,0</w:t>
            </w:r>
          </w:p>
        </w:tc>
        <w:tc>
          <w:tcPr>
            <w:tcW w:w="2000" w:type="dxa"/>
          </w:tcPr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118" w:type="dxa"/>
          </w:tcPr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53" w:type="dxa"/>
          </w:tcPr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277A" w:rsidTr="00772422">
        <w:trPr>
          <w:trHeight w:val="2116"/>
        </w:trPr>
        <w:tc>
          <w:tcPr>
            <w:tcW w:w="3114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Добрянский муниципальный округ, 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г. Добрянка, с/т «Авторемонтник», участок № 127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0010309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5991" w:rsidRPr="0051241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61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772422" w:rsidRPr="00512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0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118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5953" w:type="dxa"/>
          </w:tcPr>
          <w:p w:rsidR="00772422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участок площадью 114,0 кв.м.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водоохранной зоны Камского водохранилища), Приказ от 07 июля 2014 г. № 163 «Об установлении границ водоохранных зон и прибрежных защитных полос Камского водохранилища», реестровые номера границ: 59:01-6.4321, 59:01-6.1326;</w:t>
            </w:r>
          </w:p>
          <w:p w:rsidR="00735991" w:rsidRPr="00512411" w:rsidRDefault="0073599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площадью 114,0 кв.м. - </w:t>
            </w:r>
            <w:r w:rsidR="008F507A" w:rsidRPr="00512411">
              <w:rPr>
                <w:rFonts w:ascii="Times New Roman" w:hAnsi="Times New Roman" w:cs="Times New Roman"/>
                <w:sz w:val="24"/>
                <w:szCs w:val="24"/>
              </w:rPr>
              <w:t>зона санитарной охраны источников питьевого и хозяйственно-</w:t>
            </w:r>
            <w:r w:rsidR="008F507A" w:rsidRPr="0051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F507A" w:rsidRPr="00512411">
              <w:rPr>
                <w:rFonts w:ascii="Times New Roman" w:hAnsi="Times New Roman" w:cs="Times New Roman"/>
                <w:sz w:val="24"/>
                <w:szCs w:val="24"/>
              </w:rPr>
              <w:t>III пояс зоны санитарной охраны скважины № 7 в г. Добрянка Пермского края Общества с ограниченной ответственностью «Уралводоканал»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), документ-основания: постановление от 14.03.2002 № 10 «О введении в действие санитарных правил и норм "Зоны санитарной охраны источников водоснабжения и водопроводов питьевого назначения. СанПиН 2.1.4.1110-02», реестровый номер границы 59:18-6.</w:t>
            </w:r>
            <w:r w:rsidR="008F507A" w:rsidRPr="00512411">
              <w:rPr>
                <w:rFonts w:ascii="Times New Roman" w:hAnsi="Times New Roman" w:cs="Times New Roman"/>
                <w:sz w:val="24"/>
                <w:szCs w:val="24"/>
              </w:rPr>
              <w:t>2672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весь участок - Зона санитарной охраны источников водоснабжения и водопроводов питьевого назначения (Зона санитарной охраны III пояса водозаборной скважины № 8 ООО "Уралводоканал", микрорайон Комарово, г.Добрянка, Пермский край), документ-основания: постановление от 14.03.2002 № 10 «О введении в действие санитарных правил и норм "Зоны санитарной охраны источников водоснабжения и водопроводов питьевого назначения. СанПиН 2.1.4.1110-02», реестровый номер границы 59:18-6.1619.</w:t>
            </w:r>
          </w:p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7A" w:rsidTr="00772422">
        <w:trPr>
          <w:trHeight w:val="1860"/>
        </w:trPr>
        <w:tc>
          <w:tcPr>
            <w:tcW w:w="3114" w:type="dxa"/>
          </w:tcPr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Российская Федерация, Пермский край, </w:t>
            </w:r>
          </w:p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Добрянский муниципальный округ, г. Добрянка, с/т «Авторемонтник», участок № 128, КН 59:18:0010309:128</w:t>
            </w:r>
          </w:p>
        </w:tc>
        <w:tc>
          <w:tcPr>
            <w:tcW w:w="1261" w:type="dxa"/>
          </w:tcPr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481,0</w:t>
            </w:r>
          </w:p>
        </w:tc>
        <w:tc>
          <w:tcPr>
            <w:tcW w:w="2000" w:type="dxa"/>
          </w:tcPr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118" w:type="dxa"/>
          </w:tcPr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5953" w:type="dxa"/>
          </w:tcPr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площадью 48,0 кв.м. -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 (III пояс зоны санитарной охраны скважины № 7 в г. Добрянка Пермского края Общества с ограниченной ответственностью «Уралводоканал»), документ-основания: постановление от 14.03.2002 № 10 «О введении в действие санитарных правил и норм "Зоны санитарной охраны источников водоснабжения и водопроводов питьевого назначения. СанПиН 2.1.4.1110-02», реестровый номер </w:t>
            </w:r>
            <w:r w:rsidR="00440187" w:rsidRPr="00512411">
              <w:rPr>
                <w:rFonts w:ascii="Times New Roman" w:hAnsi="Times New Roman" w:cs="Times New Roman"/>
                <w:sz w:val="24"/>
                <w:szCs w:val="24"/>
              </w:rPr>
              <w:t>границы 59:18-6.2672;</w:t>
            </w:r>
          </w:p>
          <w:p w:rsidR="00440187" w:rsidRPr="00512411" w:rsidRDefault="00440187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весь участок площадью - особые условия использования земельного участка и режим хозяйственной деятельности в охранных, санитарно-защитных зонах (часть прибрежной защитной полосы Камского водохранилища, часть водоохранной зоны Камского водохранилища), Приказ от 07 июля 2014 г. № 163 «Об установлении границ водоохранных зон и прибрежных защитных полос Камского водохранилища», реестровые номера границ: 59:01-6.4321, 59:01-6.1326;</w:t>
            </w:r>
          </w:p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весь участок - Зона санитарной охраны источников водоснабжения и водопроводов питьевого назначения (Зона санитарной охраны III пояса водозаборной скважины № 8 ООО "Уралводоканал", микрорайон Комарово, г.Добрянка, Пермский край), документ-основания: постановление от 14.03.2002 № 10 «О введении в действие санитарных правил и норм "Зоны санитарной охраны источников водоснабжения и водопроводов питьевого назначения. СанПиН 2.1.4.1110-02», реестровый номер границы 59:18-6.1619.</w:t>
            </w:r>
          </w:p>
          <w:p w:rsidR="008F507A" w:rsidRPr="00512411" w:rsidRDefault="008F507A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77A" w:rsidTr="00772422">
        <w:trPr>
          <w:trHeight w:val="1860"/>
        </w:trPr>
        <w:tc>
          <w:tcPr>
            <w:tcW w:w="3114" w:type="dxa"/>
          </w:tcPr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772422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Добрянский муниципальный округ, п. 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ул. Революции, между ж.д. № 27 и 29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0020101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261" w:type="dxa"/>
          </w:tcPr>
          <w:p w:rsidR="00772422" w:rsidRPr="00512411" w:rsidRDefault="0051241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772422" w:rsidRPr="005124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00" w:type="dxa"/>
          </w:tcPr>
          <w:p w:rsidR="00772422" w:rsidRPr="00512411" w:rsidRDefault="009E2D58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bookmarkStart w:id="0" w:name="_GoBack"/>
            <w:bookmarkEnd w:id="0"/>
          </w:p>
        </w:tc>
        <w:tc>
          <w:tcPr>
            <w:tcW w:w="3118" w:type="dxa"/>
          </w:tcPr>
          <w:p w:rsidR="00772422" w:rsidRPr="00512411" w:rsidRDefault="0051241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5953" w:type="dxa"/>
          </w:tcPr>
          <w:p w:rsidR="00512411" w:rsidRPr="00512411" w:rsidRDefault="00772422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- участок площадью 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,0 кв.м. - </w:t>
            </w:r>
            <w:r w:rsidR="00512411" w:rsidRPr="00512411">
              <w:rPr>
                <w:rFonts w:ascii="Times New Roman" w:hAnsi="Times New Roman" w:cs="Times New Roman"/>
                <w:sz w:val="24"/>
                <w:szCs w:val="24"/>
              </w:rPr>
              <w:t>зона с особыми условиями использования территории в границах охранной зоны инженерных коммуникаций - охранная зона газопровода низкого давления IIIРП-стан-с/сторона, документ-основания: Постановление Правительства Российской Федерации от 20 ноября 2000 г. № 878 «Об утверждении Правил охраны газораспределительных сетей», Приказ Министерства по Управлению имуществом и градостроительной деятельности Пермского края от 05 марта 2000 г. № СЭД-31-02-1-4-275 «Об утверждении границ охранных зон газопровода», реестровый номер границы 59:18-6.222;</w:t>
            </w:r>
          </w:p>
          <w:p w:rsidR="00772422" w:rsidRPr="00512411" w:rsidRDefault="00512411" w:rsidP="0051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- участок площадью 139,0 кв.м. - охранная зона инженерных коммуникаций - охранная зона газопровода низкого давления IIIРП-стан-с/сторона, документ-основания: Постановление Правительства Российской Федерации от 20 ноября 2000 г. № 878 «Об утверждении Правил охраны газораспределительных сетей», Приказ Министерства по Управлению имуществом и градостроительной деятельности Пермского края от 05 марта 2000 г. № СЭД-31-02-1-4-275 «Об утверждении границ охранных зон газопровода», реестровый номер границы 59:18-6.222</w:t>
            </w:r>
            <w:r w:rsidR="00772422"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:rsidR="00512411" w:rsidRPr="00512411" w:rsidRDefault="00512411" w:rsidP="00512411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512411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512411"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или в аукционе по продаже земельного участка </w:t>
      </w:r>
      <w:r w:rsidRPr="00512411">
        <w:rPr>
          <w:color w:val="000000"/>
          <w:sz w:val="28"/>
          <w:szCs w:val="28"/>
        </w:rPr>
        <w:t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Добрянского муниципального округа от 10.04.2025 № 251.</w:t>
      </w:r>
    </w:p>
    <w:p w:rsidR="00512411" w:rsidRPr="00512411" w:rsidRDefault="00512411" w:rsidP="005124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Pr="00512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 w:rsidRPr="0051241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5124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земельного участка в соответствии с информацией № 82/2025 с 17.09.2025 по 16.10.2025 (включительно) с 8-30 до 13-00 и с 13-48 до 17-30 часов, по пятницам до 16-30 часов (кроме выходных и праздничных дней).</w:t>
      </w:r>
    </w:p>
    <w:p w:rsidR="00512411" w:rsidRPr="00512411" w:rsidRDefault="00512411" w:rsidP="00512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1A2C" w:rsidRPr="00512411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1C277A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2706B"/>
    <w:rsid w:val="00440187"/>
    <w:rsid w:val="00465A3D"/>
    <w:rsid w:val="004E4B65"/>
    <w:rsid w:val="00512411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0999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38E6-AAA0-429C-BC2C-AB281FBD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2025-02-03T11:49:00Z</cp:lastPrinted>
  <dcterms:created xsi:type="dcterms:W3CDTF">2025-04-09T06:47:00Z</dcterms:created>
  <dcterms:modified xsi:type="dcterms:W3CDTF">2025-09-15T06:46:00Z</dcterms:modified>
</cp:coreProperties>
</file>