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E75" w:rsidRDefault="007A4E75" w:rsidP="00B5715C">
      <w:pPr>
        <w:ind w:firstLine="709"/>
        <w:jc w:val="center"/>
        <w:rPr>
          <w:b/>
          <w:sz w:val="28"/>
          <w:szCs w:val="28"/>
        </w:rPr>
      </w:pPr>
      <w:bookmarkStart w:id="0" w:name="_GoBack"/>
      <w:bookmarkEnd w:id="0"/>
    </w:p>
    <w:p w:rsidR="00EF0856" w:rsidRDefault="009E1257" w:rsidP="00EF0856">
      <w:pPr>
        <w:ind w:firstLine="709"/>
        <w:jc w:val="center"/>
        <w:rPr>
          <w:b/>
          <w:sz w:val="28"/>
          <w:szCs w:val="28"/>
        </w:rPr>
      </w:pPr>
      <w:r w:rsidRPr="00B5715C">
        <w:rPr>
          <w:b/>
          <w:sz w:val="28"/>
          <w:szCs w:val="28"/>
        </w:rPr>
        <w:t>ИНФОРМАЦИОННОЕ СООБЩЕНИЕ О ПРОДАЖЕ</w:t>
      </w:r>
      <w:r w:rsidR="00B5715C" w:rsidRPr="00B5715C">
        <w:rPr>
          <w:b/>
          <w:sz w:val="28"/>
          <w:szCs w:val="28"/>
        </w:rPr>
        <w:t xml:space="preserve"> </w:t>
      </w:r>
      <w:r w:rsidRPr="00B5715C">
        <w:rPr>
          <w:b/>
          <w:sz w:val="28"/>
          <w:szCs w:val="28"/>
        </w:rPr>
        <w:t>МУНИЦИПАЛЬНОГО ИМУЩЕСТВА АДМИНИСТРАЦИИ</w:t>
      </w:r>
      <w:r w:rsidR="00EF0856">
        <w:rPr>
          <w:b/>
          <w:sz w:val="28"/>
          <w:szCs w:val="28"/>
        </w:rPr>
        <w:t xml:space="preserve"> </w:t>
      </w:r>
      <w:r w:rsidRPr="00B5715C">
        <w:rPr>
          <w:b/>
          <w:sz w:val="28"/>
          <w:szCs w:val="28"/>
        </w:rPr>
        <w:t xml:space="preserve">ДОБРЯНСКОГО МУНИЦИПАЛЬНОГО ОКРУГА </w:t>
      </w:r>
    </w:p>
    <w:p w:rsidR="00806E13" w:rsidRPr="00B5715C" w:rsidRDefault="009E1257" w:rsidP="00EF0856">
      <w:pPr>
        <w:ind w:firstLine="709"/>
        <w:jc w:val="center"/>
        <w:rPr>
          <w:b/>
          <w:sz w:val="28"/>
          <w:szCs w:val="28"/>
        </w:rPr>
      </w:pPr>
      <w:r w:rsidRPr="00B5715C">
        <w:rPr>
          <w:b/>
          <w:sz w:val="28"/>
          <w:szCs w:val="28"/>
        </w:rPr>
        <w:t>ПЕРМСКОГО КРАЯ</w:t>
      </w:r>
    </w:p>
    <w:p w:rsidR="00FC2900" w:rsidRPr="00B5715C" w:rsidRDefault="00FC2900" w:rsidP="0013746D">
      <w:pPr>
        <w:ind w:firstLine="709"/>
        <w:jc w:val="both"/>
        <w:rPr>
          <w:b/>
          <w:sz w:val="28"/>
          <w:szCs w:val="28"/>
        </w:rPr>
      </w:pPr>
    </w:p>
    <w:p w:rsidR="00DA53DD" w:rsidRPr="00B5715C" w:rsidRDefault="00933C70" w:rsidP="0013746D">
      <w:pPr>
        <w:pStyle w:val="ae"/>
        <w:widowControl w:val="0"/>
        <w:numPr>
          <w:ilvl w:val="0"/>
          <w:numId w:val="21"/>
        </w:numPr>
        <w:tabs>
          <w:tab w:val="left" w:pos="8222"/>
        </w:tabs>
        <w:suppressAutoHyphens w:val="0"/>
        <w:ind w:left="567" w:hanging="357"/>
        <w:jc w:val="center"/>
        <w:rPr>
          <w:b/>
          <w:bCs/>
          <w:sz w:val="28"/>
          <w:szCs w:val="28"/>
          <w:lang w:val="en-US" w:bidi="ru-RU"/>
        </w:rPr>
      </w:pPr>
      <w:r w:rsidRPr="00B5715C">
        <w:rPr>
          <w:b/>
          <w:bCs/>
          <w:sz w:val="28"/>
          <w:szCs w:val="28"/>
          <w:lang w:bidi="ru-RU"/>
        </w:rPr>
        <w:t>Общая информация</w:t>
      </w:r>
    </w:p>
    <w:p w:rsidR="00F60D7B" w:rsidRPr="00B5715C" w:rsidRDefault="00F60D7B" w:rsidP="00D70FFF">
      <w:pPr>
        <w:pStyle w:val="30"/>
        <w:spacing w:after="0"/>
        <w:ind w:firstLine="709"/>
        <w:jc w:val="both"/>
        <w:rPr>
          <w:sz w:val="28"/>
          <w:szCs w:val="28"/>
        </w:rPr>
      </w:pPr>
      <w:r w:rsidRPr="00B5715C">
        <w:rPr>
          <w:sz w:val="28"/>
          <w:szCs w:val="28"/>
        </w:rPr>
        <w:t xml:space="preserve">Продажа имущества </w:t>
      </w:r>
      <w:r w:rsidR="00F53D16" w:rsidRPr="00B5715C">
        <w:rPr>
          <w:sz w:val="28"/>
          <w:szCs w:val="28"/>
        </w:rPr>
        <w:t>на открытом аукционе</w:t>
      </w:r>
      <w:r w:rsidR="001A35DE" w:rsidRPr="00B5715C">
        <w:rPr>
          <w:sz w:val="28"/>
          <w:szCs w:val="28"/>
        </w:rPr>
        <w:t xml:space="preserve"> (далее – Торги)</w:t>
      </w:r>
      <w:r w:rsidRPr="00B5715C">
        <w:rPr>
          <w:sz w:val="28"/>
          <w:szCs w:val="28"/>
        </w:rPr>
        <w:t xml:space="preserve"> проводится в соответствии с Федеральным законом от 21</w:t>
      </w:r>
      <w:r w:rsidR="001A35DE" w:rsidRPr="00B5715C">
        <w:rPr>
          <w:sz w:val="28"/>
          <w:szCs w:val="28"/>
        </w:rPr>
        <w:t xml:space="preserve"> декабря </w:t>
      </w:r>
      <w:r w:rsidRPr="00B5715C">
        <w:rPr>
          <w:sz w:val="28"/>
          <w:szCs w:val="28"/>
        </w:rPr>
        <w:t>2001</w:t>
      </w:r>
      <w:r w:rsidR="001A35DE" w:rsidRPr="00B5715C">
        <w:rPr>
          <w:sz w:val="28"/>
          <w:szCs w:val="28"/>
        </w:rPr>
        <w:t xml:space="preserve"> г.</w:t>
      </w:r>
      <w:r w:rsidRPr="00B5715C">
        <w:rPr>
          <w:sz w:val="28"/>
          <w:szCs w:val="28"/>
        </w:rPr>
        <w:t xml:space="preserve"> № 178-ФЗ «О приватизации государственного и муниципального имущества» (далее – Закон о приватизации), постановлением Правительства Российской Федерации от 27</w:t>
      </w:r>
      <w:r w:rsidR="001A35DE" w:rsidRPr="00B5715C">
        <w:rPr>
          <w:sz w:val="28"/>
          <w:szCs w:val="28"/>
        </w:rPr>
        <w:t xml:space="preserve"> августа </w:t>
      </w:r>
      <w:r w:rsidRPr="00B5715C">
        <w:rPr>
          <w:sz w:val="28"/>
          <w:szCs w:val="28"/>
        </w:rPr>
        <w:t>2012</w:t>
      </w:r>
      <w:r w:rsidR="001A35DE" w:rsidRPr="00B5715C">
        <w:rPr>
          <w:sz w:val="28"/>
          <w:szCs w:val="28"/>
        </w:rPr>
        <w:t xml:space="preserve"> г. </w:t>
      </w:r>
      <w:r w:rsidRPr="00B5715C">
        <w:rPr>
          <w:sz w:val="28"/>
          <w:szCs w:val="28"/>
        </w:rPr>
        <w:t xml:space="preserve">№ 860 «Об организации и проведении продажи государственного или муниципального имущества в электронной форме», </w:t>
      </w:r>
      <w:r w:rsidR="00A126E0" w:rsidRPr="00B5715C">
        <w:rPr>
          <w:sz w:val="28"/>
          <w:szCs w:val="28"/>
        </w:rPr>
        <w:t>решением Думы Добрянского городского округа от 09 апреля 2020 г. №</w:t>
      </w:r>
      <w:r w:rsidR="00636A34" w:rsidRPr="00B5715C">
        <w:rPr>
          <w:sz w:val="28"/>
          <w:szCs w:val="28"/>
        </w:rPr>
        <w:t xml:space="preserve"> </w:t>
      </w:r>
      <w:r w:rsidR="00A126E0" w:rsidRPr="00B5715C">
        <w:rPr>
          <w:sz w:val="28"/>
          <w:szCs w:val="28"/>
        </w:rPr>
        <w:t>171 «Об утверждении Положения о приватизации муниципального имущества Добрянского городского округа Пермского края»</w:t>
      </w:r>
      <w:r w:rsidRPr="00B5715C">
        <w:rPr>
          <w:sz w:val="28"/>
          <w:szCs w:val="28"/>
        </w:rPr>
        <w:t xml:space="preserve">, </w:t>
      </w:r>
      <w:r w:rsidR="00725476" w:rsidRPr="00B5715C">
        <w:rPr>
          <w:sz w:val="28"/>
          <w:szCs w:val="28"/>
        </w:rPr>
        <w:t>решением Думы Добрянского городского ок</w:t>
      </w:r>
      <w:r w:rsidR="003A102B" w:rsidRPr="00B5715C">
        <w:rPr>
          <w:sz w:val="28"/>
          <w:szCs w:val="28"/>
        </w:rPr>
        <w:t xml:space="preserve">руга от 26 декабря 2024 г. № 79, </w:t>
      </w:r>
      <w:r w:rsidRPr="00B5715C">
        <w:rPr>
          <w:sz w:val="28"/>
          <w:szCs w:val="28"/>
        </w:rPr>
        <w:t xml:space="preserve">регламентом электронной площадки </w:t>
      </w:r>
      <w:hyperlink r:id="rId8" w:history="1">
        <w:r w:rsidRPr="00B5715C">
          <w:rPr>
            <w:rStyle w:val="aa"/>
            <w:sz w:val="28"/>
            <w:szCs w:val="28"/>
          </w:rPr>
          <w:t>http://utp.sberbank-ast.ru</w:t>
        </w:r>
      </w:hyperlink>
      <w:r w:rsidRPr="00B5715C">
        <w:rPr>
          <w:sz w:val="28"/>
          <w:szCs w:val="28"/>
        </w:rPr>
        <w:t>.</w:t>
      </w:r>
    </w:p>
    <w:p w:rsidR="00A02751" w:rsidRPr="00B5715C" w:rsidRDefault="00A02751" w:rsidP="00D70FFF">
      <w:pPr>
        <w:ind w:firstLine="709"/>
        <w:jc w:val="both"/>
        <w:rPr>
          <w:b/>
          <w:sz w:val="28"/>
          <w:szCs w:val="28"/>
        </w:rPr>
      </w:pPr>
      <w:r w:rsidRPr="00B5715C">
        <w:rPr>
          <w:b/>
          <w:sz w:val="28"/>
          <w:szCs w:val="28"/>
        </w:rPr>
        <w:t xml:space="preserve">Форма торгов и подачи предложений о цене: </w:t>
      </w:r>
      <w:r w:rsidRPr="00B5715C">
        <w:rPr>
          <w:sz w:val="28"/>
          <w:szCs w:val="28"/>
        </w:rPr>
        <w:t>аукцион</w:t>
      </w:r>
      <w:r w:rsidR="00B75D09" w:rsidRPr="00B5715C">
        <w:rPr>
          <w:sz w:val="28"/>
          <w:szCs w:val="28"/>
        </w:rPr>
        <w:t xml:space="preserve"> в электронной форме, открытый по составу участников, </w:t>
      </w:r>
      <w:r w:rsidRPr="00B5715C">
        <w:rPr>
          <w:sz w:val="28"/>
          <w:szCs w:val="28"/>
        </w:rPr>
        <w:t>с открытой формой подачи предложений о цене имущества.</w:t>
      </w:r>
    </w:p>
    <w:p w:rsidR="00F60D7B" w:rsidRPr="00B5715C" w:rsidRDefault="00F60D7B" w:rsidP="00D70FFF">
      <w:pPr>
        <w:widowControl w:val="0"/>
        <w:ind w:firstLine="709"/>
        <w:jc w:val="both"/>
        <w:rPr>
          <w:color w:val="FF6600"/>
          <w:sz w:val="28"/>
          <w:szCs w:val="28"/>
          <w:shd w:val="clear" w:color="auto" w:fill="FFFFFF"/>
        </w:rPr>
      </w:pPr>
      <w:r w:rsidRPr="00B5715C">
        <w:rPr>
          <w:rFonts w:eastAsia="Courier New"/>
          <w:b/>
          <w:color w:val="000000"/>
          <w:sz w:val="28"/>
          <w:szCs w:val="28"/>
          <w:lang w:bidi="ru-RU"/>
        </w:rPr>
        <w:t>Сайт в сети «Интернет», на котором будут проводиться торги</w:t>
      </w:r>
      <w:r w:rsidR="001862C6" w:rsidRPr="00B5715C">
        <w:rPr>
          <w:rFonts w:eastAsia="Courier New"/>
          <w:b/>
          <w:color w:val="000000"/>
          <w:sz w:val="28"/>
          <w:szCs w:val="28"/>
          <w:lang w:bidi="ru-RU"/>
        </w:rPr>
        <w:t xml:space="preserve"> (место проведения аукциона)</w:t>
      </w:r>
      <w:r w:rsidRPr="00B5715C">
        <w:rPr>
          <w:rFonts w:eastAsia="Courier New"/>
          <w:color w:val="000000"/>
          <w:sz w:val="28"/>
          <w:szCs w:val="28"/>
          <w:lang w:bidi="ru-RU"/>
        </w:rPr>
        <w:t xml:space="preserve">: </w:t>
      </w:r>
      <w:hyperlink r:id="rId9" w:history="1">
        <w:r w:rsidR="000B2C16" w:rsidRPr="00B5715C">
          <w:rPr>
            <w:rStyle w:val="aa"/>
            <w:sz w:val="28"/>
            <w:szCs w:val="28"/>
          </w:rPr>
          <w:t>http://utp.sberbank-ast.ru</w:t>
        </w:r>
      </w:hyperlink>
      <w:r w:rsidR="000B2C16" w:rsidRPr="00B5715C">
        <w:rPr>
          <w:sz w:val="28"/>
          <w:szCs w:val="28"/>
        </w:rPr>
        <w:t xml:space="preserve"> </w:t>
      </w:r>
      <w:r w:rsidRPr="00B5715C">
        <w:rPr>
          <w:rFonts w:eastAsia="Courier New"/>
          <w:color w:val="000000"/>
          <w:sz w:val="28"/>
          <w:szCs w:val="28"/>
          <w:lang w:bidi="ru-RU"/>
        </w:rPr>
        <w:t xml:space="preserve">(далее – электронная площадка) (торговая секция «Приватизация, аренда и продажа прав»). </w:t>
      </w:r>
    </w:p>
    <w:p w:rsidR="000B2C16" w:rsidRPr="00B5715C" w:rsidRDefault="00F60D7B" w:rsidP="00D70FFF">
      <w:pPr>
        <w:tabs>
          <w:tab w:val="left" w:pos="709"/>
        </w:tabs>
        <w:autoSpaceDE w:val="0"/>
        <w:autoSpaceDN w:val="0"/>
        <w:adjustRightInd w:val="0"/>
        <w:ind w:firstLine="709"/>
        <w:jc w:val="both"/>
        <w:rPr>
          <w:sz w:val="28"/>
          <w:szCs w:val="28"/>
        </w:rPr>
      </w:pPr>
      <w:r w:rsidRPr="00B5715C">
        <w:rPr>
          <w:rFonts w:eastAsia="Courier New"/>
          <w:b/>
          <w:color w:val="000000"/>
          <w:sz w:val="28"/>
          <w:szCs w:val="28"/>
          <w:lang w:bidi="ru-RU"/>
        </w:rPr>
        <w:t>Владелец электронной площадки</w:t>
      </w:r>
      <w:r w:rsidRPr="00B5715C">
        <w:rPr>
          <w:rFonts w:eastAsia="Courier New"/>
          <w:color w:val="000000"/>
          <w:sz w:val="28"/>
          <w:szCs w:val="28"/>
          <w:lang w:bidi="ru-RU"/>
        </w:rPr>
        <w:t>:</w:t>
      </w:r>
      <w:r w:rsidRPr="00B5715C">
        <w:rPr>
          <w:sz w:val="28"/>
          <w:szCs w:val="28"/>
        </w:rPr>
        <w:t xml:space="preserve"> АО «Сбербанк-АСТ»</w:t>
      </w:r>
      <w:r w:rsidRPr="00B5715C">
        <w:rPr>
          <w:rFonts w:eastAsia="Courier New"/>
          <w:color w:val="000000"/>
          <w:sz w:val="28"/>
          <w:szCs w:val="28"/>
          <w:lang w:bidi="ru-RU"/>
        </w:rPr>
        <w:t xml:space="preserve"> (далее – Оператор).</w:t>
      </w:r>
      <w:r w:rsidR="000B2C16" w:rsidRPr="00B5715C">
        <w:rPr>
          <w:rFonts w:eastAsia="Courier New"/>
          <w:color w:val="000000"/>
          <w:sz w:val="28"/>
          <w:szCs w:val="28"/>
          <w:lang w:bidi="ru-RU"/>
        </w:rPr>
        <w:t xml:space="preserve"> </w:t>
      </w:r>
      <w:r w:rsidRPr="00B5715C">
        <w:rPr>
          <w:rFonts w:eastAsia="Courier New"/>
          <w:color w:val="000000"/>
          <w:sz w:val="28"/>
          <w:szCs w:val="28"/>
          <w:lang w:bidi="ru-RU"/>
        </w:rPr>
        <w:t>Контактная информация Оператор</w:t>
      </w:r>
      <w:r w:rsidR="0013746D" w:rsidRPr="00B5715C">
        <w:rPr>
          <w:rFonts w:eastAsia="Courier New"/>
          <w:color w:val="000000"/>
          <w:sz w:val="28"/>
          <w:szCs w:val="28"/>
          <w:lang w:bidi="ru-RU"/>
        </w:rPr>
        <w:t>а</w:t>
      </w:r>
      <w:r w:rsidRPr="00B5715C">
        <w:rPr>
          <w:rFonts w:eastAsia="Courier New"/>
          <w:color w:val="000000"/>
          <w:sz w:val="28"/>
          <w:szCs w:val="28"/>
          <w:lang w:bidi="ru-RU"/>
        </w:rPr>
        <w:t xml:space="preserve">: </w:t>
      </w:r>
      <w:r w:rsidRPr="00B5715C">
        <w:rPr>
          <w:rFonts w:eastAsia="Courier New"/>
          <w:sz w:val="28"/>
          <w:szCs w:val="28"/>
          <w:lang w:bidi="ru-RU"/>
        </w:rPr>
        <w:t xml:space="preserve">контактный телефон: </w:t>
      </w:r>
      <w:r w:rsidR="0013746D" w:rsidRPr="00B5715C">
        <w:rPr>
          <w:rFonts w:eastAsia="Courier New"/>
          <w:sz w:val="28"/>
          <w:szCs w:val="28"/>
          <w:lang w:bidi="ru-RU"/>
        </w:rPr>
        <w:t>+</w:t>
      </w:r>
      <w:r w:rsidRPr="00B5715C">
        <w:rPr>
          <w:sz w:val="28"/>
          <w:szCs w:val="28"/>
        </w:rPr>
        <w:t xml:space="preserve">7(495)787-29-97, </w:t>
      </w:r>
      <w:r w:rsidR="0013746D" w:rsidRPr="00B5715C">
        <w:rPr>
          <w:sz w:val="28"/>
          <w:szCs w:val="28"/>
        </w:rPr>
        <w:t>+</w:t>
      </w:r>
      <w:r w:rsidRPr="00B5715C">
        <w:rPr>
          <w:sz w:val="28"/>
          <w:szCs w:val="28"/>
        </w:rPr>
        <w:t>7(495)787-29-99</w:t>
      </w:r>
      <w:r w:rsidR="000B2C16" w:rsidRPr="00B5715C">
        <w:rPr>
          <w:sz w:val="28"/>
          <w:szCs w:val="28"/>
        </w:rPr>
        <w:t xml:space="preserve">, </w:t>
      </w:r>
      <w:r w:rsidRPr="00B5715C">
        <w:rPr>
          <w:rFonts w:eastAsia="Courier New"/>
          <w:sz w:val="28"/>
          <w:szCs w:val="28"/>
          <w:lang w:bidi="ru-RU"/>
        </w:rPr>
        <w:t xml:space="preserve">адрес электронной почты: </w:t>
      </w:r>
      <w:hyperlink r:id="rId10" w:history="1">
        <w:r w:rsidR="000B2C16" w:rsidRPr="00B5715C">
          <w:rPr>
            <w:rStyle w:val="aa"/>
            <w:sz w:val="28"/>
            <w:szCs w:val="28"/>
          </w:rPr>
          <w:t>property@sberbank-ast.ru</w:t>
        </w:r>
      </w:hyperlink>
      <w:r w:rsidR="000B2C16" w:rsidRPr="00B5715C">
        <w:rPr>
          <w:sz w:val="28"/>
          <w:szCs w:val="28"/>
        </w:rPr>
        <w:t>,</w:t>
      </w:r>
      <w:r w:rsidRPr="00B5715C">
        <w:rPr>
          <w:sz w:val="28"/>
          <w:szCs w:val="28"/>
        </w:rPr>
        <w:t xml:space="preserve"> </w:t>
      </w:r>
      <w:hyperlink r:id="rId11" w:history="1">
        <w:r w:rsidR="000B2C16" w:rsidRPr="00B5715C">
          <w:rPr>
            <w:rStyle w:val="aa"/>
            <w:sz w:val="28"/>
            <w:szCs w:val="28"/>
          </w:rPr>
          <w:t>company@sberbank-ast.ru</w:t>
        </w:r>
      </w:hyperlink>
      <w:r w:rsidR="000B2C16" w:rsidRPr="00B5715C">
        <w:rPr>
          <w:sz w:val="28"/>
          <w:szCs w:val="28"/>
        </w:rPr>
        <w:t>.</w:t>
      </w:r>
    </w:p>
    <w:p w:rsidR="000B2C16" w:rsidRPr="00B5715C" w:rsidRDefault="000B2C16" w:rsidP="00D70FFF">
      <w:pPr>
        <w:tabs>
          <w:tab w:val="left" w:pos="709"/>
        </w:tabs>
        <w:autoSpaceDE w:val="0"/>
        <w:autoSpaceDN w:val="0"/>
        <w:adjustRightInd w:val="0"/>
        <w:ind w:firstLine="709"/>
        <w:jc w:val="both"/>
        <w:rPr>
          <w:bCs/>
          <w:sz w:val="28"/>
          <w:szCs w:val="28"/>
        </w:rPr>
      </w:pPr>
      <w:r w:rsidRPr="00B5715C">
        <w:rPr>
          <w:bCs/>
          <w:sz w:val="28"/>
          <w:szCs w:val="28"/>
          <w:lang w:bidi="ru-RU"/>
        </w:rPr>
        <w:t xml:space="preserve">Инструкция по работе в торговой секции «Приватизация, аренда и продажа прав» электронной площадки </w:t>
      </w:r>
      <w:hyperlink r:id="rId12" w:history="1">
        <w:r w:rsidRPr="00B5715C">
          <w:rPr>
            <w:rStyle w:val="aa"/>
            <w:bCs/>
            <w:sz w:val="28"/>
            <w:szCs w:val="28"/>
            <w:lang w:bidi="ru-RU"/>
          </w:rPr>
          <w:t>http://</w:t>
        </w:r>
        <w:r w:rsidRPr="00B5715C">
          <w:rPr>
            <w:rStyle w:val="aa"/>
            <w:bCs/>
            <w:sz w:val="28"/>
            <w:szCs w:val="28"/>
          </w:rPr>
          <w:t>utp.sberbank-ast.ru</w:t>
        </w:r>
      </w:hyperlink>
      <w:r w:rsidRPr="00B5715C">
        <w:rPr>
          <w:bCs/>
          <w:sz w:val="28"/>
          <w:szCs w:val="28"/>
        </w:rPr>
        <w:t xml:space="preserve"> </w:t>
      </w:r>
      <w:r w:rsidRPr="00B5715C">
        <w:rPr>
          <w:bCs/>
          <w:sz w:val="28"/>
          <w:szCs w:val="28"/>
          <w:lang w:bidi="ru-RU"/>
        </w:rPr>
        <w:t>размещена по адресу:</w:t>
      </w:r>
      <w:r w:rsidRPr="00B5715C">
        <w:rPr>
          <w:bCs/>
          <w:sz w:val="28"/>
          <w:szCs w:val="28"/>
        </w:rPr>
        <w:t xml:space="preserve"> </w:t>
      </w:r>
      <w:hyperlink r:id="rId13" w:history="1">
        <w:r w:rsidRPr="00B5715C">
          <w:rPr>
            <w:rStyle w:val="aa"/>
            <w:bCs/>
            <w:sz w:val="28"/>
            <w:szCs w:val="28"/>
          </w:rPr>
          <w:t>http://utp.sberbank-ast.ru/AP/Notice/652/Instructions</w:t>
        </w:r>
      </w:hyperlink>
      <w:r w:rsidR="001A35DE" w:rsidRPr="00B5715C">
        <w:rPr>
          <w:bCs/>
          <w:sz w:val="28"/>
          <w:szCs w:val="28"/>
        </w:rPr>
        <w:t>.</w:t>
      </w:r>
    </w:p>
    <w:p w:rsidR="00806E13" w:rsidRPr="00B5715C" w:rsidRDefault="00F60D7B" w:rsidP="00D70FFF">
      <w:pPr>
        <w:ind w:firstLine="709"/>
        <w:jc w:val="both"/>
        <w:rPr>
          <w:sz w:val="28"/>
          <w:szCs w:val="28"/>
        </w:rPr>
      </w:pPr>
      <w:r w:rsidRPr="00B5715C">
        <w:rPr>
          <w:b/>
          <w:sz w:val="28"/>
          <w:szCs w:val="28"/>
        </w:rPr>
        <w:t>Продавец:</w:t>
      </w:r>
      <w:r w:rsidR="000B2C16" w:rsidRPr="00B5715C">
        <w:rPr>
          <w:b/>
          <w:sz w:val="28"/>
          <w:szCs w:val="28"/>
        </w:rPr>
        <w:t xml:space="preserve"> </w:t>
      </w:r>
      <w:r w:rsidR="00806E13" w:rsidRPr="00B5715C">
        <w:rPr>
          <w:sz w:val="28"/>
          <w:szCs w:val="28"/>
        </w:rPr>
        <w:t>Управление имущественных и земельных отношений</w:t>
      </w:r>
      <w:r w:rsidR="001A35DE" w:rsidRPr="00B5715C">
        <w:rPr>
          <w:sz w:val="28"/>
          <w:szCs w:val="28"/>
        </w:rPr>
        <w:t xml:space="preserve"> администрации Добрянского </w:t>
      </w:r>
      <w:r w:rsidR="00725476" w:rsidRPr="00B5715C">
        <w:rPr>
          <w:sz w:val="28"/>
          <w:szCs w:val="28"/>
        </w:rPr>
        <w:t>муниципального</w:t>
      </w:r>
      <w:r w:rsidR="001A35DE" w:rsidRPr="00B5715C">
        <w:rPr>
          <w:sz w:val="28"/>
          <w:szCs w:val="28"/>
        </w:rPr>
        <w:t xml:space="preserve"> округа</w:t>
      </w:r>
      <w:r w:rsidR="00725476" w:rsidRPr="00B5715C">
        <w:rPr>
          <w:sz w:val="28"/>
          <w:szCs w:val="28"/>
        </w:rPr>
        <w:t xml:space="preserve"> Пермского края</w:t>
      </w:r>
      <w:r w:rsidR="000B2C16" w:rsidRPr="00B5715C">
        <w:rPr>
          <w:sz w:val="28"/>
          <w:szCs w:val="28"/>
        </w:rPr>
        <w:t xml:space="preserve">, местоположение: Пермский край, г. Добрянка, ул. Советская, д. 14, адрес эл. почты: </w:t>
      </w:r>
      <w:hyperlink r:id="rId14" w:history="1">
        <w:r w:rsidR="000B2C16" w:rsidRPr="00B5715C">
          <w:rPr>
            <w:rStyle w:val="aa"/>
            <w:sz w:val="28"/>
            <w:szCs w:val="28"/>
            <w:shd w:val="clear" w:color="auto" w:fill="FFFFFF"/>
          </w:rPr>
          <w:t>uizo@dobrraion.ru</w:t>
        </w:r>
      </w:hyperlink>
      <w:r w:rsidR="000B2C16" w:rsidRPr="00B5715C">
        <w:rPr>
          <w:color w:val="005BD1"/>
          <w:sz w:val="28"/>
          <w:szCs w:val="28"/>
          <w:shd w:val="clear" w:color="auto" w:fill="FFFFFF"/>
        </w:rPr>
        <w:t xml:space="preserve">, </w:t>
      </w:r>
      <w:r w:rsidR="000B2C16" w:rsidRPr="00B5715C">
        <w:rPr>
          <w:sz w:val="28"/>
          <w:szCs w:val="28"/>
          <w:shd w:val="clear" w:color="auto" w:fill="FFFFFF"/>
        </w:rPr>
        <w:t>телефон</w:t>
      </w:r>
      <w:r w:rsidR="006772DE" w:rsidRPr="00B5715C">
        <w:rPr>
          <w:sz w:val="28"/>
          <w:szCs w:val="28"/>
          <w:shd w:val="clear" w:color="auto" w:fill="FFFFFF"/>
        </w:rPr>
        <w:t xml:space="preserve">   </w:t>
      </w:r>
      <w:r w:rsidR="000B2C16" w:rsidRPr="00B5715C">
        <w:rPr>
          <w:sz w:val="28"/>
          <w:szCs w:val="28"/>
          <w:shd w:val="clear" w:color="auto" w:fill="FFFFFF"/>
        </w:rPr>
        <w:t>+7 (34265) 2 78 61</w:t>
      </w:r>
      <w:r w:rsidR="000B2C16" w:rsidRPr="00B5715C">
        <w:rPr>
          <w:sz w:val="28"/>
          <w:szCs w:val="28"/>
        </w:rPr>
        <w:t>.</w:t>
      </w:r>
    </w:p>
    <w:p w:rsidR="000B2C16" w:rsidRPr="00B5715C" w:rsidRDefault="000B2C16" w:rsidP="00D70FFF">
      <w:pPr>
        <w:tabs>
          <w:tab w:val="left" w:pos="709"/>
        </w:tabs>
        <w:autoSpaceDE w:val="0"/>
        <w:autoSpaceDN w:val="0"/>
        <w:adjustRightInd w:val="0"/>
        <w:ind w:firstLine="709"/>
        <w:jc w:val="both"/>
        <w:rPr>
          <w:bCs/>
          <w:sz w:val="28"/>
          <w:szCs w:val="28"/>
          <w:lang w:bidi="ru-RU"/>
        </w:rPr>
      </w:pPr>
      <w:r w:rsidRPr="00B5715C">
        <w:rPr>
          <w:bCs/>
          <w:sz w:val="28"/>
          <w:szCs w:val="28"/>
          <w:lang w:bidi="ru-RU"/>
        </w:rPr>
        <w:t xml:space="preserve">Документооборот между претендентами, участниками, Оператором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w:t>
      </w:r>
      <w:r w:rsidRPr="00B5715C">
        <w:rPr>
          <w:bCs/>
          <w:sz w:val="28"/>
          <w:szCs w:val="28"/>
          <w:lang w:bidi="ru-RU"/>
        </w:rPr>
        <w:lastRenderedPageBreak/>
        <w:t xml:space="preserve">соответственно продавца, претендента или участника. </w:t>
      </w:r>
      <w:r w:rsidR="00A126E0" w:rsidRPr="00B5715C">
        <w:rPr>
          <w:bCs/>
          <w:sz w:val="28"/>
          <w:szCs w:val="28"/>
          <w:lang w:bidi="ru-RU"/>
        </w:rPr>
        <w:t xml:space="preserve">Заключение </w:t>
      </w:r>
      <w:r w:rsidRPr="00B5715C">
        <w:rPr>
          <w:bCs/>
          <w:sz w:val="28"/>
          <w:szCs w:val="28"/>
          <w:lang w:bidi="ru-RU"/>
        </w:rPr>
        <w:t>догово</w:t>
      </w:r>
      <w:r w:rsidR="00A126E0" w:rsidRPr="00B5715C">
        <w:rPr>
          <w:bCs/>
          <w:sz w:val="28"/>
          <w:szCs w:val="28"/>
          <w:lang w:bidi="ru-RU"/>
        </w:rPr>
        <w:t>ра купли-продажи имущества осуществляется</w:t>
      </w:r>
      <w:r w:rsidRPr="00B5715C">
        <w:rPr>
          <w:bCs/>
          <w:sz w:val="28"/>
          <w:szCs w:val="28"/>
          <w:lang w:bidi="ru-RU"/>
        </w:rPr>
        <w:t xml:space="preserve"> </w:t>
      </w:r>
      <w:r w:rsidR="00A126E0" w:rsidRPr="00B5715C">
        <w:rPr>
          <w:sz w:val="28"/>
          <w:szCs w:val="28"/>
        </w:rPr>
        <w:t xml:space="preserve">в форме электронного документа посредством штатного интерфейса торговой секции </w:t>
      </w:r>
      <w:r w:rsidR="00A126E0" w:rsidRPr="00B5715C">
        <w:rPr>
          <w:bCs/>
          <w:sz w:val="28"/>
          <w:szCs w:val="28"/>
          <w:lang w:bidi="ru-RU"/>
        </w:rPr>
        <w:t>«Приватизация, аренда и продажа прав»</w:t>
      </w:r>
      <w:r w:rsidRPr="00B5715C">
        <w:rPr>
          <w:bCs/>
          <w:sz w:val="28"/>
          <w:szCs w:val="28"/>
          <w:lang w:bidi="ru-RU"/>
        </w:rPr>
        <w:t>.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и отправитель несет ответственность за подлинность и достоверность таких документов и сведений.</w:t>
      </w:r>
    </w:p>
    <w:p w:rsidR="000B2C16" w:rsidRPr="00B5715C" w:rsidRDefault="000B2C16" w:rsidP="00D70FFF">
      <w:pPr>
        <w:tabs>
          <w:tab w:val="left" w:pos="709"/>
        </w:tabs>
        <w:autoSpaceDE w:val="0"/>
        <w:autoSpaceDN w:val="0"/>
        <w:adjustRightInd w:val="0"/>
        <w:ind w:firstLine="709"/>
        <w:jc w:val="both"/>
        <w:rPr>
          <w:bCs/>
          <w:sz w:val="28"/>
          <w:szCs w:val="28"/>
          <w:lang w:bidi="ru-RU"/>
        </w:rPr>
      </w:pPr>
      <w:r w:rsidRPr="00B5715C">
        <w:rPr>
          <w:bCs/>
          <w:sz w:val="28"/>
          <w:szCs w:val="28"/>
          <w:lang w:bidi="ru-RU"/>
        </w:rPr>
        <w:t xml:space="preserve">Для организации электронного документооборота претендент должен получить электронную подпись. На электронной площадке </w:t>
      </w:r>
      <w:hyperlink r:id="rId15" w:history="1">
        <w:r w:rsidRPr="00B5715C">
          <w:rPr>
            <w:rStyle w:val="aa"/>
            <w:bCs/>
            <w:sz w:val="28"/>
            <w:szCs w:val="28"/>
            <w:lang w:bidi="ru-RU"/>
          </w:rPr>
          <w:t>http://</w:t>
        </w:r>
        <w:r w:rsidRPr="00B5715C">
          <w:rPr>
            <w:rStyle w:val="aa"/>
            <w:bCs/>
            <w:sz w:val="28"/>
            <w:szCs w:val="28"/>
          </w:rPr>
          <w:t>utp.sberbank-ast.ru</w:t>
        </w:r>
      </w:hyperlink>
      <w:r w:rsidRPr="00B5715C">
        <w:rPr>
          <w:bCs/>
          <w:sz w:val="28"/>
          <w:szCs w:val="28"/>
        </w:rPr>
        <w:t xml:space="preserve"> </w:t>
      </w:r>
      <w:r w:rsidRPr="00B5715C">
        <w:rPr>
          <w:bCs/>
          <w:sz w:val="28"/>
          <w:szCs w:val="28"/>
          <w:lang w:bidi="ru-RU"/>
        </w:rPr>
        <w:t>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для доступа неограниченного круга лиц части электронной площадки (далее – открытая часть электронной площадки).</w:t>
      </w:r>
    </w:p>
    <w:p w:rsidR="001F0DA0" w:rsidRPr="00B5715C" w:rsidRDefault="001F0DA0" w:rsidP="00D70FFF">
      <w:pPr>
        <w:tabs>
          <w:tab w:val="left" w:pos="709"/>
        </w:tabs>
        <w:autoSpaceDE w:val="0"/>
        <w:autoSpaceDN w:val="0"/>
        <w:adjustRightInd w:val="0"/>
        <w:ind w:firstLine="709"/>
        <w:jc w:val="both"/>
        <w:rPr>
          <w:bCs/>
          <w:sz w:val="28"/>
          <w:szCs w:val="28"/>
          <w:lang w:bidi="ru-RU"/>
        </w:rPr>
      </w:pPr>
      <w:r w:rsidRPr="00B5715C">
        <w:rPr>
          <w:bCs/>
          <w:sz w:val="28"/>
          <w:szCs w:val="28"/>
          <w:lang w:bidi="ru-RU"/>
        </w:rPr>
        <w:t>Порядок регистрации претендентов на электронной площадке, правила проведения процедуры определены в регламенте Торговой секции Электронной площадки (</w:t>
      </w:r>
      <w:hyperlink r:id="rId16" w:history="1">
        <w:r w:rsidRPr="00B5715C">
          <w:rPr>
            <w:rStyle w:val="aa"/>
            <w:sz w:val="28"/>
            <w:szCs w:val="28"/>
          </w:rPr>
          <w:t>http://utp.sberbank-ast.ru/AP/Notice/1027/Instructions</w:t>
        </w:r>
      </w:hyperlink>
      <w:r w:rsidRPr="00B5715C">
        <w:rPr>
          <w:sz w:val="28"/>
          <w:szCs w:val="28"/>
        </w:rPr>
        <w:t>).</w:t>
      </w:r>
    </w:p>
    <w:p w:rsidR="0013746D" w:rsidRPr="00B5715C" w:rsidRDefault="0013746D" w:rsidP="0013746D">
      <w:pPr>
        <w:tabs>
          <w:tab w:val="left" w:pos="709"/>
        </w:tabs>
        <w:autoSpaceDE w:val="0"/>
        <w:autoSpaceDN w:val="0"/>
        <w:adjustRightInd w:val="0"/>
        <w:ind w:firstLine="709"/>
        <w:jc w:val="both"/>
        <w:rPr>
          <w:bCs/>
          <w:sz w:val="28"/>
          <w:szCs w:val="28"/>
          <w:lang w:bidi="ru-RU"/>
        </w:rPr>
      </w:pPr>
    </w:p>
    <w:p w:rsidR="00DA53DD" w:rsidRPr="00B5715C" w:rsidRDefault="00DA53DD" w:rsidP="0013746D">
      <w:pPr>
        <w:pStyle w:val="ae"/>
        <w:widowControl w:val="0"/>
        <w:numPr>
          <w:ilvl w:val="0"/>
          <w:numId w:val="21"/>
        </w:numPr>
        <w:suppressAutoHyphens w:val="0"/>
        <w:jc w:val="center"/>
        <w:rPr>
          <w:rFonts w:eastAsia="Courier New"/>
          <w:b/>
          <w:sz w:val="28"/>
          <w:szCs w:val="28"/>
          <w:lang w:bidi="ru-RU"/>
        </w:rPr>
      </w:pPr>
      <w:r w:rsidRPr="00B5715C">
        <w:rPr>
          <w:rFonts w:eastAsia="Courier New"/>
          <w:b/>
          <w:sz w:val="28"/>
          <w:szCs w:val="28"/>
          <w:lang w:bidi="ru-RU"/>
        </w:rPr>
        <w:t>Сведения об объект</w:t>
      </w:r>
      <w:r w:rsidR="00A126E0" w:rsidRPr="00B5715C">
        <w:rPr>
          <w:rFonts w:eastAsia="Courier New"/>
          <w:b/>
          <w:sz w:val="28"/>
          <w:szCs w:val="28"/>
          <w:lang w:bidi="ru-RU"/>
        </w:rPr>
        <w:t>ах</w:t>
      </w:r>
      <w:r w:rsidR="00933C70" w:rsidRPr="00B5715C">
        <w:rPr>
          <w:rFonts w:eastAsia="Courier New"/>
          <w:b/>
          <w:sz w:val="28"/>
          <w:szCs w:val="28"/>
          <w:lang w:bidi="ru-RU"/>
        </w:rPr>
        <w:t xml:space="preserve"> приватизации</w:t>
      </w:r>
    </w:p>
    <w:p w:rsidR="00DA53DD" w:rsidRPr="00B5715C" w:rsidRDefault="00DA53DD" w:rsidP="008B5F73">
      <w:pPr>
        <w:tabs>
          <w:tab w:val="left" w:pos="720"/>
          <w:tab w:val="left" w:pos="13892"/>
        </w:tabs>
        <w:ind w:firstLine="709"/>
        <w:jc w:val="both"/>
        <w:rPr>
          <w:sz w:val="28"/>
          <w:szCs w:val="28"/>
        </w:rPr>
      </w:pPr>
      <w:r w:rsidRPr="00B5715C">
        <w:rPr>
          <w:sz w:val="28"/>
          <w:szCs w:val="28"/>
        </w:rPr>
        <w:tab/>
        <w:t xml:space="preserve">В соответствии с решением </w:t>
      </w:r>
      <w:r w:rsidR="00F11ACF" w:rsidRPr="00B5715C">
        <w:rPr>
          <w:sz w:val="28"/>
          <w:szCs w:val="28"/>
        </w:rPr>
        <w:t>Думы Добрянского городского округа от 26 декабря 2024 г. № 79 (в редакции решений Думы Добрянского муниципального округа от 27.02.2025 № 112</w:t>
      </w:r>
      <w:r w:rsidR="0011311A">
        <w:rPr>
          <w:sz w:val="28"/>
          <w:szCs w:val="28"/>
        </w:rPr>
        <w:t>,</w:t>
      </w:r>
      <w:r w:rsidR="0011311A" w:rsidRPr="0011311A">
        <w:rPr>
          <w:sz w:val="28"/>
          <w:szCs w:val="28"/>
        </w:rPr>
        <w:t xml:space="preserve"> </w:t>
      </w:r>
      <w:r w:rsidR="0011311A" w:rsidRPr="000C69FA">
        <w:rPr>
          <w:sz w:val="28"/>
          <w:szCs w:val="28"/>
        </w:rPr>
        <w:t>от 27.03.2025 № 142)</w:t>
      </w:r>
      <w:r w:rsidR="00976F3E">
        <w:rPr>
          <w:sz w:val="28"/>
          <w:szCs w:val="28"/>
        </w:rPr>
        <w:t xml:space="preserve">, </w:t>
      </w:r>
      <w:r w:rsidR="00D81FB6" w:rsidRPr="00B5715C">
        <w:rPr>
          <w:sz w:val="28"/>
          <w:szCs w:val="28"/>
        </w:rPr>
        <w:t>приказом</w:t>
      </w:r>
      <w:r w:rsidRPr="00B5715C">
        <w:rPr>
          <w:sz w:val="28"/>
          <w:szCs w:val="28"/>
        </w:rPr>
        <w:t xml:space="preserve"> </w:t>
      </w:r>
      <w:r w:rsidR="00D81FB6" w:rsidRPr="00B5715C">
        <w:rPr>
          <w:sz w:val="28"/>
          <w:szCs w:val="28"/>
        </w:rPr>
        <w:t>управления</w:t>
      </w:r>
      <w:r w:rsidR="00A126E0" w:rsidRPr="00B5715C">
        <w:rPr>
          <w:sz w:val="28"/>
          <w:szCs w:val="28"/>
        </w:rPr>
        <w:t xml:space="preserve"> </w:t>
      </w:r>
      <w:r w:rsidR="00184951" w:rsidRPr="00B5715C">
        <w:rPr>
          <w:sz w:val="28"/>
          <w:szCs w:val="28"/>
        </w:rPr>
        <w:t xml:space="preserve">имущественных и земельных отношений администрации Добрянского муниципального округа Пермского края </w:t>
      </w:r>
      <w:r w:rsidR="00A126E0" w:rsidRPr="00B5715C">
        <w:rPr>
          <w:sz w:val="28"/>
          <w:szCs w:val="28"/>
        </w:rPr>
        <w:t>от</w:t>
      </w:r>
      <w:r w:rsidR="003710E2" w:rsidRPr="00B5715C">
        <w:rPr>
          <w:sz w:val="28"/>
          <w:szCs w:val="28"/>
        </w:rPr>
        <w:t xml:space="preserve"> </w:t>
      </w:r>
      <w:r w:rsidR="008958C9" w:rsidRPr="00EF0856">
        <w:rPr>
          <w:sz w:val="28"/>
          <w:szCs w:val="28"/>
        </w:rPr>
        <w:t>2</w:t>
      </w:r>
      <w:r w:rsidR="00EF0856" w:rsidRPr="00EF0856">
        <w:rPr>
          <w:sz w:val="28"/>
          <w:szCs w:val="28"/>
        </w:rPr>
        <w:t xml:space="preserve">3 июня </w:t>
      </w:r>
      <w:r w:rsidR="008958C9" w:rsidRPr="00EF0856">
        <w:rPr>
          <w:sz w:val="28"/>
          <w:szCs w:val="28"/>
        </w:rPr>
        <w:t>2025</w:t>
      </w:r>
      <w:r w:rsidR="00D574BD" w:rsidRPr="00EF0856">
        <w:rPr>
          <w:sz w:val="28"/>
          <w:szCs w:val="28"/>
        </w:rPr>
        <w:t xml:space="preserve"> г. № </w:t>
      </w:r>
      <w:r w:rsidR="00EF0856" w:rsidRPr="00EF0856">
        <w:rPr>
          <w:sz w:val="28"/>
          <w:szCs w:val="28"/>
        </w:rPr>
        <w:t>865</w:t>
      </w:r>
      <w:r w:rsidR="008B5F73" w:rsidRPr="00B5715C">
        <w:rPr>
          <w:sz w:val="28"/>
          <w:szCs w:val="28"/>
        </w:rPr>
        <w:t xml:space="preserve"> </w:t>
      </w:r>
      <w:r w:rsidRPr="00B5715C">
        <w:rPr>
          <w:sz w:val="28"/>
          <w:szCs w:val="28"/>
        </w:rPr>
        <w:t>«Об утверждении условий приватизации муниципального имущества» на торги выставляется:</w:t>
      </w:r>
    </w:p>
    <w:p w:rsidR="00DA53DD" w:rsidRPr="00B5715C" w:rsidRDefault="00DA53DD" w:rsidP="00D70FFF">
      <w:pPr>
        <w:pStyle w:val="a4"/>
        <w:ind w:firstLine="709"/>
        <w:rPr>
          <w:b/>
          <w:sz w:val="28"/>
          <w:szCs w:val="28"/>
        </w:rPr>
      </w:pPr>
    </w:p>
    <w:p w:rsidR="0011311A" w:rsidRPr="0011311A" w:rsidRDefault="00125F28" w:rsidP="0011311A">
      <w:pPr>
        <w:tabs>
          <w:tab w:val="left" w:pos="851"/>
          <w:tab w:val="left" w:pos="2835"/>
        </w:tabs>
        <w:ind w:firstLine="709"/>
        <w:rPr>
          <w:sz w:val="28"/>
          <w:szCs w:val="28"/>
        </w:rPr>
      </w:pPr>
      <w:r w:rsidRPr="00B5715C">
        <w:rPr>
          <w:b/>
          <w:sz w:val="28"/>
          <w:szCs w:val="28"/>
          <w:lang w:eastAsia="ru-RU"/>
        </w:rPr>
        <w:t xml:space="preserve">Лот </w:t>
      </w:r>
      <w:r w:rsidR="00940E57" w:rsidRPr="00B5715C">
        <w:rPr>
          <w:b/>
          <w:sz w:val="28"/>
          <w:szCs w:val="28"/>
          <w:lang w:eastAsia="ru-RU"/>
        </w:rPr>
        <w:t xml:space="preserve">№ </w:t>
      </w:r>
      <w:r w:rsidR="0083424A">
        <w:rPr>
          <w:b/>
          <w:sz w:val="28"/>
          <w:szCs w:val="28"/>
          <w:lang w:eastAsia="ru-RU"/>
        </w:rPr>
        <w:t>1</w:t>
      </w:r>
      <w:r w:rsidRPr="00B5715C">
        <w:rPr>
          <w:b/>
          <w:sz w:val="28"/>
          <w:szCs w:val="28"/>
          <w:lang w:eastAsia="ru-RU"/>
        </w:rPr>
        <w:t>:</w:t>
      </w:r>
      <w:r w:rsidRPr="00B5715C">
        <w:rPr>
          <w:sz w:val="28"/>
          <w:szCs w:val="28"/>
          <w:lang w:eastAsia="ru-RU"/>
        </w:rPr>
        <w:t xml:space="preserve"> </w:t>
      </w:r>
      <w:r w:rsidR="0011311A" w:rsidRPr="0011311A">
        <w:rPr>
          <w:sz w:val="28"/>
          <w:szCs w:val="28"/>
        </w:rPr>
        <w:t>Здание котельной (1 этаж) с земельным участком.</w:t>
      </w:r>
    </w:p>
    <w:p w:rsidR="0011311A" w:rsidRPr="0011311A" w:rsidRDefault="0011311A" w:rsidP="0011311A">
      <w:pPr>
        <w:tabs>
          <w:tab w:val="left" w:pos="851"/>
          <w:tab w:val="left" w:pos="2835"/>
        </w:tabs>
        <w:suppressAutoHyphens w:val="0"/>
        <w:ind w:firstLine="709"/>
        <w:jc w:val="both"/>
        <w:rPr>
          <w:sz w:val="28"/>
          <w:szCs w:val="28"/>
          <w:lang w:eastAsia="ru-RU"/>
        </w:rPr>
      </w:pPr>
      <w:r w:rsidRPr="0011311A">
        <w:rPr>
          <w:sz w:val="28"/>
          <w:szCs w:val="28"/>
          <w:lang w:eastAsia="ru-RU"/>
        </w:rPr>
        <w:t>Общая площадь здания с кадастровым номером 59:18:0660101:733 – 191,1 кв. м; назначение: нежилое; год завершения строительства 1988; расположенное по адресу: Пермский край, г. Добрянка, п. Нижний Лух, ул. Советская, д. 25.</w:t>
      </w:r>
    </w:p>
    <w:p w:rsidR="0011311A" w:rsidRPr="0011311A" w:rsidRDefault="0011311A" w:rsidP="0011311A">
      <w:pPr>
        <w:tabs>
          <w:tab w:val="left" w:pos="851"/>
          <w:tab w:val="left" w:pos="2835"/>
        </w:tabs>
        <w:suppressAutoHyphens w:val="0"/>
        <w:ind w:firstLine="709"/>
        <w:jc w:val="both"/>
        <w:rPr>
          <w:sz w:val="28"/>
          <w:szCs w:val="28"/>
          <w:lang w:eastAsia="ru-RU"/>
        </w:rPr>
      </w:pPr>
      <w:r w:rsidRPr="0011311A">
        <w:rPr>
          <w:sz w:val="28"/>
          <w:szCs w:val="28"/>
          <w:lang w:eastAsia="ru-RU"/>
        </w:rPr>
        <w:t>Земельный участок с кадастровым номером 59:18:0660101:2271, площадью 2358 кв. м; категория земель: земли населенных пунктов; виды разрешенного использования: объекты коммунального обслуживания (котельная); расположенный по адресу: Пермский край, Добрянский район, Висимское сельское поселение, п. Нижний Лух, ул. Советская, д. 25.</w:t>
      </w:r>
    </w:p>
    <w:p w:rsidR="0011311A" w:rsidRPr="0011311A" w:rsidRDefault="0011311A" w:rsidP="0011311A">
      <w:pPr>
        <w:tabs>
          <w:tab w:val="left" w:pos="851"/>
          <w:tab w:val="left" w:pos="2835"/>
        </w:tabs>
        <w:suppressAutoHyphens w:val="0"/>
        <w:ind w:firstLine="709"/>
        <w:jc w:val="both"/>
        <w:rPr>
          <w:sz w:val="28"/>
          <w:szCs w:val="28"/>
          <w:lang w:eastAsia="ru-RU"/>
        </w:rPr>
      </w:pPr>
      <w:r w:rsidRPr="0011311A">
        <w:rPr>
          <w:sz w:val="28"/>
          <w:szCs w:val="28"/>
          <w:lang w:eastAsia="ru-RU"/>
        </w:rPr>
        <w:t xml:space="preserve">Рыночная стоимость объекта с земельным участком согласно отчету об определении рыночной стоимости № 3363/04 от 13.03.2025, выполненного ООО «ПРАЙМ КОНСАЛДИНГ» -  </w:t>
      </w:r>
      <w:r w:rsidRPr="0011311A">
        <w:rPr>
          <w:b/>
          <w:sz w:val="28"/>
          <w:szCs w:val="28"/>
          <w:lang w:eastAsia="ru-RU"/>
        </w:rPr>
        <w:t xml:space="preserve">159 360 </w:t>
      </w:r>
      <w:r w:rsidRPr="0011311A">
        <w:rPr>
          <w:sz w:val="28"/>
          <w:szCs w:val="28"/>
          <w:lang w:eastAsia="ru-RU"/>
        </w:rPr>
        <w:t xml:space="preserve">(сто пятьдесят девять тысяч триста шестьдесят) рублей </w:t>
      </w:r>
      <w:r w:rsidRPr="0011311A">
        <w:rPr>
          <w:b/>
          <w:sz w:val="28"/>
          <w:szCs w:val="28"/>
          <w:lang w:eastAsia="ru-RU"/>
        </w:rPr>
        <w:t>00</w:t>
      </w:r>
      <w:r w:rsidRPr="0011311A">
        <w:rPr>
          <w:sz w:val="28"/>
          <w:szCs w:val="28"/>
          <w:lang w:eastAsia="ru-RU"/>
        </w:rPr>
        <w:t xml:space="preserve"> копеек, в том числе стоимость здания – 42 300,00 руб., НДС 20% - 8 460,00 руб., стоимость земельного участка – 108 600,00 руб. (НДС не облагается). Стоимость земельного участка является фиксированной.</w:t>
      </w:r>
    </w:p>
    <w:p w:rsidR="00125F28" w:rsidRDefault="0011311A" w:rsidP="0011311A">
      <w:pPr>
        <w:tabs>
          <w:tab w:val="left" w:pos="851"/>
          <w:tab w:val="left" w:pos="2835"/>
        </w:tabs>
        <w:suppressAutoHyphens w:val="0"/>
        <w:ind w:firstLine="709"/>
        <w:jc w:val="both"/>
        <w:rPr>
          <w:sz w:val="28"/>
          <w:szCs w:val="28"/>
          <w:lang w:val="x-none" w:eastAsia="ru-RU"/>
        </w:rPr>
      </w:pPr>
      <w:r w:rsidRPr="0011311A">
        <w:rPr>
          <w:sz w:val="28"/>
          <w:szCs w:val="28"/>
          <w:lang w:val="x-none" w:eastAsia="ru-RU"/>
        </w:rPr>
        <w:lastRenderedPageBreak/>
        <w:t>Сведения о предыдущих торгах: аукцион, назначенный на 30 апреля 2025 года, признан несостоявшимся в связи с отсутствием заявок.</w:t>
      </w:r>
    </w:p>
    <w:p w:rsidR="00E3353F" w:rsidRPr="00BD49A7" w:rsidRDefault="00E3353F" w:rsidP="0011311A">
      <w:pPr>
        <w:tabs>
          <w:tab w:val="left" w:pos="851"/>
          <w:tab w:val="left" w:pos="2835"/>
        </w:tabs>
        <w:suppressAutoHyphens w:val="0"/>
        <w:ind w:firstLine="709"/>
        <w:jc w:val="both"/>
        <w:rPr>
          <w:b/>
          <w:sz w:val="24"/>
          <w:szCs w:val="28"/>
        </w:rPr>
      </w:pPr>
    </w:p>
    <w:p w:rsidR="0011311A" w:rsidRPr="008F159D" w:rsidRDefault="0011311A" w:rsidP="008F159D">
      <w:pPr>
        <w:suppressAutoHyphens w:val="0"/>
        <w:autoSpaceDE w:val="0"/>
        <w:autoSpaceDN w:val="0"/>
        <w:adjustRightInd w:val="0"/>
        <w:ind w:firstLine="709"/>
        <w:jc w:val="both"/>
        <w:rPr>
          <w:sz w:val="24"/>
          <w:szCs w:val="24"/>
          <w:lang w:eastAsia="ru-RU"/>
        </w:rPr>
      </w:pPr>
      <w:r w:rsidRPr="00A40DE8">
        <w:rPr>
          <w:b/>
          <w:sz w:val="24"/>
          <w:szCs w:val="24"/>
          <w:lang w:eastAsia="ru-RU"/>
        </w:rPr>
        <w:t xml:space="preserve">Вид ограничения (обременения): </w:t>
      </w:r>
      <w:r w:rsidRPr="00A40DE8">
        <w:rPr>
          <w:sz w:val="24"/>
          <w:szCs w:val="24"/>
          <w:lang w:eastAsia="ru-RU"/>
        </w:rPr>
        <w:t>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 основания: приказ "Об установлении границ водоохранных зон и прибрежных защитных полос Камского водохранилища" от 07.07.2014 № 163 выдан: Камское бассейновое водное управление Федерального агентства водных ресурсов; водный кодекс Российской Федерации от 03.06.2006 № 74-ФЗ выдан: Правительство Российской Федерации; постановление "Об утверждении правил установления на местности границ водоохранных зон и границ прибрежных защитных полос водных объектов" от 10.01.2009 № 17 выдан: Правительство Российской Федерации; Содержание ограничения (обременения): В соответствии со ст. 65 Водного кодекса Российской Федерации от 03 июня 2006 года № 74-ФЗ в границах прибрежной защитной полосы запрещается: использование сточных вод для удобрения почв;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 осуществление авиационных мер по борьбе с вредителями и болезнями растений;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распашка земель; размещение отвалов размываемых грунтов; выпас сельскохозяйственных животных и организация для них летних лагерей, ванн.; Реестровый номер границы: 59:01-6.4321; Вид объекта реестра границ: Зона с особыми условиями использования территории;</w:t>
      </w:r>
      <w:r>
        <w:rPr>
          <w:sz w:val="24"/>
          <w:szCs w:val="24"/>
          <w:lang w:eastAsia="ru-RU"/>
        </w:rPr>
        <w:t xml:space="preserve"> </w:t>
      </w:r>
      <w:r w:rsidRPr="00A40DE8">
        <w:rPr>
          <w:sz w:val="24"/>
          <w:szCs w:val="24"/>
          <w:u w:val="single"/>
          <w:lang w:eastAsia="ru-RU"/>
        </w:rPr>
        <w:t>Вид зоны по документу:</w:t>
      </w:r>
      <w:r w:rsidRPr="00A40DE8">
        <w:rPr>
          <w:sz w:val="24"/>
          <w:szCs w:val="24"/>
          <w:lang w:eastAsia="ru-RU"/>
        </w:rPr>
        <w:t xml:space="preserve"> Часть прибрежной защитной полосы Камского водохранилища; </w:t>
      </w:r>
      <w:r w:rsidR="008F159D">
        <w:rPr>
          <w:sz w:val="24"/>
          <w:szCs w:val="24"/>
          <w:lang w:eastAsia="ru-RU"/>
        </w:rPr>
        <w:t xml:space="preserve"> </w:t>
      </w:r>
      <w:r w:rsidRPr="00BD49A7">
        <w:rPr>
          <w:b/>
          <w:sz w:val="24"/>
          <w:szCs w:val="24"/>
          <w:lang w:eastAsia="ru-RU"/>
        </w:rPr>
        <w:t>Тип зоны: Прибрежная защитная полоса</w:t>
      </w:r>
      <w:r>
        <w:rPr>
          <w:b/>
          <w:sz w:val="24"/>
          <w:szCs w:val="24"/>
          <w:lang w:eastAsia="ru-RU"/>
        </w:rPr>
        <w:t xml:space="preserve"> (1406 кв. м).</w:t>
      </w:r>
    </w:p>
    <w:p w:rsidR="0011311A" w:rsidRPr="00A40DE8" w:rsidRDefault="0011311A" w:rsidP="0011311A">
      <w:pPr>
        <w:suppressAutoHyphens w:val="0"/>
        <w:autoSpaceDE w:val="0"/>
        <w:autoSpaceDN w:val="0"/>
        <w:adjustRightInd w:val="0"/>
        <w:jc w:val="both"/>
        <w:rPr>
          <w:sz w:val="24"/>
          <w:szCs w:val="24"/>
          <w:lang w:eastAsia="ru-RU"/>
        </w:rPr>
      </w:pPr>
      <w:r w:rsidRPr="00A40DE8">
        <w:rPr>
          <w:sz w:val="24"/>
          <w:szCs w:val="24"/>
          <w:lang w:eastAsia="ru-RU"/>
        </w:rPr>
        <w:tab/>
      </w:r>
      <w:r w:rsidRPr="00A40DE8">
        <w:rPr>
          <w:b/>
          <w:sz w:val="24"/>
          <w:szCs w:val="24"/>
          <w:lang w:eastAsia="ru-RU"/>
        </w:rPr>
        <w:t>Вид ограничения (обременения):</w:t>
      </w:r>
      <w:r w:rsidRPr="00A40DE8">
        <w:rPr>
          <w:sz w:val="24"/>
          <w:szCs w:val="24"/>
          <w:lang w:eastAsia="ru-RU"/>
        </w:rPr>
        <w:t xml:space="preserve"> огранич</w:t>
      </w:r>
      <w:r>
        <w:rPr>
          <w:sz w:val="24"/>
          <w:szCs w:val="24"/>
          <w:lang w:eastAsia="ru-RU"/>
        </w:rPr>
        <w:t xml:space="preserve">ения прав на земельный участок, </w:t>
      </w:r>
      <w:r w:rsidRPr="00A40DE8">
        <w:rPr>
          <w:sz w:val="24"/>
          <w:szCs w:val="24"/>
          <w:lang w:eastAsia="ru-RU"/>
        </w:rPr>
        <w:t xml:space="preserve">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РФ; Содержание ограничения (обременения): Ограничение в использовании объектов недвижимости в границах охранной зоны ВЛ 0.4кВ ф.1,2,3,4 от ТП 197 устанавливается в соответствии с Постановлением от 24.02.2009 №160 </w:t>
      </w:r>
      <w:r w:rsidRPr="00A40DE8">
        <w:rPr>
          <w:rFonts w:ascii="Cambria Math" w:hAnsi="Cambria Math" w:cs="Cambria Math"/>
          <w:sz w:val="24"/>
          <w:szCs w:val="24"/>
          <w:lang w:eastAsia="ru-RU"/>
        </w:rPr>
        <w:t>≪</w:t>
      </w:r>
      <w:r w:rsidRPr="00A40DE8">
        <w:rPr>
          <w:sz w:val="24"/>
          <w:szCs w:val="24"/>
          <w:lang w:eastAsia="ru-RU"/>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Pr="00A40DE8">
        <w:rPr>
          <w:rFonts w:ascii="Cambria Math" w:hAnsi="Cambria Math" w:cs="Cambria Math"/>
          <w:sz w:val="24"/>
          <w:szCs w:val="24"/>
          <w:lang w:eastAsia="ru-RU"/>
        </w:rPr>
        <w:t>≫</w:t>
      </w:r>
      <w:r w:rsidRPr="00A40DE8">
        <w:rPr>
          <w:sz w:val="24"/>
          <w:szCs w:val="24"/>
          <w:lang w:eastAsia="ru-RU"/>
        </w:rPr>
        <w:t xml:space="preserve">: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г) размещать свалки. 9. В охранных зонах, установленных для </w:t>
      </w:r>
      <w:r w:rsidRPr="00A40DE8">
        <w:rPr>
          <w:sz w:val="24"/>
          <w:szCs w:val="24"/>
          <w:lang w:eastAsia="ru-RU"/>
        </w:rPr>
        <w:lastRenderedPageBreak/>
        <w:t>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10. В пределах охранных зон без письменного решения о согласовании сетевых организаций юридическим и</w:t>
      </w:r>
      <w:r>
        <w:rPr>
          <w:sz w:val="24"/>
          <w:szCs w:val="24"/>
          <w:lang w:eastAsia="ru-RU"/>
        </w:rPr>
        <w:t xml:space="preserve"> </w:t>
      </w:r>
      <w:r w:rsidRPr="00A40DE8">
        <w:rPr>
          <w:sz w:val="24"/>
          <w:szCs w:val="24"/>
          <w:lang w:eastAsia="ru-RU"/>
        </w:rPr>
        <w:t>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земель;в) посадка и вырубка деревьев и кустарников;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Реестровый номер границы: 59:18-6.665; Вид объекта реестра границ: Зона с особыми условиями использования территории;</w:t>
      </w:r>
      <w:r>
        <w:rPr>
          <w:sz w:val="24"/>
          <w:szCs w:val="24"/>
          <w:lang w:eastAsia="ru-RU"/>
        </w:rPr>
        <w:t xml:space="preserve"> </w:t>
      </w:r>
      <w:r w:rsidRPr="00A40DE8">
        <w:rPr>
          <w:sz w:val="24"/>
          <w:szCs w:val="24"/>
          <w:u w:val="single"/>
          <w:lang w:eastAsia="ru-RU"/>
        </w:rPr>
        <w:t>Вид зоны по документу:</w:t>
      </w:r>
      <w:r w:rsidRPr="00A40DE8">
        <w:rPr>
          <w:sz w:val="24"/>
          <w:szCs w:val="24"/>
          <w:lang w:eastAsia="ru-RU"/>
        </w:rPr>
        <w:t xml:space="preserve"> ОХРАННАЯ ЗОНА ВЛ 0.4кВ ф.1,2,3,4 от ТП 197; </w:t>
      </w:r>
    </w:p>
    <w:p w:rsidR="0011311A" w:rsidRPr="00A40DE8" w:rsidRDefault="0011311A" w:rsidP="0011311A">
      <w:pPr>
        <w:suppressAutoHyphens w:val="0"/>
        <w:autoSpaceDE w:val="0"/>
        <w:autoSpaceDN w:val="0"/>
        <w:adjustRightInd w:val="0"/>
        <w:jc w:val="both"/>
        <w:rPr>
          <w:b/>
          <w:sz w:val="24"/>
          <w:szCs w:val="24"/>
          <w:lang w:eastAsia="ru-RU"/>
        </w:rPr>
      </w:pPr>
      <w:r w:rsidRPr="00BD49A7">
        <w:rPr>
          <w:b/>
          <w:sz w:val="24"/>
          <w:szCs w:val="24"/>
          <w:lang w:eastAsia="ru-RU"/>
        </w:rPr>
        <w:t>Тип зоны:</w:t>
      </w:r>
      <w:r w:rsidRPr="00A40DE8">
        <w:rPr>
          <w:b/>
          <w:sz w:val="24"/>
          <w:szCs w:val="24"/>
          <w:lang w:eastAsia="ru-RU"/>
        </w:rPr>
        <w:t xml:space="preserve"> Охранная зона инженерных коммуникаций</w:t>
      </w:r>
      <w:r>
        <w:rPr>
          <w:b/>
          <w:sz w:val="24"/>
          <w:szCs w:val="24"/>
          <w:lang w:eastAsia="ru-RU"/>
        </w:rPr>
        <w:t xml:space="preserve"> (259 кв. м)</w:t>
      </w:r>
      <w:r w:rsidRPr="00A40DE8">
        <w:rPr>
          <w:b/>
          <w:sz w:val="24"/>
          <w:szCs w:val="24"/>
          <w:lang w:eastAsia="ru-RU"/>
        </w:rPr>
        <w:t>.</w:t>
      </w:r>
    </w:p>
    <w:p w:rsidR="0011311A" w:rsidRPr="00E3353F" w:rsidRDefault="0011311A" w:rsidP="00E3353F">
      <w:pPr>
        <w:suppressAutoHyphens w:val="0"/>
        <w:autoSpaceDE w:val="0"/>
        <w:autoSpaceDN w:val="0"/>
        <w:adjustRightInd w:val="0"/>
        <w:ind w:firstLine="709"/>
        <w:jc w:val="both"/>
        <w:rPr>
          <w:sz w:val="24"/>
          <w:szCs w:val="24"/>
          <w:lang w:eastAsia="ru-RU"/>
        </w:rPr>
      </w:pPr>
      <w:r w:rsidRPr="00A40DE8">
        <w:rPr>
          <w:b/>
          <w:sz w:val="24"/>
          <w:szCs w:val="24"/>
          <w:lang w:eastAsia="ru-RU"/>
        </w:rPr>
        <w:t xml:space="preserve">Вид ограничения (обременения): </w:t>
      </w:r>
      <w:r w:rsidRPr="00A40DE8">
        <w:rPr>
          <w:sz w:val="24"/>
          <w:szCs w:val="24"/>
          <w:lang w:eastAsia="ru-RU"/>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водоохранных зон и прибрежных защитных полос Камского водохранилища" от 07.07.2014 № 163 выдан: Камское бассейновое водное управление Федерального агентства водных ресурсов; водный кодекс Российской Федерации от 03.06.2006 № 74-ФЗ выдан: Правительство Российской Федерации; постановление "Об утверждении правил установления на местности границ водоохранных зон и границ прибрежных защитных полос водных объектов" от 10.01.2009 № 17 выдан: Правительство Российской Федерации; Содержание ограничения (обременения): В соответствии со ст. 65 Водного кодекса Российской Федерации от 03 июня 2006 года № 74-ФЗ в границах водоохранных зон запрещается: использование сточных вод для удобрения почв;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 осуществление авиационных мер по борьбе с вредителями и болезнями растений;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В границах водоохранной зоны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в области охраны окружающей среды.; Реестровый номер границы: 59:01-6.1326; </w:t>
      </w:r>
      <w:r w:rsidRPr="00A40DE8">
        <w:rPr>
          <w:sz w:val="24"/>
          <w:szCs w:val="24"/>
          <w:lang w:eastAsia="ru-RU"/>
        </w:rPr>
        <w:lastRenderedPageBreak/>
        <w:t xml:space="preserve">Вид объекта реестра границ: Зона с особыми условиями использования территории; </w:t>
      </w:r>
      <w:r w:rsidRPr="00A40DE8">
        <w:rPr>
          <w:sz w:val="24"/>
          <w:szCs w:val="24"/>
          <w:u w:val="single"/>
          <w:lang w:eastAsia="ru-RU"/>
        </w:rPr>
        <w:t>Вид зоны по документу:</w:t>
      </w:r>
      <w:r w:rsidRPr="00A40DE8">
        <w:rPr>
          <w:sz w:val="24"/>
          <w:szCs w:val="24"/>
          <w:lang w:eastAsia="ru-RU"/>
        </w:rPr>
        <w:t xml:space="preserve"> Часть водоохранной зоны Камского водохранилища; </w:t>
      </w:r>
      <w:r w:rsidRPr="00BD49A7">
        <w:rPr>
          <w:b/>
          <w:sz w:val="24"/>
          <w:szCs w:val="24"/>
          <w:lang w:eastAsia="ru-RU"/>
        </w:rPr>
        <w:t>Тип зоны:</w:t>
      </w:r>
      <w:r w:rsidRPr="00A40DE8">
        <w:rPr>
          <w:b/>
          <w:sz w:val="24"/>
          <w:szCs w:val="24"/>
          <w:lang w:eastAsia="ru-RU"/>
        </w:rPr>
        <w:t xml:space="preserve"> Водоохранная зона</w:t>
      </w:r>
      <w:r>
        <w:rPr>
          <w:b/>
          <w:sz w:val="24"/>
          <w:szCs w:val="24"/>
          <w:lang w:eastAsia="ru-RU"/>
        </w:rPr>
        <w:t xml:space="preserve"> (1405 кв. м).</w:t>
      </w:r>
    </w:p>
    <w:p w:rsidR="00BA01F4" w:rsidRPr="00E3353F" w:rsidRDefault="0011311A" w:rsidP="00E3353F">
      <w:pPr>
        <w:suppressAutoHyphens w:val="0"/>
        <w:autoSpaceDE w:val="0"/>
        <w:autoSpaceDN w:val="0"/>
        <w:adjustRightInd w:val="0"/>
        <w:ind w:firstLine="709"/>
        <w:jc w:val="both"/>
        <w:rPr>
          <w:sz w:val="24"/>
          <w:szCs w:val="24"/>
          <w:lang w:eastAsia="ru-RU"/>
        </w:rPr>
      </w:pPr>
      <w:r w:rsidRPr="00A40DE8">
        <w:rPr>
          <w:b/>
          <w:sz w:val="24"/>
          <w:szCs w:val="24"/>
          <w:lang w:eastAsia="ru-RU"/>
        </w:rPr>
        <w:t>Вид ограничения (обременения):</w:t>
      </w:r>
      <w:r w:rsidRPr="00A40DE8">
        <w:rPr>
          <w:sz w:val="24"/>
          <w:szCs w:val="24"/>
          <w:lang w:eastAsia="ru-RU"/>
        </w:rPr>
        <w:t xml:space="preserve">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публичного сервитута" от 22.12.2021 № 2774 выдан: Администрация Добрянского городского округа; публичный сервитут с целью эксплуатации существующего линейного объекта ОАО "МРСК Урала": ВЛ-0,4 кВ от ТП-10197, ВЛ-0,4 кВ от ТП-10112, ВЛ-0,4 кВ от ТП-10191, ВЛ-0,4 кВ от ТП-10198 от 30.12.2021 № б/н выдан: ООО "Пермский кадастровый центр"; документ, воспроизводящий сведения, содержащиеся в решении об установлении или изменении границ зон с особыми условиями использования территорий от 27.10.2021 № б/н выдан: ООО "Пермский кадастровый центр"; Содержание ограничения (обременения): Публичный сервитут с целью эксплуатации существующего линейного объекта ОАО "МРСК Урала": ВЛ-0,4 кВ от ТП-10197, ВЛ-0,4 кВ от ТП-10112, ВЛ-0,4 кВ от ТП-10191, ВЛ-0,4 кВ от ТП-10198, сроком на 49 лет; Реестровый номер границы: 59:18-6.1710; Вид объекта реестра границ: Зона с особыми условиями использования территории; </w:t>
      </w:r>
      <w:r w:rsidRPr="00A40DE8">
        <w:rPr>
          <w:sz w:val="24"/>
          <w:szCs w:val="24"/>
          <w:u w:val="single"/>
          <w:lang w:eastAsia="ru-RU"/>
        </w:rPr>
        <w:t>Вид зоны по документу:</w:t>
      </w:r>
      <w:r w:rsidRPr="00A40DE8">
        <w:rPr>
          <w:sz w:val="24"/>
          <w:szCs w:val="24"/>
          <w:lang w:eastAsia="ru-RU"/>
        </w:rPr>
        <w:t xml:space="preserve"> Публичный сервитут с целью эксплуатации существующего линейного объекта ОАО "МРСК Урала": ВЛ-0,4 кВ от ТП-10197, ВЛ-0,4 кВ от ТП-10112, ВЛ-0,4 кВ от ТП-10191, ВЛ-0,4 кВ от ТП-10198; </w:t>
      </w:r>
      <w:r w:rsidRPr="00BD49A7">
        <w:rPr>
          <w:b/>
          <w:sz w:val="24"/>
          <w:szCs w:val="24"/>
          <w:lang w:eastAsia="ru-RU"/>
        </w:rPr>
        <w:t>Тип зоны:</w:t>
      </w:r>
      <w:r w:rsidRPr="00A40DE8">
        <w:rPr>
          <w:b/>
          <w:sz w:val="24"/>
          <w:szCs w:val="24"/>
          <w:lang w:eastAsia="ru-RU"/>
        </w:rPr>
        <w:t xml:space="preserve"> Зона публичного сервитута</w:t>
      </w:r>
      <w:r>
        <w:rPr>
          <w:b/>
          <w:sz w:val="24"/>
          <w:szCs w:val="24"/>
          <w:lang w:eastAsia="ru-RU"/>
        </w:rPr>
        <w:t xml:space="preserve"> (355 кв. м)</w:t>
      </w:r>
      <w:r w:rsidRPr="00A40DE8">
        <w:rPr>
          <w:b/>
          <w:sz w:val="24"/>
          <w:szCs w:val="24"/>
          <w:lang w:eastAsia="ru-RU"/>
        </w:rPr>
        <w:t>.</w:t>
      </w:r>
    </w:p>
    <w:p w:rsidR="00233AF5" w:rsidRPr="00125F28" w:rsidRDefault="00233AF5" w:rsidP="0011311A">
      <w:pPr>
        <w:tabs>
          <w:tab w:val="left" w:pos="851"/>
          <w:tab w:val="left" w:pos="2835"/>
        </w:tabs>
        <w:suppressAutoHyphens w:val="0"/>
        <w:jc w:val="both"/>
        <w:rPr>
          <w:sz w:val="27"/>
          <w:szCs w:val="27"/>
          <w:lang w:eastAsia="ru-RU"/>
        </w:rPr>
      </w:pPr>
    </w:p>
    <w:p w:rsidR="00233AF5" w:rsidRPr="00233AF5" w:rsidRDefault="0083424A" w:rsidP="00233AF5">
      <w:pPr>
        <w:tabs>
          <w:tab w:val="left" w:pos="851"/>
          <w:tab w:val="left" w:pos="2835"/>
        </w:tabs>
        <w:ind w:firstLine="709"/>
        <w:jc w:val="both"/>
        <w:rPr>
          <w:sz w:val="28"/>
          <w:szCs w:val="28"/>
          <w:lang w:eastAsia="ru-RU"/>
        </w:rPr>
      </w:pPr>
      <w:r>
        <w:rPr>
          <w:b/>
          <w:sz w:val="28"/>
          <w:szCs w:val="28"/>
          <w:lang w:eastAsia="ru-RU"/>
        </w:rPr>
        <w:t>Лот 2</w:t>
      </w:r>
      <w:r w:rsidR="00125F28" w:rsidRPr="00D103A0">
        <w:rPr>
          <w:b/>
          <w:sz w:val="28"/>
          <w:szCs w:val="28"/>
          <w:lang w:eastAsia="ru-RU"/>
        </w:rPr>
        <w:t>:</w:t>
      </w:r>
      <w:r w:rsidR="00125F28" w:rsidRPr="00D103A0">
        <w:rPr>
          <w:sz w:val="28"/>
          <w:szCs w:val="28"/>
          <w:lang w:eastAsia="ru-RU"/>
        </w:rPr>
        <w:t xml:space="preserve"> </w:t>
      </w:r>
      <w:r w:rsidR="00233AF5" w:rsidRPr="00233AF5">
        <w:rPr>
          <w:sz w:val="28"/>
          <w:szCs w:val="28"/>
          <w:lang w:eastAsia="ru-RU"/>
        </w:rPr>
        <w:t xml:space="preserve">Здание амбулатории с земельным участком. </w:t>
      </w:r>
    </w:p>
    <w:p w:rsidR="00233AF5" w:rsidRPr="00233AF5" w:rsidRDefault="00233AF5" w:rsidP="00233AF5">
      <w:pPr>
        <w:tabs>
          <w:tab w:val="left" w:pos="851"/>
          <w:tab w:val="left" w:pos="2835"/>
        </w:tabs>
        <w:ind w:firstLine="709"/>
        <w:jc w:val="both"/>
        <w:rPr>
          <w:sz w:val="28"/>
          <w:szCs w:val="28"/>
          <w:lang w:eastAsia="ru-RU"/>
        </w:rPr>
      </w:pPr>
      <w:r w:rsidRPr="00233AF5">
        <w:rPr>
          <w:sz w:val="28"/>
          <w:szCs w:val="28"/>
          <w:lang w:eastAsia="ru-RU"/>
        </w:rPr>
        <w:t>Общая площадь здание с кадастровым номером 59:18:0730101:1160 – 210,4 кв. м; назначение: нежилое; материал наружных стен: рубленые; год завершения строительства: 1917; расположенное по адресу: Российская Федерация, Пермский край, муниципальный округ Добрянский, село Перемское, улица Зубкова, дом 8.</w:t>
      </w:r>
    </w:p>
    <w:p w:rsidR="00233AF5" w:rsidRPr="00233AF5" w:rsidRDefault="00233AF5" w:rsidP="00233AF5">
      <w:pPr>
        <w:tabs>
          <w:tab w:val="left" w:pos="851"/>
          <w:tab w:val="left" w:pos="2835"/>
        </w:tabs>
        <w:ind w:firstLine="709"/>
        <w:jc w:val="both"/>
        <w:rPr>
          <w:sz w:val="28"/>
          <w:szCs w:val="28"/>
          <w:lang w:eastAsia="ru-RU"/>
        </w:rPr>
      </w:pPr>
      <w:r w:rsidRPr="00233AF5">
        <w:rPr>
          <w:sz w:val="28"/>
          <w:szCs w:val="28"/>
          <w:lang w:eastAsia="ru-RU"/>
        </w:rPr>
        <w:t>Земельный участок с кадастровым номером 59:18:0730101:1583, площадью 2000 кв. м; категория земель: земли населенных пунктов; виды разрешенного использования: для размещения врачебной амбулатории; расположенный по адресу: Российская Федерация, Пермский край, муниципальный округ Добрянский, село Перемское, улица Зубкова, з/у 8.</w:t>
      </w:r>
    </w:p>
    <w:p w:rsidR="00233AF5" w:rsidRPr="00233AF5" w:rsidRDefault="00233AF5" w:rsidP="00233AF5">
      <w:pPr>
        <w:tabs>
          <w:tab w:val="left" w:pos="851"/>
          <w:tab w:val="left" w:pos="2835"/>
        </w:tabs>
        <w:ind w:firstLine="709"/>
        <w:jc w:val="both"/>
        <w:rPr>
          <w:sz w:val="28"/>
          <w:szCs w:val="28"/>
          <w:lang w:eastAsia="ru-RU"/>
        </w:rPr>
      </w:pPr>
      <w:r w:rsidRPr="00233AF5">
        <w:rPr>
          <w:sz w:val="28"/>
          <w:szCs w:val="28"/>
          <w:lang w:eastAsia="ru-RU"/>
        </w:rPr>
        <w:t xml:space="preserve"> Рыночная стоимость объекта с земельным участком согласно отчету об определении рыночной стоимости № 3066/05А от 12.05.2025, выполненного ООО «ПРАЙМ КОНСАЛДИНГ», </w:t>
      </w:r>
      <w:r w:rsidRPr="00233AF5">
        <w:rPr>
          <w:b/>
          <w:sz w:val="28"/>
          <w:szCs w:val="28"/>
          <w:lang w:eastAsia="ru-RU"/>
        </w:rPr>
        <w:t xml:space="preserve">351 300 </w:t>
      </w:r>
      <w:r w:rsidRPr="00233AF5">
        <w:rPr>
          <w:sz w:val="28"/>
          <w:szCs w:val="28"/>
          <w:lang w:eastAsia="ru-RU"/>
        </w:rPr>
        <w:t xml:space="preserve">(триста пятьдесят одна тысяча триста) рублей </w:t>
      </w:r>
      <w:r w:rsidRPr="00233AF5">
        <w:rPr>
          <w:b/>
          <w:sz w:val="28"/>
          <w:szCs w:val="28"/>
          <w:lang w:eastAsia="ru-RU"/>
        </w:rPr>
        <w:t>00</w:t>
      </w:r>
      <w:r w:rsidRPr="00233AF5">
        <w:rPr>
          <w:sz w:val="28"/>
          <w:szCs w:val="28"/>
          <w:lang w:eastAsia="ru-RU"/>
        </w:rPr>
        <w:t xml:space="preserve"> копеек, в том числе стоимость здания – 52 750,00 руб., НДС 20% - 10 550,00 руб.,</w:t>
      </w:r>
      <w:r w:rsidRPr="00233AF5">
        <w:rPr>
          <w:b/>
          <w:sz w:val="28"/>
          <w:szCs w:val="28"/>
          <w:lang w:eastAsia="ru-RU"/>
        </w:rPr>
        <w:t xml:space="preserve"> </w:t>
      </w:r>
      <w:r w:rsidRPr="00233AF5">
        <w:rPr>
          <w:sz w:val="28"/>
          <w:szCs w:val="28"/>
          <w:lang w:eastAsia="ru-RU"/>
        </w:rPr>
        <w:t>стоимость земельного участка – 288 000,00 руб. (НДС не облагается). Стоимость земельного участка является фиксированной.</w:t>
      </w:r>
    </w:p>
    <w:p w:rsidR="00233AF5" w:rsidRDefault="00233AF5" w:rsidP="00233AF5">
      <w:pPr>
        <w:tabs>
          <w:tab w:val="left" w:pos="851"/>
          <w:tab w:val="left" w:pos="2835"/>
        </w:tabs>
        <w:ind w:firstLine="709"/>
        <w:jc w:val="both"/>
        <w:rPr>
          <w:sz w:val="28"/>
          <w:szCs w:val="28"/>
          <w:lang w:eastAsia="ru-RU"/>
        </w:rPr>
      </w:pPr>
      <w:r w:rsidRPr="00233AF5">
        <w:rPr>
          <w:sz w:val="28"/>
          <w:szCs w:val="28"/>
          <w:lang w:eastAsia="ru-RU"/>
        </w:rPr>
        <w:t xml:space="preserve">В 2025 году к продаже предлагается впервые.  </w:t>
      </w:r>
    </w:p>
    <w:p w:rsidR="00E3353F" w:rsidRDefault="00E3353F" w:rsidP="00233AF5">
      <w:pPr>
        <w:tabs>
          <w:tab w:val="left" w:pos="851"/>
          <w:tab w:val="left" w:pos="2835"/>
        </w:tabs>
        <w:ind w:firstLine="709"/>
        <w:jc w:val="both"/>
        <w:rPr>
          <w:sz w:val="28"/>
          <w:szCs w:val="28"/>
          <w:lang w:eastAsia="ru-RU"/>
        </w:rPr>
      </w:pPr>
    </w:p>
    <w:p w:rsidR="00976F3E" w:rsidRPr="00A100E5" w:rsidRDefault="00976F3E" w:rsidP="00A100E5">
      <w:pPr>
        <w:tabs>
          <w:tab w:val="left" w:pos="851"/>
          <w:tab w:val="left" w:pos="2835"/>
        </w:tabs>
        <w:ind w:firstLine="709"/>
        <w:jc w:val="both"/>
        <w:rPr>
          <w:sz w:val="22"/>
          <w:szCs w:val="22"/>
        </w:rPr>
      </w:pPr>
      <w:r w:rsidRPr="00A100E5">
        <w:rPr>
          <w:b/>
          <w:sz w:val="22"/>
          <w:szCs w:val="22"/>
        </w:rPr>
        <w:t>Вид ограничения (обременения):</w:t>
      </w:r>
      <w:r w:rsidR="00B76AF3" w:rsidRPr="00A100E5">
        <w:rPr>
          <w:b/>
          <w:sz w:val="22"/>
          <w:szCs w:val="22"/>
        </w:rPr>
        <w:t xml:space="preserve"> </w:t>
      </w:r>
      <w:r w:rsidR="00B76AF3" w:rsidRPr="00A100E5">
        <w:rPr>
          <w:sz w:val="22"/>
          <w:szCs w:val="22"/>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публичного сервитута от 14.07.2021 № 1392 выдан: Администрация Добрянского городского округа; постановление о внесении изменения в постановление администрации Добрянского муниципального района от 14.06.2021 г. №1392 "Об установлении публичного сервитута" от 02.06.2023 № 1648 выдан: Администрация Добрянского городского округа; Постановление о внесении изменений в постановление администрации Добрянского городского округа от 14.06.2021 г. №1392 "Об установлении публичного сервитута" от 22.06.2023 № 1893 выдан: Администрация Добрянского городского округа ; Содержание ограничения (обременения): Публичный сервитут </w:t>
      </w:r>
      <w:r w:rsidR="00B76AF3" w:rsidRPr="00A100E5">
        <w:rPr>
          <w:sz w:val="22"/>
          <w:szCs w:val="22"/>
        </w:rPr>
        <w:lastRenderedPageBreak/>
        <w:t xml:space="preserve">для использования земель и земельных участков в целях размещения ВЛ-0.4кВ ф.№1, быт от TП-10163; ВЛ-0.4 Кв ф.№1 от ТП-10189. Срок публичного сервитута: в соответствии с п.8 ст.39.43 ЗК РФ публичный сервитут считается установленным со дня внесения сведений о нем в Единый государственный реестр недвижимости, согласно Постановлению администрации Добрянского городского округа от 14.07.2021 г. № 1392 срок публичного сервитута составляет 49 лет. Обладатель публичного сервитута: ОАО </w:t>
      </w:r>
      <w:r w:rsidR="00B76AF3" w:rsidRPr="00A100E5">
        <w:rPr>
          <w:rFonts w:ascii="Cambria Math" w:hAnsi="Cambria Math" w:cs="Cambria Math"/>
          <w:sz w:val="22"/>
          <w:szCs w:val="22"/>
        </w:rPr>
        <w:t>≪</w:t>
      </w:r>
      <w:r w:rsidR="00B76AF3" w:rsidRPr="00A100E5">
        <w:rPr>
          <w:sz w:val="22"/>
          <w:szCs w:val="22"/>
        </w:rPr>
        <w:t>МРСК Урала</w:t>
      </w:r>
      <w:r w:rsidR="00B76AF3" w:rsidRPr="00A100E5">
        <w:rPr>
          <w:rFonts w:ascii="Cambria Math" w:hAnsi="Cambria Math" w:cs="Cambria Math"/>
          <w:sz w:val="22"/>
          <w:szCs w:val="22"/>
        </w:rPr>
        <w:t>≫</w:t>
      </w:r>
      <w:r w:rsidR="00B76AF3" w:rsidRPr="00A100E5">
        <w:rPr>
          <w:sz w:val="22"/>
          <w:szCs w:val="22"/>
        </w:rPr>
        <w:t xml:space="preserve">, ИНН 6671163413, ОГРН 1056604000970. Почтовый адрес ОАО </w:t>
      </w:r>
      <w:r w:rsidR="00B76AF3" w:rsidRPr="00A100E5">
        <w:rPr>
          <w:rFonts w:ascii="Cambria Math" w:hAnsi="Cambria Math" w:cs="Cambria Math"/>
          <w:sz w:val="22"/>
          <w:szCs w:val="22"/>
        </w:rPr>
        <w:t>≪</w:t>
      </w:r>
      <w:r w:rsidR="00B76AF3" w:rsidRPr="00A100E5">
        <w:rPr>
          <w:sz w:val="22"/>
          <w:szCs w:val="22"/>
        </w:rPr>
        <w:t>МРСК Урала</w:t>
      </w:r>
      <w:r w:rsidR="00B76AF3" w:rsidRPr="00A100E5">
        <w:rPr>
          <w:rFonts w:ascii="Cambria Math" w:hAnsi="Cambria Math" w:cs="Cambria Math"/>
          <w:sz w:val="22"/>
          <w:szCs w:val="22"/>
        </w:rPr>
        <w:t>≫</w:t>
      </w:r>
      <w:r w:rsidR="00B76AF3" w:rsidRPr="00A100E5">
        <w:rPr>
          <w:sz w:val="22"/>
          <w:szCs w:val="22"/>
        </w:rPr>
        <w:t xml:space="preserve">: 620026, Свердловская обл., г. Екатеринбург, ул. Мамина-Сибиряка, д. 140. Филиал ОАО </w:t>
      </w:r>
      <w:r w:rsidR="00B76AF3" w:rsidRPr="00A100E5">
        <w:rPr>
          <w:rFonts w:ascii="Cambria Math" w:hAnsi="Cambria Math" w:cs="Cambria Math"/>
          <w:sz w:val="22"/>
          <w:szCs w:val="22"/>
        </w:rPr>
        <w:t>≪</w:t>
      </w:r>
      <w:r w:rsidR="00B76AF3" w:rsidRPr="00A100E5">
        <w:rPr>
          <w:sz w:val="22"/>
          <w:szCs w:val="22"/>
        </w:rPr>
        <w:t>МРСК Урала</w:t>
      </w:r>
      <w:r w:rsidR="00B76AF3" w:rsidRPr="00A100E5">
        <w:rPr>
          <w:rFonts w:ascii="Cambria Math" w:hAnsi="Cambria Math" w:cs="Cambria Math"/>
          <w:sz w:val="22"/>
          <w:szCs w:val="22"/>
        </w:rPr>
        <w:t>≫</w:t>
      </w:r>
      <w:r w:rsidR="00B76AF3" w:rsidRPr="00A100E5">
        <w:rPr>
          <w:sz w:val="22"/>
          <w:szCs w:val="22"/>
        </w:rPr>
        <w:t xml:space="preserve"> - </w:t>
      </w:r>
      <w:r w:rsidR="00B76AF3" w:rsidRPr="00A100E5">
        <w:rPr>
          <w:rFonts w:ascii="Cambria Math" w:hAnsi="Cambria Math" w:cs="Cambria Math"/>
          <w:sz w:val="22"/>
          <w:szCs w:val="22"/>
        </w:rPr>
        <w:t>≪</w:t>
      </w:r>
      <w:r w:rsidR="00B76AF3" w:rsidRPr="00A100E5">
        <w:rPr>
          <w:sz w:val="22"/>
          <w:szCs w:val="22"/>
        </w:rPr>
        <w:t>Пермэнерго</w:t>
      </w:r>
      <w:r w:rsidR="00B76AF3" w:rsidRPr="00A100E5">
        <w:rPr>
          <w:rFonts w:ascii="Cambria Math" w:hAnsi="Cambria Math" w:cs="Cambria Math"/>
          <w:sz w:val="22"/>
          <w:szCs w:val="22"/>
        </w:rPr>
        <w:t>≫</w:t>
      </w:r>
      <w:r w:rsidR="00B76AF3" w:rsidRPr="00A100E5">
        <w:rPr>
          <w:sz w:val="22"/>
          <w:szCs w:val="22"/>
        </w:rPr>
        <w:t xml:space="preserve">: 614990, г. Пермь, Комсомольский проспект, 48. Адрес электронной почты ОАО </w:t>
      </w:r>
      <w:r w:rsidR="00B76AF3" w:rsidRPr="00A100E5">
        <w:rPr>
          <w:rFonts w:ascii="Cambria Math" w:hAnsi="Cambria Math" w:cs="Cambria Math"/>
          <w:sz w:val="22"/>
          <w:szCs w:val="22"/>
        </w:rPr>
        <w:t>≪</w:t>
      </w:r>
      <w:r w:rsidR="00B76AF3" w:rsidRPr="00A100E5">
        <w:rPr>
          <w:sz w:val="22"/>
          <w:szCs w:val="22"/>
        </w:rPr>
        <w:t>МРСК Урала</w:t>
      </w:r>
      <w:r w:rsidR="00B76AF3" w:rsidRPr="00A100E5">
        <w:rPr>
          <w:rFonts w:ascii="Cambria Math" w:hAnsi="Cambria Math" w:cs="Cambria Math"/>
          <w:sz w:val="22"/>
          <w:szCs w:val="22"/>
        </w:rPr>
        <w:t>≫</w:t>
      </w:r>
      <w:r w:rsidR="00B76AF3" w:rsidRPr="00A100E5">
        <w:rPr>
          <w:sz w:val="22"/>
          <w:szCs w:val="22"/>
        </w:rPr>
        <w:t xml:space="preserve">: perm@rosseti-ural.ru.; Реестровый номер границы: 59:18-6.1558; Вид объекта реестра границ: Зона с особыми условиями использования территории; Вид зоны по документу: Публичный сервитут ВЛ-0.4кВ ф.№1, быт от TП-10163; ВЛ-0.4 Кв ф.№1 от ТП-10189; </w:t>
      </w:r>
      <w:r w:rsidR="00B76AF3" w:rsidRPr="00A100E5">
        <w:rPr>
          <w:b/>
          <w:sz w:val="22"/>
          <w:szCs w:val="22"/>
        </w:rPr>
        <w:t>Тип зоны: Зона публичного сервитута</w:t>
      </w:r>
      <w:r w:rsidR="00A100E5" w:rsidRPr="00A100E5">
        <w:rPr>
          <w:b/>
          <w:sz w:val="22"/>
          <w:szCs w:val="22"/>
        </w:rPr>
        <w:t xml:space="preserve"> (201 кв.м.)</w:t>
      </w:r>
    </w:p>
    <w:p w:rsidR="007E5E4F" w:rsidRPr="00E3353F" w:rsidRDefault="00A100E5" w:rsidP="00E3353F">
      <w:pPr>
        <w:suppressAutoHyphens w:val="0"/>
        <w:autoSpaceDE w:val="0"/>
        <w:autoSpaceDN w:val="0"/>
        <w:adjustRightInd w:val="0"/>
        <w:ind w:firstLine="709"/>
        <w:rPr>
          <w:sz w:val="22"/>
          <w:szCs w:val="22"/>
          <w:lang w:eastAsia="ru-RU"/>
        </w:rPr>
      </w:pPr>
      <w:r w:rsidRPr="00A100E5">
        <w:rPr>
          <w:b/>
          <w:sz w:val="22"/>
          <w:szCs w:val="22"/>
          <w:lang w:eastAsia="ru-RU"/>
        </w:rPr>
        <w:t>Вид ограничения (обременения):</w:t>
      </w:r>
      <w:r w:rsidRPr="00A100E5">
        <w:rPr>
          <w:sz w:val="22"/>
          <w:szCs w:val="22"/>
          <w:lang w:eastAsia="ru-RU"/>
        </w:rPr>
        <w:t xml:space="preserve">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w:t>
      </w:r>
      <w:r w:rsidRPr="00A100E5">
        <w:rPr>
          <w:rFonts w:ascii="Cambria Math" w:hAnsi="Cambria Math" w:cs="Cambria Math"/>
          <w:sz w:val="22"/>
          <w:szCs w:val="22"/>
          <w:lang w:eastAsia="ru-RU"/>
        </w:rPr>
        <w:t>≪</w:t>
      </w:r>
      <w:r w:rsidRPr="00A100E5">
        <w:rPr>
          <w:sz w:val="22"/>
          <w:szCs w:val="22"/>
          <w:lang w:eastAsia="ru-RU"/>
        </w:rPr>
        <w:t>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Pr="00A100E5">
        <w:rPr>
          <w:rFonts w:ascii="Cambria Math" w:hAnsi="Cambria Math" w:cs="Cambria Math"/>
          <w:sz w:val="22"/>
          <w:szCs w:val="22"/>
          <w:lang w:eastAsia="ru-RU"/>
        </w:rPr>
        <w:t>≫</w:t>
      </w:r>
      <w:r w:rsidRPr="00A100E5">
        <w:rPr>
          <w:sz w:val="22"/>
          <w:szCs w:val="22"/>
          <w:lang w:eastAsia="ru-RU"/>
        </w:rPr>
        <w:t xml:space="preserve">, утв. Постановлением Правительства РФ №160 от 24.02.2009: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электропередачи);ж) земляные работы на глубине более 0,3 метра (на вспахиваемых землях на глубине более 0,45 метра), з) полив сельскохозяйственных культур в случае, если высота струи воды может составить свыше 3 метров (в охранных зонах воздушных линий электропередачи);и)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Реестровый номер границы: 59:18-6.83; Вид объекта реестра границ: Зона с особыми условиями использования территории; Вид зоны по документу: Охранная зона ВЛ-0,4КВ Ф. №1, БЫТ ОТ TП-163, ВЛ-0,4КВ Ф. №1 ОТ TП-189; </w:t>
      </w:r>
      <w:r w:rsidRPr="00A100E5">
        <w:rPr>
          <w:b/>
          <w:sz w:val="22"/>
          <w:szCs w:val="22"/>
          <w:lang w:eastAsia="ru-RU"/>
        </w:rPr>
        <w:t>Тип зоны: Охранная зона инженерных коммуникаций (201 кв.м)</w:t>
      </w:r>
    </w:p>
    <w:p w:rsidR="00A100E5" w:rsidRPr="00080E8C" w:rsidRDefault="00A100E5" w:rsidP="00080E8C">
      <w:pPr>
        <w:suppressAutoHyphens w:val="0"/>
        <w:autoSpaceDE w:val="0"/>
        <w:autoSpaceDN w:val="0"/>
        <w:adjustRightInd w:val="0"/>
        <w:jc w:val="both"/>
        <w:rPr>
          <w:sz w:val="22"/>
          <w:szCs w:val="22"/>
          <w:lang w:eastAsia="ru-RU"/>
        </w:rPr>
      </w:pPr>
      <w:r>
        <w:rPr>
          <w:b/>
          <w:sz w:val="22"/>
          <w:szCs w:val="22"/>
          <w:lang w:eastAsia="ru-RU"/>
        </w:rPr>
        <w:tab/>
      </w:r>
      <w:r w:rsidRPr="00A100E5">
        <w:rPr>
          <w:b/>
          <w:sz w:val="22"/>
          <w:szCs w:val="22"/>
          <w:lang w:eastAsia="ru-RU"/>
        </w:rPr>
        <w:t>Вид ограничения (обременения):</w:t>
      </w:r>
      <w:r>
        <w:rPr>
          <w:b/>
          <w:sz w:val="22"/>
          <w:szCs w:val="22"/>
          <w:lang w:eastAsia="ru-RU"/>
        </w:rPr>
        <w:t xml:space="preserve"> </w:t>
      </w:r>
      <w:r w:rsidRPr="00080E8C">
        <w:rPr>
          <w:sz w:val="22"/>
          <w:szCs w:val="22"/>
          <w:lang w:eastAsia="ru-RU"/>
        </w:rPr>
        <w:t>ограничения прав на земельный участок, предусмотренные статьей 56 Земельного кодекса</w:t>
      </w:r>
    </w:p>
    <w:p w:rsidR="00A100E5" w:rsidRPr="00080E8C" w:rsidRDefault="00A100E5" w:rsidP="00080E8C">
      <w:pPr>
        <w:suppressAutoHyphens w:val="0"/>
        <w:autoSpaceDE w:val="0"/>
        <w:autoSpaceDN w:val="0"/>
        <w:adjustRightInd w:val="0"/>
        <w:jc w:val="both"/>
        <w:rPr>
          <w:sz w:val="22"/>
          <w:szCs w:val="22"/>
          <w:lang w:eastAsia="ru-RU"/>
        </w:rPr>
      </w:pPr>
      <w:r w:rsidRPr="00080E8C">
        <w:rPr>
          <w:sz w:val="22"/>
          <w:szCs w:val="22"/>
          <w:lang w:eastAsia="ru-RU"/>
        </w:rPr>
        <w:t>Российской Федерации; Срок действия: не установлен; реквизиты документа-основания: федеральный закон "Об особо</w:t>
      </w:r>
    </w:p>
    <w:p w:rsidR="00A100E5" w:rsidRPr="00A100E5" w:rsidRDefault="00A100E5" w:rsidP="00080E8C">
      <w:pPr>
        <w:suppressAutoHyphens w:val="0"/>
        <w:autoSpaceDE w:val="0"/>
        <w:autoSpaceDN w:val="0"/>
        <w:adjustRightInd w:val="0"/>
        <w:jc w:val="both"/>
        <w:rPr>
          <w:b/>
          <w:sz w:val="22"/>
          <w:szCs w:val="22"/>
          <w:lang w:eastAsia="ru-RU"/>
        </w:rPr>
      </w:pPr>
      <w:r w:rsidRPr="00080E8C">
        <w:rPr>
          <w:sz w:val="22"/>
          <w:szCs w:val="22"/>
          <w:lang w:eastAsia="ru-RU"/>
        </w:rPr>
        <w:lastRenderedPageBreak/>
        <w:t>охраняемых природных территориях" (ред. от 12 марта 2014 г.) от 14.03.1995 № 33-ФЗ выдан: Государственная Дума РФ; Содержание ограничения (обременения): 1. В границах особо охраняемой природной территории "Государственный биологический охотничий заказник регионального значения "Пожвинский" на территории Добрянского муниципального района Пермского края запрещена любая деятельность, если она противоречит целям создания заказника или причиняет вред природным комплексам и их компонентам, в том числе: 1.1. все виды охоты, за исключением охоты в целях осуществления научно-исследовательской деятельности, образовательной деятельности, а также охоты в целях регулирования численности охотничьих ресурсов; 1.2. натаска и нагонка собак; 1.3. промышленное рыболовство; 1.4. мелиоративные и ирригационные работы; 1.5. взрывные работы; 1.6. размещение, хранение и утилизация промышленных и бытовых отходов; 1.7. захоронение радиоактивных веществ и ядохимикатов; 1.8. применение ядохимикатов, химических средств защиты растений и стимуляторов роста; 1.9. рубка леса с 1 апреля до 1 июня; 1.10. проезд и стоянка автомототранспортных средств граждан и юридических лиц вне дорог общего пользования, за исключением граждан и юридических лиц, чье пребывание в заказниках связано с производственной деятельностью и(или) являющихся землевладельцами, землепользователями и собственниками земель, расположенных в границах заказника, а также должностных лиц государственных органов и государственных учреждений при выполнении ими служебных обязанностей; 1.11. промысловая заготовка грибов, ягод, лекарственных растений и недревесных лесных ресурсов; 1.12. проведение сплошных рубок лесных насаждений в радиусе 300 м вокруг глухариных токов; 1.13. проведение сплошных рубок лесных насаждений шириной 100 м по каждому берегу реки или водоема, заселенных бобрами; 1.14. выпас и прогон скота в полосе водно-болотных угодий, а также в местах гнездования водоплавающей, болотной и боровой дичи с 15 апреля по 15 июня. 2. Проведение рубок лесных насаждений разрешается с учетом требований "статьи 103" Лесного кодекса Российской Федерации и "Приказа" Министерства природных ресурсов Российской Федерации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 3. Выполнение работ по геологическому изучению недр, разработка полезных ископаемых, проектирование, строительство, реконструкция и расширение производств, а также строительство, реконструкция и эксплуатация линейных объектов на территории заказников, связанные с вырубкой массивов леса, осуществляются в соответствии с требованиями, установленными действующим законодательством.; Реестровый номер границы: 59:18-6.463; Вид зоны по документу: Особо охраняемая природная территория регионального значения Государственный</w:t>
      </w:r>
      <w:r w:rsidR="00080E8C" w:rsidRPr="00080E8C">
        <w:rPr>
          <w:sz w:val="22"/>
          <w:szCs w:val="22"/>
          <w:lang w:eastAsia="ru-RU"/>
        </w:rPr>
        <w:t xml:space="preserve"> </w:t>
      </w:r>
      <w:r w:rsidRPr="00080E8C">
        <w:rPr>
          <w:sz w:val="22"/>
          <w:szCs w:val="22"/>
          <w:lang w:eastAsia="ru-RU"/>
        </w:rPr>
        <w:t>природный биологический заказник Пермского края "Пожвинский";</w:t>
      </w:r>
      <w:r w:rsidRPr="00A100E5">
        <w:rPr>
          <w:b/>
          <w:sz w:val="22"/>
          <w:szCs w:val="22"/>
          <w:lang w:eastAsia="ru-RU"/>
        </w:rPr>
        <w:t xml:space="preserve"> Тип зоны: Территория особо охраняемого природного объекта</w:t>
      </w:r>
    </w:p>
    <w:p w:rsidR="00A100E5" w:rsidRPr="00A100E5" w:rsidRDefault="00A100E5" w:rsidP="00A100E5">
      <w:pPr>
        <w:suppressAutoHyphens w:val="0"/>
        <w:autoSpaceDE w:val="0"/>
        <w:autoSpaceDN w:val="0"/>
        <w:adjustRightInd w:val="0"/>
        <w:ind w:firstLine="709"/>
        <w:rPr>
          <w:rFonts w:ascii="TimesNewRomanPSMT" w:hAnsi="TimesNewRomanPSMT" w:cs="TimesNewRomanPSMT"/>
          <w:sz w:val="24"/>
          <w:lang w:eastAsia="ru-RU"/>
        </w:rPr>
      </w:pPr>
    </w:p>
    <w:p w:rsidR="00233AF5" w:rsidRPr="00233AF5" w:rsidRDefault="00125F28" w:rsidP="00233AF5">
      <w:pPr>
        <w:tabs>
          <w:tab w:val="left" w:pos="851"/>
          <w:tab w:val="left" w:pos="2835"/>
        </w:tabs>
        <w:ind w:firstLine="709"/>
        <w:rPr>
          <w:sz w:val="28"/>
          <w:szCs w:val="27"/>
        </w:rPr>
      </w:pPr>
      <w:r w:rsidRPr="00865BBB">
        <w:rPr>
          <w:b/>
          <w:sz w:val="28"/>
          <w:szCs w:val="27"/>
          <w:lang w:eastAsia="ru-RU"/>
        </w:rPr>
        <w:t xml:space="preserve">Лот </w:t>
      </w:r>
      <w:r w:rsidR="0083424A">
        <w:rPr>
          <w:b/>
          <w:sz w:val="28"/>
          <w:szCs w:val="27"/>
          <w:lang w:eastAsia="ru-RU"/>
        </w:rPr>
        <w:t>3</w:t>
      </w:r>
      <w:r w:rsidRPr="00865BBB">
        <w:rPr>
          <w:sz w:val="28"/>
          <w:szCs w:val="27"/>
          <w:lang w:eastAsia="ru-RU"/>
        </w:rPr>
        <w:t xml:space="preserve">: </w:t>
      </w:r>
      <w:r w:rsidR="00233AF5" w:rsidRPr="00233AF5">
        <w:rPr>
          <w:sz w:val="28"/>
          <w:szCs w:val="27"/>
        </w:rPr>
        <w:t xml:space="preserve">Помещение с земельным участком. </w:t>
      </w:r>
    </w:p>
    <w:p w:rsidR="00233AF5" w:rsidRPr="00233AF5" w:rsidRDefault="00233AF5" w:rsidP="00233AF5">
      <w:pPr>
        <w:tabs>
          <w:tab w:val="left" w:pos="851"/>
          <w:tab w:val="left" w:pos="2835"/>
        </w:tabs>
        <w:suppressAutoHyphens w:val="0"/>
        <w:ind w:firstLine="709"/>
        <w:jc w:val="both"/>
        <w:rPr>
          <w:sz w:val="28"/>
          <w:szCs w:val="27"/>
          <w:lang w:eastAsia="ru-RU"/>
        </w:rPr>
      </w:pPr>
      <w:r w:rsidRPr="00233AF5">
        <w:rPr>
          <w:sz w:val="28"/>
          <w:szCs w:val="27"/>
          <w:lang w:eastAsia="ru-RU"/>
        </w:rPr>
        <w:t xml:space="preserve">Общая площадь помещения с кадастровым номером 59:18:1360101:1851 – 44,8 кв. м; назначение: нежилое; номер, тип этажа, на котором расположено помещение: этаж № 1; расположенное по адресу: Пермский край, Добрянский район, п. Ярино, ул. Советская, д. 8. </w:t>
      </w:r>
    </w:p>
    <w:p w:rsidR="00233AF5" w:rsidRPr="00233AF5" w:rsidRDefault="00233AF5" w:rsidP="00233AF5">
      <w:pPr>
        <w:tabs>
          <w:tab w:val="left" w:pos="851"/>
          <w:tab w:val="left" w:pos="2835"/>
        </w:tabs>
        <w:suppressAutoHyphens w:val="0"/>
        <w:ind w:firstLine="709"/>
        <w:jc w:val="both"/>
        <w:rPr>
          <w:sz w:val="28"/>
          <w:szCs w:val="27"/>
          <w:lang w:eastAsia="ru-RU"/>
        </w:rPr>
      </w:pPr>
      <w:r w:rsidRPr="00233AF5">
        <w:rPr>
          <w:sz w:val="28"/>
          <w:szCs w:val="27"/>
          <w:lang w:eastAsia="ru-RU"/>
        </w:rPr>
        <w:t>Земельный участок с кадастровым номером 59:18:1360101:2017, площадью 621 кв. м; категория земель: земли населенных пунктов; виды разрешенного использования: для размещения объектов здравоохранения (размещение здания фельдшерско-акушерского пункта); расположенный по адресу: Российская Федерация, Пермский край, муниципальный округ Добрянский, поселок Ярино, улица Советская, з/у 8/2.</w:t>
      </w:r>
    </w:p>
    <w:p w:rsidR="00233AF5" w:rsidRPr="00233AF5" w:rsidRDefault="00233AF5" w:rsidP="00233AF5">
      <w:pPr>
        <w:tabs>
          <w:tab w:val="left" w:pos="851"/>
          <w:tab w:val="left" w:pos="2835"/>
        </w:tabs>
        <w:suppressAutoHyphens w:val="0"/>
        <w:ind w:firstLine="709"/>
        <w:jc w:val="both"/>
        <w:rPr>
          <w:sz w:val="28"/>
          <w:szCs w:val="27"/>
          <w:lang w:eastAsia="ru-RU"/>
        </w:rPr>
      </w:pPr>
      <w:r w:rsidRPr="00233AF5">
        <w:rPr>
          <w:sz w:val="28"/>
          <w:szCs w:val="27"/>
          <w:lang w:eastAsia="ru-RU"/>
        </w:rPr>
        <w:t xml:space="preserve">Рыночная стоимость объекта с земельным участком согласно отчету об определении рыночной стоимости № 3066/06А от 12.05.2025, выполненного ООО «ПРАЙМ КОНСАЛДИНГ», </w:t>
      </w:r>
      <w:r w:rsidRPr="00233AF5">
        <w:rPr>
          <w:b/>
          <w:sz w:val="28"/>
          <w:szCs w:val="27"/>
          <w:lang w:eastAsia="ru-RU"/>
        </w:rPr>
        <w:t xml:space="preserve">140 600 </w:t>
      </w:r>
      <w:r w:rsidRPr="00233AF5">
        <w:rPr>
          <w:sz w:val="28"/>
          <w:szCs w:val="27"/>
          <w:lang w:eastAsia="ru-RU"/>
        </w:rPr>
        <w:t xml:space="preserve">(сто сорок тысяч шестьсот) рублей </w:t>
      </w:r>
      <w:r w:rsidRPr="00233AF5">
        <w:rPr>
          <w:b/>
          <w:sz w:val="28"/>
          <w:szCs w:val="27"/>
          <w:lang w:eastAsia="ru-RU"/>
        </w:rPr>
        <w:t>00</w:t>
      </w:r>
      <w:r w:rsidRPr="00233AF5">
        <w:rPr>
          <w:sz w:val="28"/>
          <w:szCs w:val="27"/>
          <w:lang w:eastAsia="ru-RU"/>
        </w:rPr>
        <w:t xml:space="preserve"> копеек, в том числе стоимость помещения – 43 000,00 руб., НДС 20% - 8 600,00 руб.,</w:t>
      </w:r>
      <w:r w:rsidRPr="00233AF5">
        <w:rPr>
          <w:b/>
          <w:sz w:val="28"/>
          <w:szCs w:val="27"/>
          <w:lang w:eastAsia="ru-RU"/>
        </w:rPr>
        <w:t xml:space="preserve"> </w:t>
      </w:r>
      <w:r w:rsidRPr="00233AF5">
        <w:rPr>
          <w:sz w:val="28"/>
          <w:szCs w:val="27"/>
          <w:lang w:eastAsia="ru-RU"/>
        </w:rPr>
        <w:t>стоимость земельного участка – 89 000,00 руб. (НДС не облагается). Стоимость земельного участка является фиксированной.</w:t>
      </w:r>
    </w:p>
    <w:p w:rsidR="00962669" w:rsidRPr="00962669" w:rsidRDefault="00233AF5" w:rsidP="00233AF5">
      <w:pPr>
        <w:tabs>
          <w:tab w:val="left" w:pos="851"/>
          <w:tab w:val="left" w:pos="2835"/>
        </w:tabs>
        <w:suppressAutoHyphens w:val="0"/>
        <w:ind w:firstLine="709"/>
        <w:jc w:val="both"/>
        <w:rPr>
          <w:sz w:val="28"/>
          <w:szCs w:val="27"/>
          <w:lang w:eastAsia="ru-RU"/>
        </w:rPr>
      </w:pPr>
      <w:r w:rsidRPr="00233AF5">
        <w:rPr>
          <w:sz w:val="28"/>
          <w:szCs w:val="27"/>
          <w:lang w:eastAsia="ru-RU"/>
        </w:rPr>
        <w:lastRenderedPageBreak/>
        <w:t>В 2025 году к продаже предлагается впервые.</w:t>
      </w:r>
    </w:p>
    <w:p w:rsidR="00865BBB" w:rsidRPr="00E131CA" w:rsidRDefault="00976F3E" w:rsidP="00E131CA">
      <w:pPr>
        <w:tabs>
          <w:tab w:val="left" w:pos="851"/>
          <w:tab w:val="left" w:pos="2835"/>
        </w:tabs>
        <w:suppressAutoHyphens w:val="0"/>
        <w:ind w:firstLine="709"/>
        <w:jc w:val="both"/>
        <w:rPr>
          <w:b/>
          <w:sz w:val="22"/>
          <w:szCs w:val="22"/>
        </w:rPr>
      </w:pPr>
      <w:r w:rsidRPr="00E131CA">
        <w:rPr>
          <w:b/>
          <w:sz w:val="22"/>
          <w:szCs w:val="22"/>
        </w:rPr>
        <w:t>Вид ограничения (обременения):</w:t>
      </w:r>
      <w:r w:rsidR="00080E8C" w:rsidRPr="00E131CA">
        <w:rPr>
          <w:b/>
          <w:sz w:val="22"/>
          <w:szCs w:val="22"/>
        </w:rPr>
        <w:t xml:space="preserve"> </w:t>
      </w:r>
      <w:r w:rsidR="00080E8C" w:rsidRPr="00E131CA">
        <w:rPr>
          <w:sz w:val="22"/>
          <w:szCs w:val="22"/>
        </w:rPr>
        <w:t>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публичного сервитута" от 06.07.2021 № 1321 выдан: Администрация Добрянского городского округа; Содержание ограничения (обременения): Публичный сервитут в целях размещения ВЛ-0.4кВ Ф.1 от TП-10161, сроком на 49 лет; Реестровый номер границы: 59:18-6.1519; Вид объекта реестра границ: Зона с особыми условиями использования территории; Вид зоны по документу: Публичный сервитут в целях размещения ВЛ-0.4кВ Ф.1 от TП-10161;</w:t>
      </w:r>
      <w:r w:rsidR="00080E8C" w:rsidRPr="00E131CA">
        <w:rPr>
          <w:b/>
          <w:sz w:val="22"/>
          <w:szCs w:val="22"/>
        </w:rPr>
        <w:t xml:space="preserve"> Тип зоны: Зона публичного сервитута</w:t>
      </w:r>
      <w:r w:rsidR="00E131CA" w:rsidRPr="00E131CA">
        <w:rPr>
          <w:b/>
          <w:sz w:val="22"/>
          <w:szCs w:val="22"/>
        </w:rPr>
        <w:t xml:space="preserve"> (100 кв. м)</w:t>
      </w:r>
    </w:p>
    <w:p w:rsidR="00E131CA" w:rsidRPr="00E131CA" w:rsidRDefault="00E131CA" w:rsidP="00E131CA">
      <w:pPr>
        <w:suppressAutoHyphens w:val="0"/>
        <w:autoSpaceDE w:val="0"/>
        <w:autoSpaceDN w:val="0"/>
        <w:adjustRightInd w:val="0"/>
        <w:ind w:firstLine="709"/>
        <w:jc w:val="both"/>
        <w:rPr>
          <w:sz w:val="22"/>
          <w:szCs w:val="22"/>
          <w:lang w:eastAsia="ru-RU"/>
        </w:rPr>
      </w:pPr>
      <w:r w:rsidRPr="00E131CA">
        <w:rPr>
          <w:b/>
          <w:sz w:val="22"/>
          <w:szCs w:val="22"/>
          <w:lang w:eastAsia="ru-RU"/>
        </w:rPr>
        <w:t xml:space="preserve">Вид ограничения (обременения): </w:t>
      </w:r>
      <w:r w:rsidRPr="00E131CA">
        <w:rPr>
          <w:sz w:val="22"/>
          <w:szCs w:val="22"/>
          <w:lang w:eastAsia="ru-RU"/>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РФ; Содержание ограничения (обременения): Ограничение в использовании объектов недвижимости в границах охранной зоны ВЛ 0.4КВ ОТ ТП 161 в соответствии с Постановлением от 24.02.2009 №160 </w:t>
      </w:r>
      <w:r w:rsidRPr="00E131CA">
        <w:rPr>
          <w:rFonts w:ascii="Cambria Math" w:hAnsi="Cambria Math" w:cs="Cambria Math"/>
          <w:sz w:val="22"/>
          <w:szCs w:val="22"/>
          <w:lang w:eastAsia="ru-RU"/>
        </w:rPr>
        <w:t>≪</w:t>
      </w:r>
      <w:r w:rsidRPr="00E131CA">
        <w:rPr>
          <w:sz w:val="22"/>
          <w:szCs w:val="22"/>
          <w:lang w:eastAsia="ru-RU"/>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Pr="00E131CA">
        <w:rPr>
          <w:rFonts w:ascii="Cambria Math" w:hAnsi="Cambria Math" w:cs="Cambria Math"/>
          <w:sz w:val="22"/>
          <w:szCs w:val="22"/>
          <w:lang w:eastAsia="ru-RU"/>
        </w:rPr>
        <w:t>≫</w:t>
      </w:r>
      <w:r w:rsidRPr="00E131CA">
        <w:rPr>
          <w:sz w:val="22"/>
          <w:szCs w:val="22"/>
          <w:lang w:eastAsia="ru-RU"/>
        </w:rPr>
        <w:t xml:space="preserve">; Реестровый номер границы: 59:18-6.471; Вид объекта реестра границ: Зона с особыми условиями использования территории; Вид зоны по документу: охранная зона ВЛ 0.4КВ ОТ ТП 161; </w:t>
      </w:r>
      <w:r>
        <w:rPr>
          <w:b/>
          <w:sz w:val="22"/>
          <w:szCs w:val="22"/>
          <w:lang w:eastAsia="ru-RU"/>
        </w:rPr>
        <w:t xml:space="preserve">Тип зоны: Охранная зона </w:t>
      </w:r>
      <w:r w:rsidRPr="00E131CA">
        <w:rPr>
          <w:b/>
          <w:sz w:val="22"/>
          <w:szCs w:val="22"/>
          <w:lang w:eastAsia="ru-RU"/>
        </w:rPr>
        <w:t>инженерных коммуникаций (105 кв. м)</w:t>
      </w:r>
    </w:p>
    <w:p w:rsidR="00BD49A7" w:rsidRPr="00BD49A7" w:rsidRDefault="00E131CA" w:rsidP="00E131CA">
      <w:pPr>
        <w:suppressAutoHyphens w:val="0"/>
        <w:autoSpaceDE w:val="0"/>
        <w:autoSpaceDN w:val="0"/>
        <w:adjustRightInd w:val="0"/>
        <w:rPr>
          <w:b/>
          <w:sz w:val="24"/>
          <w:szCs w:val="24"/>
          <w:lang w:eastAsia="ru-RU"/>
        </w:rPr>
      </w:pPr>
      <w:r>
        <w:rPr>
          <w:b/>
          <w:sz w:val="22"/>
          <w:szCs w:val="22"/>
          <w:lang w:eastAsia="ru-RU"/>
        </w:rPr>
        <w:tab/>
      </w:r>
      <w:r w:rsidR="00BA01F4">
        <w:rPr>
          <w:b/>
          <w:sz w:val="27"/>
          <w:szCs w:val="27"/>
          <w:lang w:eastAsia="ru-RU"/>
        </w:rPr>
        <w:tab/>
      </w:r>
    </w:p>
    <w:p w:rsidR="00233AF5" w:rsidRPr="00233AF5" w:rsidRDefault="0083424A" w:rsidP="00E131CA">
      <w:pPr>
        <w:suppressAutoHyphens w:val="0"/>
        <w:ind w:firstLine="709"/>
        <w:rPr>
          <w:sz w:val="28"/>
          <w:szCs w:val="28"/>
          <w:lang w:eastAsia="ru-RU"/>
        </w:rPr>
      </w:pPr>
      <w:r>
        <w:rPr>
          <w:b/>
          <w:sz w:val="28"/>
          <w:szCs w:val="28"/>
          <w:lang w:eastAsia="ru-RU"/>
        </w:rPr>
        <w:t>Лот 4</w:t>
      </w:r>
      <w:r w:rsidR="00125F28" w:rsidRPr="00A95FFD">
        <w:rPr>
          <w:b/>
          <w:sz w:val="28"/>
          <w:szCs w:val="28"/>
          <w:lang w:eastAsia="ru-RU"/>
        </w:rPr>
        <w:t>:</w:t>
      </w:r>
      <w:r w:rsidR="00125F28" w:rsidRPr="00A95FFD">
        <w:rPr>
          <w:sz w:val="28"/>
          <w:szCs w:val="28"/>
          <w:lang w:eastAsia="ru-RU"/>
        </w:rPr>
        <w:t xml:space="preserve"> </w:t>
      </w:r>
      <w:r w:rsidR="00233AF5" w:rsidRPr="00233AF5">
        <w:rPr>
          <w:sz w:val="28"/>
          <w:szCs w:val="28"/>
          <w:lang w:eastAsia="ru-RU"/>
        </w:rPr>
        <w:t xml:space="preserve">Брусчатое здание фельдшерско-акушерский пункт с земельным участком. </w:t>
      </w:r>
    </w:p>
    <w:p w:rsidR="00233AF5" w:rsidRPr="00233AF5" w:rsidRDefault="00233AF5" w:rsidP="00233AF5">
      <w:pPr>
        <w:tabs>
          <w:tab w:val="left" w:pos="851"/>
          <w:tab w:val="left" w:pos="2835"/>
        </w:tabs>
        <w:suppressAutoHyphens w:val="0"/>
        <w:ind w:firstLine="709"/>
        <w:jc w:val="both"/>
        <w:rPr>
          <w:sz w:val="28"/>
          <w:szCs w:val="28"/>
          <w:lang w:eastAsia="ru-RU"/>
        </w:rPr>
      </w:pPr>
      <w:r w:rsidRPr="00233AF5">
        <w:rPr>
          <w:sz w:val="28"/>
          <w:szCs w:val="28"/>
          <w:lang w:eastAsia="ru-RU"/>
        </w:rPr>
        <w:t xml:space="preserve">Общая площадь </w:t>
      </w:r>
      <w:r w:rsidRPr="00233AF5">
        <w:rPr>
          <w:sz w:val="28"/>
          <w:szCs w:val="28"/>
          <w:lang w:val="x-none" w:eastAsia="ru-RU"/>
        </w:rPr>
        <w:t>здани</w:t>
      </w:r>
      <w:r w:rsidRPr="00233AF5">
        <w:rPr>
          <w:sz w:val="28"/>
          <w:szCs w:val="28"/>
          <w:lang w:eastAsia="ru-RU"/>
        </w:rPr>
        <w:t>я</w:t>
      </w:r>
      <w:r w:rsidRPr="00233AF5">
        <w:rPr>
          <w:sz w:val="28"/>
          <w:szCs w:val="28"/>
          <w:lang w:val="x-none" w:eastAsia="ru-RU"/>
        </w:rPr>
        <w:t xml:space="preserve"> с кадастровым номером 59:18:0520101:1205 – 93,9 кв. м; назначение: нежилое; к</w:t>
      </w:r>
      <w:r w:rsidR="00E131CA">
        <w:rPr>
          <w:sz w:val="28"/>
          <w:szCs w:val="28"/>
          <w:lang w:val="x-none" w:eastAsia="ru-RU"/>
        </w:rPr>
        <w:t xml:space="preserve">оличество этажей, в том числе </w:t>
      </w:r>
      <w:r w:rsidRPr="00233AF5">
        <w:rPr>
          <w:sz w:val="28"/>
          <w:szCs w:val="28"/>
          <w:lang w:val="x-none" w:eastAsia="ru-RU"/>
        </w:rPr>
        <w:t>подземных этажей: 1, в том числе подземных 0; расположенное по адресу: Пермский край, г.</w:t>
      </w:r>
      <w:r w:rsidRPr="00233AF5">
        <w:rPr>
          <w:sz w:val="28"/>
          <w:szCs w:val="28"/>
          <w:lang w:eastAsia="ru-RU"/>
        </w:rPr>
        <w:t xml:space="preserve"> Добрянка, д. Липово, ул. Молодежная, д. 8. </w:t>
      </w:r>
    </w:p>
    <w:p w:rsidR="00233AF5" w:rsidRPr="00233AF5" w:rsidRDefault="00233AF5" w:rsidP="00233AF5">
      <w:pPr>
        <w:tabs>
          <w:tab w:val="left" w:pos="851"/>
          <w:tab w:val="left" w:pos="2835"/>
        </w:tabs>
        <w:suppressAutoHyphens w:val="0"/>
        <w:ind w:firstLine="709"/>
        <w:jc w:val="both"/>
        <w:rPr>
          <w:sz w:val="28"/>
          <w:szCs w:val="28"/>
          <w:lang w:val="x-none" w:eastAsia="ru-RU"/>
        </w:rPr>
      </w:pPr>
      <w:r w:rsidRPr="00233AF5">
        <w:rPr>
          <w:sz w:val="28"/>
          <w:szCs w:val="28"/>
          <w:lang w:eastAsia="ru-RU"/>
        </w:rPr>
        <w:t xml:space="preserve">Земельный участок с кадастровым номером 59:18:0520101:1256, площадью 548 кв. м; категория земель: земли населенных пунктов; виды разрешенного использования: для размещения объектов здравоохранения (Для размещения здания фельдшерско-акушерского пункта); местоположение: </w:t>
      </w:r>
      <w:r w:rsidRPr="00233AF5">
        <w:rPr>
          <w:sz w:val="28"/>
          <w:szCs w:val="28"/>
          <w:lang w:val="x-none" w:eastAsia="ru-RU"/>
        </w:rPr>
        <w:t>местоположение установлено относительно ориентира, расположенного за пределами участка. Почтовый</w:t>
      </w:r>
      <w:r w:rsidRPr="00233AF5">
        <w:rPr>
          <w:sz w:val="28"/>
          <w:szCs w:val="28"/>
          <w:lang w:eastAsia="ru-RU"/>
        </w:rPr>
        <w:t xml:space="preserve"> а</w:t>
      </w:r>
      <w:r w:rsidRPr="00233AF5">
        <w:rPr>
          <w:sz w:val="28"/>
          <w:szCs w:val="28"/>
          <w:lang w:val="x-none" w:eastAsia="ru-RU"/>
        </w:rPr>
        <w:t>дрес ориентира: Пермский край, Добрянский район, Висимское сельское поселение, д.Липово, ул.</w:t>
      </w:r>
      <w:r w:rsidRPr="00233AF5">
        <w:rPr>
          <w:sz w:val="28"/>
          <w:szCs w:val="28"/>
          <w:lang w:eastAsia="ru-RU"/>
        </w:rPr>
        <w:t xml:space="preserve"> Молодежная, д.8.</w:t>
      </w:r>
    </w:p>
    <w:p w:rsidR="00233AF5" w:rsidRPr="00233AF5" w:rsidRDefault="00233AF5" w:rsidP="00233AF5">
      <w:pPr>
        <w:tabs>
          <w:tab w:val="left" w:pos="851"/>
          <w:tab w:val="left" w:pos="2835"/>
        </w:tabs>
        <w:suppressAutoHyphens w:val="0"/>
        <w:ind w:firstLine="709"/>
        <w:jc w:val="both"/>
        <w:rPr>
          <w:sz w:val="28"/>
          <w:szCs w:val="28"/>
          <w:lang w:eastAsia="ru-RU"/>
        </w:rPr>
      </w:pPr>
      <w:r w:rsidRPr="00233AF5">
        <w:rPr>
          <w:sz w:val="28"/>
          <w:szCs w:val="28"/>
          <w:lang w:eastAsia="ru-RU"/>
        </w:rPr>
        <w:t xml:space="preserve">Рыночная стоимость объекта с земельным участком согласно отчету об определении рыночной стоимости № 3066/04А от 12.05.2025, выполненного ООО «ПРАЙМ КОНСАЛДИНГ», </w:t>
      </w:r>
      <w:r w:rsidRPr="00233AF5">
        <w:rPr>
          <w:b/>
          <w:sz w:val="28"/>
          <w:szCs w:val="28"/>
          <w:lang w:eastAsia="ru-RU"/>
        </w:rPr>
        <w:t xml:space="preserve">187 000 </w:t>
      </w:r>
      <w:r w:rsidRPr="00233AF5">
        <w:rPr>
          <w:sz w:val="28"/>
          <w:szCs w:val="28"/>
          <w:lang w:eastAsia="ru-RU"/>
        </w:rPr>
        <w:t xml:space="preserve">(сто восемьдесят семь тысяч) рублей </w:t>
      </w:r>
      <w:r w:rsidRPr="00233AF5">
        <w:rPr>
          <w:b/>
          <w:sz w:val="28"/>
          <w:szCs w:val="28"/>
          <w:lang w:eastAsia="ru-RU"/>
        </w:rPr>
        <w:t>00</w:t>
      </w:r>
      <w:r w:rsidRPr="00233AF5">
        <w:rPr>
          <w:sz w:val="28"/>
          <w:szCs w:val="28"/>
          <w:lang w:eastAsia="ru-RU"/>
        </w:rPr>
        <w:t xml:space="preserve"> копеек, в том числе стоимость здания – 90 000,00 руб., НДС 20% - 18 000,00 руб.,</w:t>
      </w:r>
      <w:r w:rsidRPr="00233AF5">
        <w:rPr>
          <w:b/>
          <w:sz w:val="28"/>
          <w:szCs w:val="28"/>
          <w:lang w:eastAsia="ru-RU"/>
        </w:rPr>
        <w:t xml:space="preserve"> </w:t>
      </w:r>
      <w:r w:rsidRPr="00233AF5">
        <w:rPr>
          <w:sz w:val="28"/>
          <w:szCs w:val="28"/>
          <w:lang w:eastAsia="ru-RU"/>
        </w:rPr>
        <w:t>стоимость земельного участка – 79 000,00 руб. (НДС не облагается). Стоимость земельного участка является фиксированной.</w:t>
      </w:r>
    </w:p>
    <w:p w:rsidR="00962669" w:rsidRDefault="00233AF5" w:rsidP="00233AF5">
      <w:pPr>
        <w:tabs>
          <w:tab w:val="left" w:pos="851"/>
          <w:tab w:val="left" w:pos="2835"/>
        </w:tabs>
        <w:suppressAutoHyphens w:val="0"/>
        <w:ind w:firstLine="709"/>
        <w:jc w:val="both"/>
        <w:rPr>
          <w:sz w:val="28"/>
          <w:szCs w:val="28"/>
          <w:lang w:eastAsia="ru-RU"/>
        </w:rPr>
      </w:pPr>
      <w:r w:rsidRPr="00233AF5">
        <w:rPr>
          <w:sz w:val="28"/>
          <w:szCs w:val="28"/>
          <w:lang w:eastAsia="ru-RU"/>
        </w:rPr>
        <w:t xml:space="preserve">В 2025 году к продаже предлагается впервые.  </w:t>
      </w:r>
    </w:p>
    <w:p w:rsidR="00E3353F" w:rsidRPr="00962669" w:rsidRDefault="00E3353F" w:rsidP="00233AF5">
      <w:pPr>
        <w:tabs>
          <w:tab w:val="left" w:pos="851"/>
          <w:tab w:val="left" w:pos="2835"/>
        </w:tabs>
        <w:suppressAutoHyphens w:val="0"/>
        <w:ind w:firstLine="709"/>
        <w:jc w:val="both"/>
        <w:rPr>
          <w:sz w:val="27"/>
          <w:szCs w:val="27"/>
          <w:lang w:eastAsia="ru-RU"/>
        </w:rPr>
      </w:pPr>
    </w:p>
    <w:p w:rsidR="00233AF5" w:rsidRDefault="00976F3E" w:rsidP="00B5715C">
      <w:pPr>
        <w:suppressAutoHyphens w:val="0"/>
        <w:autoSpaceDE w:val="0"/>
        <w:autoSpaceDN w:val="0"/>
        <w:adjustRightInd w:val="0"/>
        <w:ind w:firstLine="709"/>
        <w:jc w:val="both"/>
        <w:rPr>
          <w:b/>
          <w:sz w:val="24"/>
          <w:szCs w:val="24"/>
        </w:rPr>
      </w:pPr>
      <w:r w:rsidRPr="00B5715C">
        <w:rPr>
          <w:b/>
          <w:sz w:val="22"/>
          <w:szCs w:val="24"/>
        </w:rPr>
        <w:t>Вид ограничения (обременения):</w:t>
      </w:r>
      <w:r w:rsidR="00E131CA">
        <w:rPr>
          <w:b/>
          <w:sz w:val="22"/>
          <w:szCs w:val="24"/>
        </w:rPr>
        <w:t xml:space="preserve"> </w:t>
      </w:r>
      <w:r w:rsidR="00E131CA" w:rsidRPr="00E131CA">
        <w:rPr>
          <w:sz w:val="22"/>
          <w:szCs w:val="24"/>
        </w:rPr>
        <w:t>данные отсутствуют.</w:t>
      </w:r>
    </w:p>
    <w:p w:rsidR="00233AF5" w:rsidRDefault="00233AF5" w:rsidP="00B5715C">
      <w:pPr>
        <w:suppressAutoHyphens w:val="0"/>
        <w:autoSpaceDE w:val="0"/>
        <w:autoSpaceDN w:val="0"/>
        <w:adjustRightInd w:val="0"/>
        <w:ind w:firstLine="709"/>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034"/>
        <w:gridCol w:w="4825"/>
        <w:gridCol w:w="3513"/>
      </w:tblGrid>
      <w:tr w:rsidR="00B60DB2" w:rsidRPr="00125F28" w:rsidTr="00FC6F5E">
        <w:tc>
          <w:tcPr>
            <w:tcW w:w="1329" w:type="dxa"/>
            <w:vAlign w:val="center"/>
          </w:tcPr>
          <w:p w:rsidR="00B60DB2" w:rsidRPr="00B5715C" w:rsidRDefault="00B60DB2" w:rsidP="00A02FC5">
            <w:pPr>
              <w:pStyle w:val="31"/>
              <w:ind w:firstLine="0"/>
              <w:jc w:val="center"/>
              <w:rPr>
                <w:rFonts w:eastAsia="Courier New"/>
                <w:b/>
                <w:color w:val="000000"/>
                <w:sz w:val="24"/>
                <w:szCs w:val="24"/>
                <w:lang w:bidi="ru-RU"/>
              </w:rPr>
            </w:pPr>
            <w:r w:rsidRPr="00B5715C">
              <w:rPr>
                <w:rFonts w:eastAsia="Courier New"/>
                <w:b/>
                <w:color w:val="000000"/>
                <w:sz w:val="24"/>
                <w:szCs w:val="24"/>
                <w:lang w:bidi="ru-RU"/>
              </w:rPr>
              <w:lastRenderedPageBreak/>
              <w:t>Лот №</w:t>
            </w:r>
          </w:p>
        </w:tc>
        <w:tc>
          <w:tcPr>
            <w:tcW w:w="5034" w:type="dxa"/>
            <w:vAlign w:val="center"/>
          </w:tcPr>
          <w:p w:rsidR="00B60DB2" w:rsidRPr="00B5715C" w:rsidRDefault="00B60DB2" w:rsidP="00A02FC5">
            <w:pPr>
              <w:pStyle w:val="a4"/>
              <w:jc w:val="center"/>
              <w:rPr>
                <w:rFonts w:eastAsia="Courier New"/>
                <w:b/>
                <w:color w:val="000000"/>
                <w:szCs w:val="24"/>
                <w:lang w:bidi="ru-RU"/>
              </w:rPr>
            </w:pPr>
            <w:r w:rsidRPr="00B5715C">
              <w:rPr>
                <w:b/>
                <w:szCs w:val="24"/>
              </w:rPr>
              <w:t>Начальная цена продажи муниципального имущества (с НДС) руб.</w:t>
            </w:r>
          </w:p>
        </w:tc>
        <w:tc>
          <w:tcPr>
            <w:tcW w:w="4825" w:type="dxa"/>
            <w:vAlign w:val="center"/>
          </w:tcPr>
          <w:p w:rsidR="00B60DB2" w:rsidRPr="00B5715C" w:rsidRDefault="00B60DB2" w:rsidP="00A02FC5">
            <w:pPr>
              <w:pStyle w:val="a4"/>
              <w:jc w:val="center"/>
              <w:rPr>
                <w:b/>
                <w:szCs w:val="24"/>
              </w:rPr>
            </w:pPr>
            <w:r w:rsidRPr="00B5715C">
              <w:rPr>
                <w:b/>
                <w:szCs w:val="24"/>
              </w:rPr>
              <w:t>«Шаг аукциона»</w:t>
            </w:r>
          </w:p>
          <w:p w:rsidR="00B60DB2" w:rsidRPr="00B5715C" w:rsidRDefault="00B60DB2" w:rsidP="00A02FC5">
            <w:pPr>
              <w:pStyle w:val="a4"/>
              <w:jc w:val="center"/>
              <w:rPr>
                <w:rFonts w:eastAsia="Courier New"/>
                <w:b/>
                <w:color w:val="000000"/>
                <w:szCs w:val="24"/>
                <w:lang w:bidi="ru-RU"/>
              </w:rPr>
            </w:pPr>
            <w:r w:rsidRPr="00B5715C">
              <w:rPr>
                <w:b/>
                <w:i/>
                <w:szCs w:val="24"/>
              </w:rPr>
              <w:t xml:space="preserve">(не более 5 % начальной цены продажи) </w:t>
            </w:r>
            <w:r w:rsidRPr="00B5715C">
              <w:rPr>
                <w:b/>
                <w:szCs w:val="24"/>
              </w:rPr>
              <w:t>руб.</w:t>
            </w:r>
          </w:p>
        </w:tc>
        <w:tc>
          <w:tcPr>
            <w:tcW w:w="3513" w:type="dxa"/>
            <w:vAlign w:val="center"/>
          </w:tcPr>
          <w:p w:rsidR="00B60DB2" w:rsidRPr="00B5715C" w:rsidRDefault="00B60DB2" w:rsidP="00A02FC5">
            <w:pPr>
              <w:pStyle w:val="a4"/>
              <w:jc w:val="center"/>
              <w:rPr>
                <w:b/>
                <w:szCs w:val="24"/>
              </w:rPr>
            </w:pPr>
            <w:r w:rsidRPr="00B5715C">
              <w:rPr>
                <w:b/>
                <w:szCs w:val="24"/>
              </w:rPr>
              <w:t>Размер задатка</w:t>
            </w:r>
          </w:p>
          <w:p w:rsidR="00B60DB2" w:rsidRPr="00B5715C" w:rsidRDefault="00B60DB2" w:rsidP="00A02FC5">
            <w:pPr>
              <w:pStyle w:val="a4"/>
              <w:jc w:val="center"/>
              <w:rPr>
                <w:b/>
                <w:szCs w:val="24"/>
              </w:rPr>
            </w:pPr>
            <w:r w:rsidRPr="00B5715C">
              <w:rPr>
                <w:b/>
                <w:i/>
                <w:szCs w:val="24"/>
              </w:rPr>
              <w:t>(10 % начальной цены)</w:t>
            </w:r>
            <w:r w:rsidRPr="00B5715C">
              <w:rPr>
                <w:b/>
                <w:szCs w:val="24"/>
              </w:rPr>
              <w:t xml:space="preserve"> руб.</w:t>
            </w:r>
          </w:p>
        </w:tc>
      </w:tr>
      <w:tr w:rsidR="00FC6F5E" w:rsidRPr="00125F28" w:rsidTr="00FC6F5E">
        <w:trPr>
          <w:trHeight w:val="154"/>
        </w:trPr>
        <w:tc>
          <w:tcPr>
            <w:tcW w:w="1329" w:type="dxa"/>
          </w:tcPr>
          <w:p w:rsidR="00FC6F5E" w:rsidRPr="00125F28" w:rsidRDefault="00FC6F5E" w:rsidP="00FC6F5E">
            <w:pPr>
              <w:pStyle w:val="a4"/>
              <w:spacing w:line="276" w:lineRule="auto"/>
              <w:jc w:val="center"/>
              <w:rPr>
                <w:sz w:val="27"/>
                <w:szCs w:val="27"/>
              </w:rPr>
            </w:pPr>
            <w:r w:rsidRPr="00125F28">
              <w:rPr>
                <w:sz w:val="27"/>
                <w:szCs w:val="27"/>
              </w:rPr>
              <w:t xml:space="preserve">Лот </w:t>
            </w:r>
            <w:r w:rsidR="0083424A">
              <w:rPr>
                <w:sz w:val="27"/>
                <w:szCs w:val="27"/>
              </w:rPr>
              <w:t>1</w:t>
            </w:r>
          </w:p>
        </w:tc>
        <w:tc>
          <w:tcPr>
            <w:tcW w:w="5034" w:type="dxa"/>
            <w:vAlign w:val="center"/>
          </w:tcPr>
          <w:p w:rsidR="00FC6F5E" w:rsidRPr="00C13A09" w:rsidRDefault="00FC6F5E" w:rsidP="00FC6F5E">
            <w:pPr>
              <w:pStyle w:val="a4"/>
              <w:jc w:val="center"/>
              <w:rPr>
                <w:sz w:val="28"/>
                <w:szCs w:val="28"/>
              </w:rPr>
            </w:pPr>
            <w:r>
              <w:rPr>
                <w:sz w:val="28"/>
                <w:szCs w:val="28"/>
              </w:rPr>
              <w:t>159 360,00</w:t>
            </w:r>
          </w:p>
        </w:tc>
        <w:tc>
          <w:tcPr>
            <w:tcW w:w="4825" w:type="dxa"/>
            <w:vAlign w:val="center"/>
          </w:tcPr>
          <w:p w:rsidR="00FC6F5E" w:rsidRPr="00C13A09" w:rsidRDefault="00FC6F5E" w:rsidP="00FC6F5E">
            <w:pPr>
              <w:pStyle w:val="a4"/>
              <w:jc w:val="center"/>
              <w:rPr>
                <w:sz w:val="28"/>
                <w:szCs w:val="28"/>
              </w:rPr>
            </w:pPr>
            <w:r>
              <w:rPr>
                <w:sz w:val="28"/>
                <w:szCs w:val="28"/>
              </w:rPr>
              <w:t>7 968,00</w:t>
            </w:r>
          </w:p>
        </w:tc>
        <w:tc>
          <w:tcPr>
            <w:tcW w:w="3513" w:type="dxa"/>
            <w:vAlign w:val="center"/>
          </w:tcPr>
          <w:p w:rsidR="00FC6F5E" w:rsidRPr="00C13A09" w:rsidRDefault="00FC6F5E" w:rsidP="00FC6F5E">
            <w:pPr>
              <w:pStyle w:val="a4"/>
              <w:jc w:val="center"/>
              <w:rPr>
                <w:sz w:val="28"/>
                <w:szCs w:val="28"/>
              </w:rPr>
            </w:pPr>
            <w:r>
              <w:rPr>
                <w:sz w:val="28"/>
                <w:szCs w:val="28"/>
              </w:rPr>
              <w:t>15 936,00</w:t>
            </w:r>
          </w:p>
        </w:tc>
      </w:tr>
      <w:tr w:rsidR="00FC6F5E" w:rsidRPr="00125F28" w:rsidTr="00FC6F5E">
        <w:trPr>
          <w:trHeight w:val="154"/>
        </w:trPr>
        <w:tc>
          <w:tcPr>
            <w:tcW w:w="1329" w:type="dxa"/>
          </w:tcPr>
          <w:p w:rsidR="00FC6F5E" w:rsidRPr="00125F28" w:rsidRDefault="00FC6F5E" w:rsidP="00FC6F5E">
            <w:pPr>
              <w:pStyle w:val="a4"/>
              <w:spacing w:line="276" w:lineRule="auto"/>
              <w:jc w:val="center"/>
              <w:rPr>
                <w:sz w:val="27"/>
                <w:szCs w:val="27"/>
              </w:rPr>
            </w:pPr>
            <w:r w:rsidRPr="00125F28">
              <w:rPr>
                <w:sz w:val="27"/>
                <w:szCs w:val="27"/>
              </w:rPr>
              <w:t xml:space="preserve">Лот </w:t>
            </w:r>
            <w:r w:rsidR="0083424A">
              <w:rPr>
                <w:sz w:val="27"/>
                <w:szCs w:val="27"/>
              </w:rPr>
              <w:t>2</w:t>
            </w:r>
          </w:p>
        </w:tc>
        <w:tc>
          <w:tcPr>
            <w:tcW w:w="5034" w:type="dxa"/>
            <w:vAlign w:val="center"/>
          </w:tcPr>
          <w:p w:rsidR="00FC6F5E" w:rsidRPr="00C13A09" w:rsidRDefault="00FC6F5E" w:rsidP="00FC6F5E">
            <w:pPr>
              <w:pStyle w:val="a4"/>
              <w:jc w:val="center"/>
              <w:rPr>
                <w:sz w:val="28"/>
                <w:szCs w:val="28"/>
              </w:rPr>
            </w:pPr>
            <w:r>
              <w:rPr>
                <w:sz w:val="28"/>
                <w:szCs w:val="28"/>
              </w:rPr>
              <w:t>351 300</w:t>
            </w:r>
            <w:r w:rsidRPr="00C13A09">
              <w:rPr>
                <w:sz w:val="28"/>
                <w:szCs w:val="28"/>
              </w:rPr>
              <w:t>,00</w:t>
            </w:r>
          </w:p>
        </w:tc>
        <w:tc>
          <w:tcPr>
            <w:tcW w:w="4825" w:type="dxa"/>
            <w:vAlign w:val="center"/>
          </w:tcPr>
          <w:p w:rsidR="00FC6F5E" w:rsidRPr="00C13A09" w:rsidRDefault="00FC6F5E" w:rsidP="00FC6F5E">
            <w:pPr>
              <w:pStyle w:val="a4"/>
              <w:jc w:val="center"/>
              <w:rPr>
                <w:sz w:val="28"/>
                <w:szCs w:val="28"/>
              </w:rPr>
            </w:pPr>
            <w:r>
              <w:rPr>
                <w:sz w:val="28"/>
                <w:szCs w:val="28"/>
              </w:rPr>
              <w:t>17 565,00</w:t>
            </w:r>
          </w:p>
        </w:tc>
        <w:tc>
          <w:tcPr>
            <w:tcW w:w="3513" w:type="dxa"/>
            <w:vAlign w:val="center"/>
          </w:tcPr>
          <w:p w:rsidR="00FC6F5E" w:rsidRPr="00C13A09" w:rsidRDefault="00FC6F5E" w:rsidP="00FC6F5E">
            <w:pPr>
              <w:pStyle w:val="a4"/>
              <w:jc w:val="center"/>
              <w:rPr>
                <w:sz w:val="28"/>
                <w:szCs w:val="28"/>
              </w:rPr>
            </w:pPr>
            <w:r>
              <w:rPr>
                <w:sz w:val="28"/>
                <w:szCs w:val="28"/>
              </w:rPr>
              <w:t>35 130,00</w:t>
            </w:r>
          </w:p>
        </w:tc>
      </w:tr>
      <w:tr w:rsidR="00FC6F5E" w:rsidRPr="00125F28" w:rsidTr="00FC6F5E">
        <w:trPr>
          <w:trHeight w:val="154"/>
        </w:trPr>
        <w:tc>
          <w:tcPr>
            <w:tcW w:w="1329" w:type="dxa"/>
          </w:tcPr>
          <w:p w:rsidR="00FC6F5E" w:rsidRPr="00125F28" w:rsidRDefault="00FC6F5E" w:rsidP="00FC6F5E">
            <w:pPr>
              <w:pStyle w:val="a4"/>
              <w:spacing w:line="276" w:lineRule="auto"/>
              <w:jc w:val="center"/>
              <w:rPr>
                <w:sz w:val="27"/>
                <w:szCs w:val="27"/>
              </w:rPr>
            </w:pPr>
            <w:r w:rsidRPr="00125F28">
              <w:rPr>
                <w:sz w:val="27"/>
                <w:szCs w:val="27"/>
              </w:rPr>
              <w:t xml:space="preserve">Лот </w:t>
            </w:r>
            <w:r w:rsidR="0083424A">
              <w:rPr>
                <w:sz w:val="27"/>
                <w:szCs w:val="27"/>
              </w:rPr>
              <w:t>3</w:t>
            </w:r>
          </w:p>
        </w:tc>
        <w:tc>
          <w:tcPr>
            <w:tcW w:w="5034" w:type="dxa"/>
            <w:vAlign w:val="center"/>
          </w:tcPr>
          <w:p w:rsidR="00FC6F5E" w:rsidRPr="00C13A09" w:rsidRDefault="00FC6F5E" w:rsidP="00FC6F5E">
            <w:pPr>
              <w:pStyle w:val="a4"/>
              <w:jc w:val="center"/>
              <w:rPr>
                <w:sz w:val="28"/>
                <w:szCs w:val="28"/>
              </w:rPr>
            </w:pPr>
            <w:r>
              <w:rPr>
                <w:sz w:val="28"/>
                <w:szCs w:val="28"/>
              </w:rPr>
              <w:t>140 600</w:t>
            </w:r>
            <w:r w:rsidRPr="00C13A09">
              <w:rPr>
                <w:sz w:val="28"/>
                <w:szCs w:val="28"/>
              </w:rPr>
              <w:t>,00</w:t>
            </w:r>
          </w:p>
        </w:tc>
        <w:tc>
          <w:tcPr>
            <w:tcW w:w="4825" w:type="dxa"/>
            <w:vAlign w:val="center"/>
          </w:tcPr>
          <w:p w:rsidR="00FC6F5E" w:rsidRPr="00C13A09" w:rsidRDefault="00FC6F5E" w:rsidP="00FC6F5E">
            <w:pPr>
              <w:pStyle w:val="a4"/>
              <w:jc w:val="center"/>
              <w:rPr>
                <w:sz w:val="28"/>
                <w:szCs w:val="28"/>
              </w:rPr>
            </w:pPr>
            <w:r>
              <w:rPr>
                <w:sz w:val="28"/>
                <w:szCs w:val="28"/>
              </w:rPr>
              <w:t>7 030,00</w:t>
            </w:r>
          </w:p>
        </w:tc>
        <w:tc>
          <w:tcPr>
            <w:tcW w:w="3513" w:type="dxa"/>
            <w:vAlign w:val="center"/>
          </w:tcPr>
          <w:p w:rsidR="00FC6F5E" w:rsidRPr="00C13A09" w:rsidRDefault="00FC6F5E" w:rsidP="00FC6F5E">
            <w:pPr>
              <w:pStyle w:val="a4"/>
              <w:jc w:val="center"/>
              <w:rPr>
                <w:sz w:val="28"/>
                <w:szCs w:val="28"/>
              </w:rPr>
            </w:pPr>
            <w:r>
              <w:rPr>
                <w:sz w:val="28"/>
                <w:szCs w:val="28"/>
              </w:rPr>
              <w:t>14 060,00</w:t>
            </w:r>
          </w:p>
        </w:tc>
      </w:tr>
      <w:tr w:rsidR="00FC6F5E" w:rsidRPr="00125F28" w:rsidTr="00FC6F5E">
        <w:trPr>
          <w:trHeight w:val="154"/>
        </w:trPr>
        <w:tc>
          <w:tcPr>
            <w:tcW w:w="1329" w:type="dxa"/>
          </w:tcPr>
          <w:p w:rsidR="00FC6F5E" w:rsidRPr="00125F28" w:rsidRDefault="00FC6F5E" w:rsidP="00FC6F5E">
            <w:pPr>
              <w:pStyle w:val="a4"/>
              <w:spacing w:line="276" w:lineRule="auto"/>
              <w:jc w:val="center"/>
              <w:rPr>
                <w:sz w:val="27"/>
                <w:szCs w:val="27"/>
              </w:rPr>
            </w:pPr>
            <w:r w:rsidRPr="00125F28">
              <w:rPr>
                <w:sz w:val="27"/>
                <w:szCs w:val="27"/>
              </w:rPr>
              <w:t xml:space="preserve">Лот </w:t>
            </w:r>
            <w:r w:rsidR="0083424A">
              <w:rPr>
                <w:sz w:val="27"/>
                <w:szCs w:val="27"/>
              </w:rPr>
              <w:t>4</w:t>
            </w:r>
          </w:p>
        </w:tc>
        <w:tc>
          <w:tcPr>
            <w:tcW w:w="5034" w:type="dxa"/>
            <w:vAlign w:val="center"/>
          </w:tcPr>
          <w:p w:rsidR="00FC6F5E" w:rsidRPr="00C13A09" w:rsidRDefault="00FC6F5E" w:rsidP="00FC6F5E">
            <w:pPr>
              <w:pStyle w:val="a4"/>
              <w:jc w:val="center"/>
              <w:rPr>
                <w:sz w:val="28"/>
                <w:szCs w:val="28"/>
              </w:rPr>
            </w:pPr>
            <w:r>
              <w:rPr>
                <w:sz w:val="28"/>
                <w:szCs w:val="28"/>
              </w:rPr>
              <w:t>187 000</w:t>
            </w:r>
            <w:r w:rsidRPr="00C13A09">
              <w:rPr>
                <w:sz w:val="28"/>
                <w:szCs w:val="28"/>
              </w:rPr>
              <w:t>,00</w:t>
            </w:r>
          </w:p>
        </w:tc>
        <w:tc>
          <w:tcPr>
            <w:tcW w:w="4825" w:type="dxa"/>
            <w:vAlign w:val="center"/>
          </w:tcPr>
          <w:p w:rsidR="00FC6F5E" w:rsidRPr="00C13A09" w:rsidRDefault="00FC6F5E" w:rsidP="00FC6F5E">
            <w:pPr>
              <w:pStyle w:val="a4"/>
              <w:jc w:val="center"/>
              <w:rPr>
                <w:sz w:val="28"/>
                <w:szCs w:val="28"/>
              </w:rPr>
            </w:pPr>
            <w:r>
              <w:rPr>
                <w:sz w:val="28"/>
                <w:szCs w:val="28"/>
              </w:rPr>
              <w:t>9 350,00</w:t>
            </w:r>
          </w:p>
        </w:tc>
        <w:tc>
          <w:tcPr>
            <w:tcW w:w="3513" w:type="dxa"/>
            <w:vAlign w:val="center"/>
          </w:tcPr>
          <w:p w:rsidR="00FC6F5E" w:rsidRPr="00C13A09" w:rsidRDefault="00FC6F5E" w:rsidP="00FC6F5E">
            <w:pPr>
              <w:pStyle w:val="a4"/>
              <w:jc w:val="center"/>
              <w:rPr>
                <w:sz w:val="28"/>
                <w:szCs w:val="28"/>
              </w:rPr>
            </w:pPr>
            <w:r>
              <w:rPr>
                <w:sz w:val="28"/>
                <w:szCs w:val="28"/>
              </w:rPr>
              <w:t>18 700,00</w:t>
            </w:r>
          </w:p>
        </w:tc>
      </w:tr>
    </w:tbl>
    <w:p w:rsidR="00D05F53" w:rsidRPr="00125F28" w:rsidRDefault="00D05F53" w:rsidP="00D05F53">
      <w:pPr>
        <w:tabs>
          <w:tab w:val="left" w:pos="851"/>
          <w:tab w:val="left" w:pos="2835"/>
        </w:tabs>
        <w:suppressAutoHyphens w:val="0"/>
        <w:ind w:firstLine="709"/>
        <w:jc w:val="both"/>
        <w:rPr>
          <w:sz w:val="27"/>
          <w:szCs w:val="27"/>
          <w:lang w:eastAsia="ru-RU"/>
        </w:rPr>
      </w:pPr>
    </w:p>
    <w:p w:rsidR="00DA53DD" w:rsidRPr="00B5715C" w:rsidRDefault="009B77BA" w:rsidP="009B77BA">
      <w:pPr>
        <w:widowControl w:val="0"/>
        <w:suppressAutoHyphens w:val="0"/>
        <w:jc w:val="center"/>
        <w:rPr>
          <w:rFonts w:eastAsia="Courier New"/>
          <w:b/>
          <w:sz w:val="28"/>
          <w:szCs w:val="28"/>
          <w:lang w:bidi="ru-RU"/>
        </w:rPr>
      </w:pPr>
      <w:r w:rsidRPr="00B5715C">
        <w:rPr>
          <w:rFonts w:eastAsia="Courier New"/>
          <w:b/>
          <w:sz w:val="28"/>
          <w:szCs w:val="28"/>
          <w:lang w:bidi="ru-RU"/>
        </w:rPr>
        <w:t xml:space="preserve">3. </w:t>
      </w:r>
      <w:r w:rsidR="00DA53DD" w:rsidRPr="00B5715C">
        <w:rPr>
          <w:rFonts w:eastAsia="Courier New"/>
          <w:b/>
          <w:sz w:val="28"/>
          <w:szCs w:val="28"/>
          <w:lang w:bidi="ru-RU"/>
        </w:rPr>
        <w:t>Сроки, время подачи заявок, проведения торгов, подведения итогов</w:t>
      </w:r>
    </w:p>
    <w:p w:rsidR="00D46500" w:rsidRPr="00B5715C" w:rsidRDefault="00D46500" w:rsidP="00D46500">
      <w:pPr>
        <w:pStyle w:val="ae"/>
        <w:widowControl w:val="0"/>
        <w:suppressAutoHyphens w:val="0"/>
        <w:ind w:left="502"/>
        <w:rPr>
          <w:rFonts w:eastAsia="Courier New"/>
          <w:b/>
          <w:sz w:val="28"/>
          <w:szCs w:val="28"/>
          <w:lang w:bidi="ru-RU"/>
        </w:rPr>
      </w:pPr>
    </w:p>
    <w:p w:rsidR="00243448" w:rsidRPr="00B5715C" w:rsidRDefault="00243448" w:rsidP="00243448">
      <w:pPr>
        <w:widowControl w:val="0"/>
        <w:suppressAutoHyphens w:val="0"/>
        <w:ind w:firstLine="709"/>
        <w:jc w:val="both"/>
        <w:rPr>
          <w:rFonts w:eastAsia="Courier New"/>
          <w:sz w:val="28"/>
          <w:szCs w:val="28"/>
          <w:lang w:eastAsia="ru-RU" w:bidi="ru-RU"/>
        </w:rPr>
      </w:pPr>
      <w:r w:rsidRPr="00B5715C">
        <w:rPr>
          <w:rFonts w:eastAsia="Courier New"/>
          <w:b/>
          <w:sz w:val="28"/>
          <w:szCs w:val="28"/>
          <w:lang w:eastAsia="ru-RU" w:bidi="ru-RU"/>
        </w:rPr>
        <w:t xml:space="preserve">Дата и время начала срока подачи заявок на участие в аукционе – </w:t>
      </w:r>
      <w:r w:rsidR="00FC6F5E" w:rsidRPr="00FC6F5E">
        <w:rPr>
          <w:rFonts w:eastAsia="Courier New"/>
          <w:sz w:val="28"/>
          <w:szCs w:val="28"/>
          <w:lang w:eastAsia="ru-RU" w:bidi="ru-RU"/>
        </w:rPr>
        <w:t>2</w:t>
      </w:r>
      <w:r w:rsidR="00AC53F4">
        <w:rPr>
          <w:rFonts w:eastAsia="Courier New"/>
          <w:sz w:val="28"/>
          <w:szCs w:val="28"/>
          <w:lang w:eastAsia="ru-RU" w:bidi="ru-RU"/>
        </w:rPr>
        <w:t>7</w:t>
      </w:r>
      <w:r w:rsidR="00FC6F5E" w:rsidRPr="00FC6F5E">
        <w:rPr>
          <w:rFonts w:eastAsia="Courier New"/>
          <w:sz w:val="28"/>
          <w:szCs w:val="28"/>
          <w:lang w:eastAsia="ru-RU" w:bidi="ru-RU"/>
        </w:rPr>
        <w:t xml:space="preserve"> июня 2025</w:t>
      </w:r>
      <w:r w:rsidR="00FC6F5E">
        <w:rPr>
          <w:rFonts w:eastAsia="Courier New"/>
          <w:sz w:val="28"/>
          <w:szCs w:val="28"/>
          <w:lang w:eastAsia="ru-RU" w:bidi="ru-RU"/>
        </w:rPr>
        <w:t xml:space="preserve"> </w:t>
      </w:r>
      <w:r w:rsidRPr="00B5715C">
        <w:rPr>
          <w:rFonts w:eastAsia="Courier New"/>
          <w:sz w:val="28"/>
          <w:szCs w:val="28"/>
          <w:lang w:eastAsia="ru-RU" w:bidi="ru-RU"/>
        </w:rPr>
        <w:t>года в 10:00 по местному времени (08:00 МСК).</w:t>
      </w:r>
    </w:p>
    <w:p w:rsidR="00243448" w:rsidRPr="00B5715C" w:rsidRDefault="00243448" w:rsidP="00243448">
      <w:pPr>
        <w:widowControl w:val="0"/>
        <w:suppressAutoHyphens w:val="0"/>
        <w:ind w:firstLine="709"/>
        <w:jc w:val="both"/>
        <w:rPr>
          <w:rFonts w:eastAsia="Courier New"/>
          <w:sz w:val="28"/>
          <w:szCs w:val="28"/>
          <w:lang w:eastAsia="ru-RU" w:bidi="ru-RU"/>
        </w:rPr>
      </w:pPr>
      <w:r w:rsidRPr="00B5715C">
        <w:rPr>
          <w:rFonts w:eastAsia="Courier New"/>
          <w:b/>
          <w:sz w:val="28"/>
          <w:szCs w:val="28"/>
          <w:lang w:eastAsia="ru-RU" w:bidi="ru-RU"/>
        </w:rPr>
        <w:t xml:space="preserve">Дата и время окончания срока подачи заявок на участие в аукционе – </w:t>
      </w:r>
      <w:r w:rsidR="00FC6F5E" w:rsidRPr="00FC6F5E">
        <w:rPr>
          <w:rFonts w:eastAsia="Courier New"/>
          <w:sz w:val="28"/>
          <w:szCs w:val="28"/>
          <w:lang w:eastAsia="ru-RU" w:bidi="ru-RU"/>
        </w:rPr>
        <w:t>2</w:t>
      </w:r>
      <w:r w:rsidR="00AC53F4">
        <w:rPr>
          <w:rFonts w:eastAsia="Courier New"/>
          <w:sz w:val="28"/>
          <w:szCs w:val="28"/>
          <w:lang w:eastAsia="ru-RU" w:bidi="ru-RU"/>
        </w:rPr>
        <w:t>2</w:t>
      </w:r>
      <w:r w:rsidR="00FC6F5E" w:rsidRPr="00FC6F5E">
        <w:rPr>
          <w:rFonts w:eastAsia="Courier New"/>
          <w:sz w:val="28"/>
          <w:szCs w:val="28"/>
          <w:lang w:eastAsia="ru-RU" w:bidi="ru-RU"/>
        </w:rPr>
        <w:t xml:space="preserve"> июля </w:t>
      </w:r>
      <w:r w:rsidRPr="00B5715C">
        <w:rPr>
          <w:rFonts w:eastAsia="Courier New"/>
          <w:sz w:val="28"/>
          <w:szCs w:val="28"/>
          <w:lang w:eastAsia="ru-RU" w:bidi="ru-RU"/>
        </w:rPr>
        <w:t xml:space="preserve">2025 года в 22:00 по местному времени (20:00 МСК). </w:t>
      </w:r>
    </w:p>
    <w:p w:rsidR="00243448" w:rsidRPr="00B5715C" w:rsidRDefault="00243448" w:rsidP="00243448">
      <w:pPr>
        <w:widowControl w:val="0"/>
        <w:suppressAutoHyphens w:val="0"/>
        <w:ind w:firstLine="709"/>
        <w:jc w:val="both"/>
        <w:outlineLvl w:val="0"/>
        <w:rPr>
          <w:sz w:val="28"/>
          <w:szCs w:val="28"/>
          <w:lang w:eastAsia="ru-RU"/>
        </w:rPr>
      </w:pPr>
      <w:r w:rsidRPr="00B5715C">
        <w:rPr>
          <w:b/>
          <w:sz w:val="28"/>
          <w:szCs w:val="28"/>
          <w:lang w:eastAsia="ru-RU"/>
        </w:rPr>
        <w:t xml:space="preserve">Дата рассмотрения заявок и признания претендентов участниками </w:t>
      </w:r>
      <w:r w:rsidRPr="00B5715C">
        <w:rPr>
          <w:rFonts w:eastAsia="Courier New"/>
          <w:b/>
          <w:sz w:val="28"/>
          <w:szCs w:val="28"/>
          <w:lang w:eastAsia="ru-RU" w:bidi="ru-RU"/>
        </w:rPr>
        <w:t>аукциона</w:t>
      </w:r>
      <w:r w:rsidRPr="00B5715C">
        <w:rPr>
          <w:rFonts w:eastAsia="Courier New"/>
          <w:sz w:val="28"/>
          <w:szCs w:val="28"/>
          <w:lang w:eastAsia="ru-RU" w:bidi="ru-RU"/>
        </w:rPr>
        <w:t xml:space="preserve"> </w:t>
      </w:r>
      <w:r w:rsidRPr="00B5715C">
        <w:rPr>
          <w:b/>
          <w:sz w:val="28"/>
          <w:szCs w:val="28"/>
          <w:lang w:eastAsia="ru-RU"/>
        </w:rPr>
        <w:t xml:space="preserve">– </w:t>
      </w:r>
      <w:r w:rsidR="00AC53F4">
        <w:rPr>
          <w:sz w:val="28"/>
          <w:szCs w:val="28"/>
          <w:lang w:eastAsia="ru-RU"/>
        </w:rPr>
        <w:t>23</w:t>
      </w:r>
      <w:r w:rsidR="00FC6F5E" w:rsidRPr="00FC6F5E">
        <w:rPr>
          <w:sz w:val="28"/>
          <w:szCs w:val="28"/>
          <w:lang w:eastAsia="ru-RU"/>
        </w:rPr>
        <w:t xml:space="preserve"> июля </w:t>
      </w:r>
      <w:r w:rsidRPr="00B5715C">
        <w:rPr>
          <w:sz w:val="28"/>
          <w:szCs w:val="28"/>
          <w:lang w:eastAsia="ru-RU"/>
        </w:rPr>
        <w:t>2025 года.</w:t>
      </w:r>
    </w:p>
    <w:p w:rsidR="00243448" w:rsidRPr="00B5715C" w:rsidRDefault="00243448" w:rsidP="002434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ind w:firstLine="709"/>
        <w:jc w:val="both"/>
        <w:rPr>
          <w:sz w:val="28"/>
          <w:szCs w:val="28"/>
          <w:lang w:eastAsia="ru-RU"/>
        </w:rPr>
      </w:pPr>
      <w:r w:rsidRPr="00B5715C">
        <w:rPr>
          <w:b/>
          <w:sz w:val="28"/>
          <w:szCs w:val="28"/>
          <w:lang w:eastAsia="ru-RU"/>
        </w:rPr>
        <w:t xml:space="preserve">Дата и время проведения торгов </w:t>
      </w:r>
      <w:r w:rsidRPr="00B5715C">
        <w:rPr>
          <w:sz w:val="28"/>
          <w:szCs w:val="28"/>
          <w:lang w:eastAsia="ru-RU"/>
        </w:rPr>
        <w:t xml:space="preserve">(дата и время начала приема предложений от участников аукциона) – </w:t>
      </w:r>
      <w:r w:rsidR="00FC6F5E" w:rsidRPr="00FC6F5E">
        <w:rPr>
          <w:sz w:val="28"/>
          <w:szCs w:val="28"/>
          <w:lang w:eastAsia="ru-RU"/>
        </w:rPr>
        <w:t xml:space="preserve">24 июля </w:t>
      </w:r>
      <w:r w:rsidRPr="00B5715C">
        <w:rPr>
          <w:sz w:val="28"/>
          <w:szCs w:val="28"/>
          <w:lang w:eastAsia="ru-RU"/>
        </w:rPr>
        <w:t>2025 года в 10:00 по местному времени (08:00 МСК).</w:t>
      </w:r>
    </w:p>
    <w:p w:rsidR="00D46500" w:rsidRPr="00B5715C" w:rsidRDefault="00DA53DD" w:rsidP="009B77BA">
      <w:pPr>
        <w:ind w:firstLine="709"/>
        <w:jc w:val="both"/>
        <w:rPr>
          <w:sz w:val="28"/>
          <w:szCs w:val="28"/>
        </w:rPr>
      </w:pPr>
      <w:r w:rsidRPr="00B5715C">
        <w:rPr>
          <w:b/>
          <w:sz w:val="28"/>
          <w:szCs w:val="28"/>
        </w:rPr>
        <w:t>Место подачи заявок:</w:t>
      </w:r>
      <w:r w:rsidRPr="00B5715C">
        <w:rPr>
          <w:sz w:val="28"/>
          <w:szCs w:val="28"/>
        </w:rPr>
        <w:t xml:space="preserve"> электронная площадка – универсальная торговая платформа ЗАО «Сбербанк-АСТ», размещенная на сайте </w:t>
      </w:r>
      <w:hyperlink r:id="rId17" w:history="1">
        <w:r w:rsidRPr="00B5715C">
          <w:rPr>
            <w:rStyle w:val="aa"/>
            <w:sz w:val="28"/>
            <w:szCs w:val="28"/>
          </w:rPr>
          <w:t>http://utp.sberbank-ast.ru</w:t>
        </w:r>
      </w:hyperlink>
      <w:r w:rsidRPr="00B5715C">
        <w:rPr>
          <w:sz w:val="28"/>
          <w:szCs w:val="28"/>
        </w:rPr>
        <w:t xml:space="preserve"> в сети «Интернет» (торговая секция «Приватизация, аренда и продажа прав»).</w:t>
      </w:r>
    </w:p>
    <w:p w:rsidR="00DA53DD" w:rsidRPr="00B5715C" w:rsidRDefault="00DA53DD" w:rsidP="0013746D">
      <w:pPr>
        <w:tabs>
          <w:tab w:val="left" w:pos="426"/>
          <w:tab w:val="left" w:pos="851"/>
        </w:tabs>
        <w:autoSpaceDE w:val="0"/>
        <w:autoSpaceDN w:val="0"/>
        <w:adjustRightInd w:val="0"/>
        <w:ind w:firstLine="709"/>
        <w:jc w:val="both"/>
        <w:outlineLvl w:val="1"/>
        <w:rPr>
          <w:rFonts w:eastAsiaTheme="minorHAnsi"/>
          <w:sz w:val="28"/>
          <w:szCs w:val="28"/>
        </w:rPr>
      </w:pPr>
      <w:r w:rsidRPr="00B5715C">
        <w:rPr>
          <w:rFonts w:eastAsia="Courier New"/>
          <w:b/>
          <w:sz w:val="28"/>
          <w:szCs w:val="28"/>
          <w:lang w:bidi="ru-RU"/>
        </w:rPr>
        <w:t>Срок подведения итогов торгов</w:t>
      </w:r>
      <w:r w:rsidRPr="00B5715C">
        <w:rPr>
          <w:rFonts w:eastAsia="Courier New"/>
          <w:sz w:val="28"/>
          <w:szCs w:val="28"/>
          <w:lang w:bidi="ru-RU"/>
        </w:rPr>
        <w:t xml:space="preserve"> </w:t>
      </w:r>
      <w:r w:rsidR="00A02751" w:rsidRPr="00B5715C">
        <w:rPr>
          <w:rFonts w:eastAsia="Courier New"/>
          <w:sz w:val="28"/>
          <w:szCs w:val="28"/>
          <w:lang w:bidi="ru-RU"/>
        </w:rPr>
        <w:t>–</w:t>
      </w:r>
      <w:r w:rsidRPr="00B5715C">
        <w:rPr>
          <w:rFonts w:eastAsia="Courier New"/>
          <w:sz w:val="28"/>
          <w:szCs w:val="28"/>
          <w:lang w:bidi="ru-RU"/>
        </w:rPr>
        <w:t xml:space="preserve"> </w:t>
      </w:r>
      <w:r w:rsidR="00A02751" w:rsidRPr="00B5715C">
        <w:rPr>
          <w:rFonts w:eastAsia="Courier New"/>
          <w:sz w:val="28"/>
          <w:szCs w:val="28"/>
          <w:lang w:bidi="ru-RU"/>
        </w:rPr>
        <w:t>п</w:t>
      </w:r>
      <w:r w:rsidR="00A02751" w:rsidRPr="00B5715C">
        <w:rPr>
          <w:sz w:val="28"/>
          <w:szCs w:val="28"/>
        </w:rPr>
        <w:t>роцедура аукциона считается завершенной со времени подписания продавцом протокола об итогах аукциона</w:t>
      </w:r>
      <w:r w:rsidRPr="00B5715C">
        <w:rPr>
          <w:sz w:val="28"/>
          <w:szCs w:val="28"/>
        </w:rPr>
        <w:t xml:space="preserve">. </w:t>
      </w:r>
    </w:p>
    <w:p w:rsidR="00933C70" w:rsidRPr="00B5715C" w:rsidRDefault="00933C70" w:rsidP="0013746D">
      <w:pPr>
        <w:tabs>
          <w:tab w:val="left" w:pos="709"/>
        </w:tabs>
        <w:ind w:firstLine="709"/>
        <w:jc w:val="both"/>
        <w:rPr>
          <w:sz w:val="28"/>
          <w:szCs w:val="28"/>
        </w:rPr>
      </w:pPr>
    </w:p>
    <w:p w:rsidR="00933C70" w:rsidRPr="00B5715C" w:rsidRDefault="00324224" w:rsidP="009B77BA">
      <w:pPr>
        <w:widowControl w:val="0"/>
        <w:suppressAutoHyphens w:val="0"/>
        <w:jc w:val="center"/>
        <w:rPr>
          <w:rFonts w:eastAsiaTheme="majorEastAsia"/>
          <w:b/>
          <w:bCs/>
          <w:sz w:val="28"/>
          <w:szCs w:val="28"/>
          <w:lang w:bidi="ru-RU"/>
        </w:rPr>
      </w:pPr>
      <w:r w:rsidRPr="00B5715C">
        <w:rPr>
          <w:rFonts w:eastAsiaTheme="majorEastAsia"/>
          <w:b/>
          <w:bCs/>
          <w:sz w:val="28"/>
          <w:szCs w:val="28"/>
          <w:lang w:bidi="ru-RU"/>
        </w:rPr>
        <w:t xml:space="preserve">4. </w:t>
      </w:r>
      <w:r w:rsidR="00933C70" w:rsidRPr="00B5715C">
        <w:rPr>
          <w:rFonts w:eastAsiaTheme="majorEastAsia"/>
          <w:b/>
          <w:bCs/>
          <w:sz w:val="28"/>
          <w:szCs w:val="28"/>
          <w:lang w:bidi="ru-RU"/>
        </w:rPr>
        <w:t>Порядок подачи заявки на участие в торгах по продаже имущества</w:t>
      </w:r>
    </w:p>
    <w:p w:rsidR="00933C70" w:rsidRPr="00B5715C" w:rsidRDefault="00933C70" w:rsidP="009B77BA">
      <w:pPr>
        <w:pStyle w:val="ae"/>
        <w:widowControl w:val="0"/>
        <w:ind w:left="0" w:firstLine="709"/>
        <w:jc w:val="both"/>
        <w:rPr>
          <w:rFonts w:eastAsiaTheme="majorEastAsia"/>
          <w:bCs/>
          <w:sz w:val="28"/>
          <w:szCs w:val="28"/>
          <w:lang w:bidi="ru-RU"/>
        </w:rPr>
      </w:pPr>
      <w:r w:rsidRPr="00B5715C">
        <w:rPr>
          <w:rFonts w:eastAsiaTheme="majorEastAsia"/>
          <w:bCs/>
          <w:sz w:val="28"/>
          <w:szCs w:val="28"/>
          <w:lang w:bidi="ru-RU"/>
        </w:rPr>
        <w:t xml:space="preserve">Для участия в торгах претенденты подают заявку путем заполнения ее электронной формы, размещенной в открытой части электронной площадки, с приложением электронных образов следующих документов: </w:t>
      </w:r>
    </w:p>
    <w:p w:rsidR="002925F8" w:rsidRPr="00B5715C" w:rsidRDefault="002925F8" w:rsidP="00835EC2">
      <w:pPr>
        <w:suppressAutoHyphens w:val="0"/>
        <w:ind w:firstLine="709"/>
        <w:jc w:val="both"/>
        <w:rPr>
          <w:b/>
          <w:sz w:val="28"/>
          <w:szCs w:val="28"/>
          <w:lang w:eastAsia="ru-RU"/>
        </w:rPr>
      </w:pPr>
      <w:r w:rsidRPr="00B5715C">
        <w:rPr>
          <w:b/>
          <w:sz w:val="28"/>
          <w:szCs w:val="28"/>
          <w:lang w:eastAsia="ru-RU"/>
        </w:rPr>
        <w:t>юридические лица:</w:t>
      </w:r>
    </w:p>
    <w:p w:rsidR="002925F8" w:rsidRPr="00B5715C" w:rsidRDefault="002925F8" w:rsidP="00835EC2">
      <w:pPr>
        <w:suppressAutoHyphens w:val="0"/>
        <w:ind w:firstLine="709"/>
        <w:jc w:val="both"/>
        <w:rPr>
          <w:sz w:val="28"/>
          <w:szCs w:val="28"/>
          <w:lang w:eastAsia="ru-RU"/>
        </w:rPr>
      </w:pPr>
      <w:r w:rsidRPr="00B5715C">
        <w:rPr>
          <w:sz w:val="28"/>
          <w:szCs w:val="28"/>
          <w:lang w:eastAsia="ru-RU"/>
        </w:rPr>
        <w:t xml:space="preserve">- заверенные </w:t>
      </w:r>
      <w:r w:rsidR="00194692" w:rsidRPr="00B5715C">
        <w:rPr>
          <w:sz w:val="28"/>
          <w:szCs w:val="28"/>
          <w:lang w:eastAsia="ru-RU"/>
        </w:rPr>
        <w:t xml:space="preserve">копии </w:t>
      </w:r>
      <w:r w:rsidRPr="00B5715C">
        <w:rPr>
          <w:sz w:val="28"/>
          <w:szCs w:val="28"/>
          <w:lang w:eastAsia="ru-RU"/>
        </w:rPr>
        <w:t>учредительны</w:t>
      </w:r>
      <w:r w:rsidR="00194692" w:rsidRPr="00B5715C">
        <w:rPr>
          <w:sz w:val="28"/>
          <w:szCs w:val="28"/>
          <w:lang w:eastAsia="ru-RU"/>
        </w:rPr>
        <w:t>х</w:t>
      </w:r>
      <w:r w:rsidRPr="00B5715C">
        <w:rPr>
          <w:sz w:val="28"/>
          <w:szCs w:val="28"/>
          <w:lang w:eastAsia="ru-RU"/>
        </w:rPr>
        <w:t xml:space="preserve"> документ</w:t>
      </w:r>
      <w:r w:rsidR="00194692" w:rsidRPr="00B5715C">
        <w:rPr>
          <w:sz w:val="28"/>
          <w:szCs w:val="28"/>
          <w:lang w:eastAsia="ru-RU"/>
        </w:rPr>
        <w:t>ов</w:t>
      </w:r>
      <w:r w:rsidRPr="00B5715C">
        <w:rPr>
          <w:sz w:val="28"/>
          <w:szCs w:val="28"/>
          <w:lang w:eastAsia="ru-RU"/>
        </w:rPr>
        <w:t>;</w:t>
      </w:r>
    </w:p>
    <w:p w:rsidR="000B1310" w:rsidRPr="00B5715C" w:rsidRDefault="002925F8" w:rsidP="00835EC2">
      <w:pPr>
        <w:suppressAutoHyphens w:val="0"/>
        <w:ind w:firstLine="709"/>
        <w:jc w:val="both"/>
        <w:rPr>
          <w:sz w:val="28"/>
          <w:szCs w:val="28"/>
          <w:lang w:eastAsia="ru-RU"/>
        </w:rPr>
      </w:pPr>
      <w:r w:rsidRPr="00B5715C">
        <w:rPr>
          <w:sz w:val="28"/>
          <w:szCs w:val="28"/>
          <w:lang w:eastAsia="ru-RU"/>
        </w:rPr>
        <w:lastRenderedPageBreak/>
        <w:t xml:space="preserve">- </w:t>
      </w:r>
      <w:r w:rsidR="000B1310" w:rsidRPr="00B5715C">
        <w:rPr>
          <w:sz w:val="28"/>
          <w:szCs w:val="28"/>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B1310" w:rsidRPr="00B5715C" w:rsidRDefault="002925F8" w:rsidP="000B1310">
      <w:pPr>
        <w:ind w:firstLine="709"/>
        <w:jc w:val="both"/>
        <w:rPr>
          <w:sz w:val="28"/>
          <w:szCs w:val="28"/>
        </w:rPr>
      </w:pPr>
      <w:r w:rsidRPr="00B5715C">
        <w:rPr>
          <w:sz w:val="28"/>
          <w:szCs w:val="28"/>
          <w:lang w:eastAsia="ru-RU"/>
        </w:rPr>
        <w:t xml:space="preserve">- </w:t>
      </w:r>
      <w:r w:rsidR="000B1310" w:rsidRPr="00B5715C">
        <w:rPr>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2925F8" w:rsidRPr="00B5715C" w:rsidRDefault="002925F8" w:rsidP="00835EC2">
      <w:pPr>
        <w:suppressAutoHyphens w:val="0"/>
        <w:ind w:firstLine="709"/>
        <w:jc w:val="both"/>
        <w:rPr>
          <w:sz w:val="28"/>
          <w:szCs w:val="28"/>
          <w:lang w:eastAsia="ru-RU"/>
        </w:rPr>
      </w:pPr>
    </w:p>
    <w:p w:rsidR="00194692" w:rsidRPr="00B5715C" w:rsidRDefault="002925F8" w:rsidP="00835EC2">
      <w:pPr>
        <w:suppressAutoHyphens w:val="0"/>
        <w:ind w:firstLine="709"/>
        <w:jc w:val="both"/>
        <w:rPr>
          <w:sz w:val="28"/>
          <w:szCs w:val="28"/>
          <w:lang w:eastAsia="ru-RU"/>
        </w:rPr>
      </w:pPr>
      <w:r w:rsidRPr="00B5715C">
        <w:rPr>
          <w:b/>
          <w:sz w:val="28"/>
          <w:szCs w:val="28"/>
          <w:lang w:eastAsia="ru-RU"/>
        </w:rPr>
        <w:t>физические лица</w:t>
      </w:r>
      <w:r w:rsidR="00194692" w:rsidRPr="00B5715C">
        <w:rPr>
          <w:b/>
          <w:sz w:val="28"/>
          <w:szCs w:val="28"/>
          <w:lang w:eastAsia="ru-RU"/>
        </w:rPr>
        <w:t>:</w:t>
      </w:r>
      <w:r w:rsidR="00194692" w:rsidRPr="00B5715C">
        <w:rPr>
          <w:sz w:val="28"/>
          <w:szCs w:val="28"/>
          <w:lang w:eastAsia="ru-RU"/>
        </w:rPr>
        <w:t xml:space="preserve"> </w:t>
      </w:r>
    </w:p>
    <w:p w:rsidR="000B1310" w:rsidRPr="00B5715C" w:rsidRDefault="00194692" w:rsidP="00DB5E2A">
      <w:pPr>
        <w:suppressAutoHyphens w:val="0"/>
        <w:ind w:firstLine="709"/>
        <w:jc w:val="both"/>
        <w:rPr>
          <w:sz w:val="28"/>
          <w:szCs w:val="28"/>
          <w:lang w:eastAsia="ru-RU"/>
        </w:rPr>
      </w:pPr>
      <w:r w:rsidRPr="00B5715C">
        <w:rPr>
          <w:sz w:val="28"/>
          <w:szCs w:val="28"/>
          <w:lang w:eastAsia="ru-RU"/>
        </w:rPr>
        <w:t xml:space="preserve">- </w:t>
      </w:r>
      <w:r w:rsidR="002925F8" w:rsidRPr="00B5715C">
        <w:rPr>
          <w:sz w:val="28"/>
          <w:szCs w:val="28"/>
          <w:lang w:eastAsia="ru-RU"/>
        </w:rPr>
        <w:t>документ, удостоверяющий личность (все его листы)</w:t>
      </w:r>
      <w:r w:rsidR="00945ED3" w:rsidRPr="00B5715C">
        <w:rPr>
          <w:sz w:val="28"/>
          <w:szCs w:val="28"/>
          <w:lang w:eastAsia="ru-RU"/>
        </w:rPr>
        <w:t>;</w:t>
      </w:r>
    </w:p>
    <w:p w:rsidR="00DB5E2A" w:rsidRDefault="00DB5E2A" w:rsidP="00835EC2">
      <w:pPr>
        <w:pStyle w:val="ae"/>
        <w:widowControl w:val="0"/>
        <w:ind w:left="0" w:firstLine="709"/>
        <w:jc w:val="both"/>
        <w:rPr>
          <w:sz w:val="28"/>
          <w:szCs w:val="28"/>
          <w:lang w:eastAsia="ru-RU"/>
        </w:rPr>
      </w:pPr>
      <w:r w:rsidRPr="00B5715C">
        <w:rPr>
          <w:sz w:val="28"/>
          <w:szCs w:val="28"/>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442DD" w:rsidRDefault="001442DD" w:rsidP="001442DD">
      <w:pPr>
        <w:pStyle w:val="ae"/>
        <w:jc w:val="both"/>
        <w:rPr>
          <w:sz w:val="28"/>
          <w:szCs w:val="28"/>
          <w:lang w:eastAsia="ru-RU"/>
        </w:rPr>
      </w:pPr>
      <w:r w:rsidRPr="001442DD">
        <w:rPr>
          <w:sz w:val="28"/>
          <w:szCs w:val="28"/>
          <w:lang w:eastAsia="ru-RU"/>
        </w:rPr>
        <w:t xml:space="preserve">К данным документам (в том числе к каждому тому) также прилагается их опись. Заявка и такая опись </w:t>
      </w:r>
      <w:r>
        <w:rPr>
          <w:sz w:val="28"/>
          <w:szCs w:val="28"/>
          <w:lang w:eastAsia="ru-RU"/>
        </w:rPr>
        <w:t>составляются</w:t>
      </w:r>
    </w:p>
    <w:p w:rsidR="001442DD" w:rsidRPr="001442DD" w:rsidRDefault="001442DD" w:rsidP="001442DD">
      <w:pPr>
        <w:pStyle w:val="ae"/>
        <w:ind w:left="0"/>
        <w:jc w:val="both"/>
        <w:rPr>
          <w:sz w:val="28"/>
          <w:szCs w:val="28"/>
          <w:lang w:eastAsia="ru-RU"/>
        </w:rPr>
      </w:pPr>
      <w:r w:rsidRPr="001442DD">
        <w:rPr>
          <w:sz w:val="28"/>
          <w:szCs w:val="28"/>
          <w:lang w:eastAsia="ru-RU"/>
        </w:rPr>
        <w:t>в двух экземплярах, один из которых остается у продавца, другой - у претендента.</w:t>
      </w:r>
    </w:p>
    <w:p w:rsidR="00933C70" w:rsidRPr="00B5715C" w:rsidRDefault="00933C70" w:rsidP="00835EC2">
      <w:pPr>
        <w:pStyle w:val="ae"/>
        <w:widowControl w:val="0"/>
        <w:ind w:left="0" w:firstLine="709"/>
        <w:jc w:val="both"/>
        <w:rPr>
          <w:rFonts w:eastAsia="Courier New"/>
          <w:color w:val="000000"/>
          <w:sz w:val="28"/>
          <w:szCs w:val="28"/>
          <w:lang w:bidi="ru-RU"/>
        </w:rPr>
      </w:pPr>
      <w:r w:rsidRPr="00B5715C">
        <w:rPr>
          <w:rFonts w:eastAsiaTheme="majorEastAsia"/>
          <w:bCs/>
          <w:sz w:val="28"/>
          <w:szCs w:val="28"/>
          <w:lang w:bidi="ru-RU"/>
        </w:rPr>
        <w:t xml:space="preserve">Подача заявки осуществляется только посредством интерфейса электронной площадки </w:t>
      </w:r>
      <w:hyperlink r:id="rId18" w:history="1">
        <w:r w:rsidRPr="00B5715C">
          <w:rPr>
            <w:rStyle w:val="aa"/>
            <w:sz w:val="28"/>
            <w:szCs w:val="28"/>
          </w:rPr>
          <w:t>http://utp.sberbank-ast.ru</w:t>
        </w:r>
      </w:hyperlink>
      <w:r w:rsidRPr="00B5715C">
        <w:rPr>
          <w:sz w:val="28"/>
          <w:szCs w:val="28"/>
        </w:rPr>
        <w:t xml:space="preserve"> </w:t>
      </w:r>
      <w:r w:rsidRPr="00B5715C">
        <w:rPr>
          <w:rFonts w:eastAsia="Courier New"/>
          <w:color w:val="000000"/>
          <w:sz w:val="28"/>
          <w:szCs w:val="28"/>
          <w:lang w:bidi="ru-RU"/>
        </w:rPr>
        <w:t xml:space="preserve">(торговая секция «Приватизация, аренда и продажа прав») </w:t>
      </w:r>
      <w:r w:rsidR="0031255C" w:rsidRPr="00B5715C">
        <w:rPr>
          <w:rFonts w:eastAsia="Courier New"/>
          <w:color w:val="000000"/>
          <w:sz w:val="28"/>
          <w:szCs w:val="28"/>
          <w:lang w:bidi="ru-RU"/>
        </w:rPr>
        <w:t>из личного кабинета претендента отдельно по каждому лоту.</w:t>
      </w:r>
    </w:p>
    <w:p w:rsidR="00933C70" w:rsidRPr="00B5715C" w:rsidRDefault="00933C70" w:rsidP="00835EC2">
      <w:pPr>
        <w:widowControl w:val="0"/>
        <w:shd w:val="clear" w:color="auto" w:fill="FFFFFF"/>
        <w:ind w:firstLine="709"/>
        <w:jc w:val="both"/>
        <w:rPr>
          <w:b/>
          <w:color w:val="000000"/>
          <w:sz w:val="28"/>
          <w:szCs w:val="28"/>
          <w:lang w:bidi="ru-RU"/>
        </w:rPr>
      </w:pPr>
      <w:r w:rsidRPr="00B5715C">
        <w:rPr>
          <w:b/>
          <w:color w:val="000000"/>
          <w:sz w:val="28"/>
          <w:szCs w:val="28"/>
          <w:lang w:bidi="ru-RU"/>
        </w:rPr>
        <w:t>Одно лицо имеет п</w:t>
      </w:r>
      <w:r w:rsidR="002E508B" w:rsidRPr="00B5715C">
        <w:rPr>
          <w:b/>
          <w:color w:val="000000"/>
          <w:sz w:val="28"/>
          <w:szCs w:val="28"/>
          <w:lang w:bidi="ru-RU"/>
        </w:rPr>
        <w:t xml:space="preserve">раво подать только одну заявку </w:t>
      </w:r>
      <w:r w:rsidR="00DC3399" w:rsidRPr="00B5715C">
        <w:rPr>
          <w:b/>
          <w:color w:val="000000"/>
          <w:sz w:val="28"/>
          <w:szCs w:val="28"/>
          <w:lang w:bidi="ru-RU"/>
        </w:rPr>
        <w:t>на один лот</w:t>
      </w:r>
      <w:r w:rsidRPr="00B5715C">
        <w:rPr>
          <w:b/>
          <w:color w:val="000000"/>
          <w:sz w:val="28"/>
          <w:szCs w:val="28"/>
          <w:lang w:bidi="ru-RU"/>
        </w:rPr>
        <w:t>.</w:t>
      </w:r>
    </w:p>
    <w:p w:rsidR="00933C70" w:rsidRPr="00B5715C" w:rsidRDefault="00933C70" w:rsidP="00835EC2">
      <w:pPr>
        <w:widowControl w:val="0"/>
        <w:shd w:val="clear" w:color="auto" w:fill="FFFFFF"/>
        <w:ind w:firstLine="709"/>
        <w:jc w:val="both"/>
        <w:rPr>
          <w:rFonts w:eastAsiaTheme="majorEastAsia"/>
          <w:bCs/>
          <w:sz w:val="28"/>
          <w:szCs w:val="28"/>
          <w:lang w:bidi="ru-RU"/>
        </w:rPr>
      </w:pPr>
      <w:r w:rsidRPr="00B5715C">
        <w:rPr>
          <w:rFonts w:eastAsiaTheme="majorEastAsia"/>
          <w:bCs/>
          <w:sz w:val="28"/>
          <w:szCs w:val="28"/>
          <w:lang w:bidi="ru-RU"/>
        </w:rPr>
        <w:t>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w:t>
      </w:r>
    </w:p>
    <w:p w:rsidR="00933C70" w:rsidRPr="00B5715C" w:rsidRDefault="00933C70" w:rsidP="00835EC2">
      <w:pPr>
        <w:widowControl w:val="0"/>
        <w:shd w:val="clear" w:color="auto" w:fill="FFFFFF"/>
        <w:ind w:firstLine="709"/>
        <w:jc w:val="both"/>
        <w:rPr>
          <w:rFonts w:eastAsiaTheme="majorEastAsia"/>
          <w:bCs/>
          <w:sz w:val="28"/>
          <w:szCs w:val="28"/>
          <w:lang w:bidi="ru-RU"/>
        </w:rPr>
      </w:pPr>
      <w:r w:rsidRPr="00B5715C">
        <w:rPr>
          <w:rFonts w:eastAsiaTheme="majorEastAsia"/>
          <w:bCs/>
          <w:sz w:val="28"/>
          <w:szCs w:val="28"/>
          <w:lang w:bidi="ru-RU"/>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1255C" w:rsidRPr="00B5715C" w:rsidRDefault="0031255C" w:rsidP="00835EC2">
      <w:pPr>
        <w:widowControl w:val="0"/>
        <w:shd w:val="clear" w:color="auto" w:fill="FFFFFF"/>
        <w:ind w:firstLine="709"/>
        <w:jc w:val="both"/>
        <w:rPr>
          <w:sz w:val="28"/>
          <w:szCs w:val="28"/>
        </w:rPr>
      </w:pPr>
      <w:r w:rsidRPr="00B5715C">
        <w:rPr>
          <w:sz w:val="28"/>
          <w:szCs w:val="28"/>
        </w:rPr>
        <w:t xml:space="preserve">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 в Личный кабинет Претендента уведомление о регистрации заявки. </w:t>
      </w:r>
    </w:p>
    <w:p w:rsidR="0031255C" w:rsidRPr="00B5715C" w:rsidRDefault="005465F9" w:rsidP="00835EC2">
      <w:pPr>
        <w:widowControl w:val="0"/>
        <w:ind w:firstLine="709"/>
        <w:jc w:val="both"/>
        <w:rPr>
          <w:color w:val="000000"/>
          <w:sz w:val="28"/>
          <w:szCs w:val="28"/>
          <w:lang w:bidi="ru-RU"/>
        </w:rPr>
      </w:pPr>
      <w:r w:rsidRPr="00B5715C">
        <w:rPr>
          <w:sz w:val="28"/>
          <w:szCs w:val="28"/>
        </w:rPr>
        <w:t>До формирования протокола об определении участников</w:t>
      </w:r>
      <w:r w:rsidR="0031255C" w:rsidRPr="00B5715C">
        <w:rPr>
          <w:sz w:val="28"/>
          <w:szCs w:val="28"/>
        </w:rPr>
        <w:t xml:space="preserve"> Претендент, подавший заявку, вправе изменить или отозвать ее.</w:t>
      </w:r>
      <w:r w:rsidR="0031255C" w:rsidRPr="00B5715C">
        <w:rPr>
          <w:color w:val="000000"/>
          <w:sz w:val="28"/>
          <w:szCs w:val="28"/>
          <w:lang w:bidi="ru-RU"/>
        </w:rPr>
        <w:t xml:space="preserve"> </w:t>
      </w:r>
    </w:p>
    <w:p w:rsidR="009B77BA" w:rsidRPr="00B5715C" w:rsidRDefault="009B77BA" w:rsidP="00835EC2">
      <w:pPr>
        <w:widowControl w:val="0"/>
        <w:ind w:firstLine="709"/>
        <w:jc w:val="both"/>
        <w:rPr>
          <w:color w:val="000000"/>
          <w:sz w:val="28"/>
          <w:szCs w:val="28"/>
          <w:lang w:bidi="ru-RU"/>
        </w:rPr>
      </w:pPr>
    </w:p>
    <w:p w:rsidR="00933C70" w:rsidRPr="00B5715C" w:rsidRDefault="00324224" w:rsidP="00324224">
      <w:pPr>
        <w:pStyle w:val="ae"/>
        <w:widowControl w:val="0"/>
        <w:suppressAutoHyphens w:val="0"/>
        <w:ind w:left="0"/>
        <w:jc w:val="center"/>
        <w:rPr>
          <w:b/>
          <w:sz w:val="28"/>
          <w:szCs w:val="28"/>
          <w:lang w:bidi="ru-RU"/>
        </w:rPr>
      </w:pPr>
      <w:r w:rsidRPr="00B5715C">
        <w:rPr>
          <w:b/>
          <w:sz w:val="28"/>
          <w:szCs w:val="28"/>
          <w:lang w:bidi="ru-RU"/>
        </w:rPr>
        <w:t xml:space="preserve">5. </w:t>
      </w:r>
      <w:r w:rsidR="00933C70" w:rsidRPr="00B5715C">
        <w:rPr>
          <w:b/>
          <w:sz w:val="28"/>
          <w:szCs w:val="28"/>
          <w:lang w:bidi="ru-RU"/>
        </w:rPr>
        <w:t>Размер задатка, срок и порядок его внесения и возврата</w:t>
      </w:r>
    </w:p>
    <w:p w:rsidR="00933C70" w:rsidRPr="00B5715C" w:rsidRDefault="00933C70" w:rsidP="0013746D">
      <w:pPr>
        <w:widowControl w:val="0"/>
        <w:shd w:val="clear" w:color="auto" w:fill="FFFFFF"/>
        <w:ind w:firstLine="709"/>
        <w:jc w:val="both"/>
        <w:rPr>
          <w:bCs/>
          <w:color w:val="000000"/>
          <w:sz w:val="28"/>
          <w:szCs w:val="28"/>
          <w:lang w:bidi="ru-RU"/>
        </w:rPr>
      </w:pPr>
      <w:r w:rsidRPr="00B5715C">
        <w:rPr>
          <w:b/>
          <w:bCs/>
          <w:color w:val="000000"/>
          <w:sz w:val="28"/>
          <w:szCs w:val="28"/>
          <w:lang w:bidi="ru-RU"/>
        </w:rPr>
        <w:lastRenderedPageBreak/>
        <w:t>Информационное сообщение</w:t>
      </w:r>
      <w:r w:rsidRPr="00B5715C">
        <w:rPr>
          <w:bCs/>
          <w:color w:val="000000"/>
          <w:sz w:val="28"/>
          <w:szCs w:val="28"/>
          <w:lang w:bidi="ru-RU"/>
        </w:rPr>
        <w:t xml:space="preserve"> о проведении торгов по продаже имущества и условиях его проведения </w:t>
      </w:r>
      <w:r w:rsidRPr="00B5715C">
        <w:rPr>
          <w:b/>
          <w:bCs/>
          <w:color w:val="000000"/>
          <w:sz w:val="28"/>
          <w:szCs w:val="28"/>
          <w:lang w:bidi="ru-RU"/>
        </w:rPr>
        <w:t>являются условиями публичной оферты</w:t>
      </w:r>
      <w:r w:rsidRPr="00B5715C">
        <w:rPr>
          <w:bCs/>
          <w:color w:val="000000"/>
          <w:sz w:val="28"/>
          <w:szCs w:val="28"/>
          <w:lang w:bidi="ru-RU"/>
        </w:rPr>
        <w:t xml:space="preserve">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933C70" w:rsidRPr="00B5715C" w:rsidRDefault="00933C70" w:rsidP="0013746D">
      <w:pPr>
        <w:widowControl w:val="0"/>
        <w:ind w:firstLine="709"/>
        <w:jc w:val="both"/>
        <w:rPr>
          <w:bCs/>
          <w:color w:val="000000"/>
          <w:sz w:val="28"/>
          <w:szCs w:val="28"/>
          <w:lang w:bidi="ru-RU"/>
        </w:rPr>
      </w:pPr>
      <w:r w:rsidRPr="00B5715C">
        <w:rPr>
          <w:bCs/>
          <w:color w:val="000000"/>
          <w:sz w:val="28"/>
          <w:szCs w:val="28"/>
          <w:lang w:bidi="ru-RU"/>
        </w:rPr>
        <w:t xml:space="preserve">Для участия в торгах претенденты перечисляют </w:t>
      </w:r>
      <w:r w:rsidRPr="00B5715C">
        <w:rPr>
          <w:b/>
          <w:bCs/>
          <w:color w:val="000000"/>
          <w:sz w:val="28"/>
          <w:szCs w:val="28"/>
          <w:lang w:bidi="ru-RU"/>
        </w:rPr>
        <w:t xml:space="preserve">задаток в размере </w:t>
      </w:r>
      <w:r w:rsidR="006958DB" w:rsidRPr="00B5715C">
        <w:rPr>
          <w:b/>
          <w:bCs/>
          <w:color w:val="000000"/>
          <w:sz w:val="28"/>
          <w:szCs w:val="28"/>
          <w:lang w:bidi="ru-RU"/>
        </w:rPr>
        <w:t>1</w:t>
      </w:r>
      <w:r w:rsidRPr="00B5715C">
        <w:rPr>
          <w:b/>
          <w:bCs/>
          <w:color w:val="000000"/>
          <w:sz w:val="28"/>
          <w:szCs w:val="28"/>
          <w:lang w:bidi="ru-RU"/>
        </w:rPr>
        <w:t xml:space="preserve">0 % </w:t>
      </w:r>
      <w:r w:rsidR="006958DB" w:rsidRPr="00B5715C">
        <w:rPr>
          <w:b/>
          <w:bCs/>
          <w:color w:val="000000"/>
          <w:sz w:val="28"/>
          <w:szCs w:val="28"/>
          <w:lang w:bidi="ru-RU"/>
        </w:rPr>
        <w:t xml:space="preserve">от </w:t>
      </w:r>
      <w:r w:rsidRPr="00B5715C">
        <w:rPr>
          <w:bCs/>
          <w:color w:val="000000"/>
          <w:sz w:val="28"/>
          <w:szCs w:val="28"/>
          <w:lang w:bidi="ru-RU"/>
        </w:rPr>
        <w:t>начальной цены продажи имущества, указанной в информационном сообщении в счет обеспечения оплаты приобретаемого имущества.</w:t>
      </w:r>
    </w:p>
    <w:p w:rsidR="00E3353F" w:rsidRDefault="00933C70" w:rsidP="00E3353F">
      <w:pPr>
        <w:widowControl w:val="0"/>
        <w:ind w:firstLine="709"/>
        <w:jc w:val="both"/>
        <w:rPr>
          <w:rFonts w:eastAsiaTheme="majorEastAsia"/>
          <w:bCs/>
          <w:sz w:val="28"/>
          <w:szCs w:val="28"/>
          <w:lang w:bidi="ru-RU"/>
        </w:rPr>
      </w:pPr>
      <w:r w:rsidRPr="00B5715C">
        <w:rPr>
          <w:bCs/>
          <w:color w:val="000000"/>
          <w:sz w:val="28"/>
          <w:szCs w:val="28"/>
          <w:lang w:bidi="ru-RU"/>
        </w:rPr>
        <w:t xml:space="preserve">Перечисление задатка для участия в торгах и возврат задатка осуществляются с учетом особенностей, установленных регламентом электронной </w:t>
      </w:r>
      <w:r w:rsidRPr="00B5715C">
        <w:rPr>
          <w:rFonts w:eastAsiaTheme="majorEastAsia"/>
          <w:bCs/>
          <w:sz w:val="28"/>
          <w:szCs w:val="28"/>
          <w:lang w:bidi="ru-RU"/>
        </w:rPr>
        <w:t xml:space="preserve">площадки </w:t>
      </w:r>
      <w:hyperlink r:id="rId19" w:history="1">
        <w:r w:rsidR="009E427A" w:rsidRPr="00B5715C">
          <w:rPr>
            <w:rStyle w:val="aa"/>
            <w:sz w:val="28"/>
            <w:szCs w:val="28"/>
          </w:rPr>
          <w:t>http://utp.sberbank-ast.ru</w:t>
        </w:r>
      </w:hyperlink>
      <w:r w:rsidR="009E427A" w:rsidRPr="00B5715C">
        <w:rPr>
          <w:sz w:val="28"/>
          <w:szCs w:val="28"/>
        </w:rPr>
        <w:t>.</w:t>
      </w:r>
    </w:p>
    <w:p w:rsidR="00933C70" w:rsidRPr="00E3353F" w:rsidRDefault="00933C70" w:rsidP="00E3353F">
      <w:pPr>
        <w:widowControl w:val="0"/>
        <w:ind w:firstLine="709"/>
        <w:jc w:val="both"/>
        <w:rPr>
          <w:rFonts w:eastAsiaTheme="majorEastAsia"/>
          <w:bCs/>
          <w:sz w:val="28"/>
          <w:szCs w:val="28"/>
          <w:lang w:bidi="ru-RU"/>
        </w:rPr>
      </w:pPr>
      <w:r w:rsidRPr="00B5715C">
        <w:rPr>
          <w:bCs/>
          <w:sz w:val="28"/>
          <w:szCs w:val="28"/>
          <w:lang w:bidi="ru-RU"/>
        </w:rPr>
        <w:t>Задаток перечисляется на реквизиты</w:t>
      </w:r>
      <w:r w:rsidR="001442DD">
        <w:rPr>
          <w:bCs/>
          <w:sz w:val="28"/>
          <w:szCs w:val="28"/>
          <w:lang w:bidi="ru-RU"/>
        </w:rPr>
        <w:t xml:space="preserve"> оператора электронной площадки </w:t>
      </w:r>
      <w:r w:rsidRPr="00B5715C">
        <w:rPr>
          <w:bCs/>
          <w:sz w:val="28"/>
          <w:szCs w:val="28"/>
          <w:lang w:bidi="ru-RU"/>
        </w:rPr>
        <w:t>(</w:t>
      </w:r>
      <w:hyperlink r:id="rId20" w:history="1">
        <w:r w:rsidR="00E3353F" w:rsidRPr="00117359">
          <w:rPr>
            <w:rStyle w:val="aa"/>
            <w:bCs/>
            <w:sz w:val="28"/>
            <w:szCs w:val="28"/>
            <w:lang w:bidi="ru-RU"/>
          </w:rPr>
          <w:t>http://utp.sberbank-ast.ru/AP/Notice/653/Requisites</w:t>
        </w:r>
      </w:hyperlink>
      <w:r w:rsidRPr="00B5715C">
        <w:rPr>
          <w:bCs/>
          <w:sz w:val="28"/>
          <w:szCs w:val="28"/>
          <w:lang w:bidi="ru-RU"/>
        </w:rPr>
        <w:t>).</w:t>
      </w:r>
    </w:p>
    <w:p w:rsidR="00933C70" w:rsidRPr="00B5715C" w:rsidRDefault="00933C70" w:rsidP="0013746D">
      <w:pPr>
        <w:tabs>
          <w:tab w:val="left" w:pos="851"/>
        </w:tabs>
        <w:ind w:firstLine="709"/>
        <w:jc w:val="both"/>
        <w:rPr>
          <w:sz w:val="28"/>
          <w:szCs w:val="28"/>
        </w:rPr>
      </w:pPr>
      <w:r w:rsidRPr="00B5715C">
        <w:rPr>
          <w:sz w:val="28"/>
          <w:szCs w:val="28"/>
        </w:rPr>
        <w:t>В назначении платежа указывается: «</w:t>
      </w:r>
      <w:r w:rsidRPr="00B5715C">
        <w:rPr>
          <w:b/>
          <w:sz w:val="28"/>
          <w:szCs w:val="28"/>
        </w:rPr>
        <w:t>Задаток для участи</w:t>
      </w:r>
      <w:r w:rsidR="00F53D16" w:rsidRPr="00B5715C">
        <w:rPr>
          <w:b/>
          <w:sz w:val="28"/>
          <w:szCs w:val="28"/>
        </w:rPr>
        <w:t xml:space="preserve">я в аукционе </w:t>
      </w:r>
      <w:r w:rsidR="0031255C" w:rsidRPr="00B5715C">
        <w:rPr>
          <w:b/>
          <w:sz w:val="28"/>
          <w:szCs w:val="28"/>
        </w:rPr>
        <w:t>по лоту №___</w:t>
      </w:r>
      <w:r w:rsidRPr="00B5715C">
        <w:rPr>
          <w:sz w:val="28"/>
          <w:szCs w:val="28"/>
        </w:rPr>
        <w:t>».</w:t>
      </w:r>
    </w:p>
    <w:p w:rsidR="0031255C" w:rsidRPr="00B5715C" w:rsidRDefault="0031255C" w:rsidP="0013746D">
      <w:pPr>
        <w:pStyle w:val="14"/>
        <w:widowControl w:val="0"/>
        <w:ind w:firstLine="709"/>
        <w:jc w:val="both"/>
        <w:rPr>
          <w:sz w:val="28"/>
          <w:szCs w:val="28"/>
        </w:rPr>
      </w:pPr>
      <w:r w:rsidRPr="00B5715C">
        <w:rPr>
          <w:sz w:val="28"/>
          <w:szCs w:val="28"/>
        </w:rPr>
        <w:t xml:space="preserve">Денежные средства в сумме задатка должны быть зачислены на лицевой счет </w:t>
      </w:r>
      <w:r w:rsidR="0006426C" w:rsidRPr="00B5715C">
        <w:rPr>
          <w:sz w:val="28"/>
          <w:szCs w:val="28"/>
        </w:rPr>
        <w:t>Претендента,</w:t>
      </w:r>
      <w:r w:rsidRPr="00B5715C">
        <w:rPr>
          <w:sz w:val="28"/>
          <w:szCs w:val="28"/>
        </w:rPr>
        <w:t xml:space="preserve"> на электронной площадке не позднее</w:t>
      </w:r>
      <w:r w:rsidR="0013505F" w:rsidRPr="00B5715C">
        <w:rPr>
          <w:sz w:val="28"/>
          <w:szCs w:val="28"/>
        </w:rPr>
        <w:t xml:space="preserve"> 2</w:t>
      </w:r>
      <w:r w:rsidR="00120101" w:rsidRPr="00B5715C">
        <w:rPr>
          <w:sz w:val="28"/>
          <w:szCs w:val="28"/>
        </w:rPr>
        <w:t>2</w:t>
      </w:r>
      <w:r w:rsidR="0013505F" w:rsidRPr="00B5715C">
        <w:rPr>
          <w:sz w:val="28"/>
          <w:szCs w:val="28"/>
        </w:rPr>
        <w:t>:00 по местному времени (</w:t>
      </w:r>
      <w:r w:rsidR="00120101" w:rsidRPr="00B5715C">
        <w:rPr>
          <w:sz w:val="28"/>
          <w:szCs w:val="28"/>
        </w:rPr>
        <w:t>20</w:t>
      </w:r>
      <w:r w:rsidR="0013505F" w:rsidRPr="00B5715C">
        <w:rPr>
          <w:sz w:val="28"/>
          <w:szCs w:val="28"/>
        </w:rPr>
        <w:t>:00 МСК)</w:t>
      </w:r>
      <w:r w:rsidRPr="00B5715C">
        <w:rPr>
          <w:sz w:val="28"/>
          <w:szCs w:val="28"/>
        </w:rPr>
        <w:t xml:space="preserve"> </w:t>
      </w:r>
      <w:r w:rsidR="001442DD">
        <w:rPr>
          <w:b/>
          <w:sz w:val="28"/>
          <w:szCs w:val="28"/>
          <w:lang w:bidi="ru-RU"/>
        </w:rPr>
        <w:t>2</w:t>
      </w:r>
      <w:r w:rsidR="00AE6352">
        <w:rPr>
          <w:b/>
          <w:sz w:val="28"/>
          <w:szCs w:val="28"/>
          <w:lang w:bidi="ru-RU"/>
        </w:rPr>
        <w:t>2</w:t>
      </w:r>
      <w:r w:rsidR="001442DD">
        <w:rPr>
          <w:b/>
          <w:sz w:val="28"/>
          <w:szCs w:val="28"/>
          <w:lang w:bidi="ru-RU"/>
        </w:rPr>
        <w:t xml:space="preserve"> июля</w:t>
      </w:r>
      <w:r w:rsidR="00DB5E2A" w:rsidRPr="00B5715C">
        <w:rPr>
          <w:b/>
          <w:sz w:val="28"/>
          <w:szCs w:val="28"/>
          <w:lang w:bidi="ru-RU"/>
        </w:rPr>
        <w:t xml:space="preserve"> 2025 </w:t>
      </w:r>
      <w:r w:rsidR="00DB5E2A" w:rsidRPr="00B5715C">
        <w:rPr>
          <w:rFonts w:eastAsia="Courier New"/>
          <w:b/>
          <w:sz w:val="28"/>
          <w:szCs w:val="28"/>
          <w:lang w:bidi="ru-RU"/>
        </w:rPr>
        <w:t>года.</w:t>
      </w:r>
    </w:p>
    <w:p w:rsidR="00587C41" w:rsidRPr="00B5715C" w:rsidRDefault="00587C41" w:rsidP="00587C41">
      <w:pPr>
        <w:widowControl w:val="0"/>
        <w:ind w:firstLine="709"/>
        <w:jc w:val="both"/>
        <w:rPr>
          <w:rFonts w:eastAsiaTheme="majorEastAsia"/>
          <w:bCs/>
          <w:sz w:val="28"/>
          <w:szCs w:val="28"/>
          <w:lang w:bidi="ru-RU"/>
        </w:rPr>
      </w:pPr>
      <w:r w:rsidRPr="00B5715C">
        <w:rPr>
          <w:sz w:val="28"/>
          <w:szCs w:val="28"/>
          <w:lang w:bidi="ru-RU"/>
        </w:rPr>
        <w:t xml:space="preserve">Возврат задатка осуществляется в соответствии с регламентом </w:t>
      </w:r>
      <w:r w:rsidRPr="00B5715C">
        <w:rPr>
          <w:bCs/>
          <w:color w:val="000000"/>
          <w:sz w:val="28"/>
          <w:szCs w:val="28"/>
          <w:lang w:bidi="ru-RU"/>
        </w:rPr>
        <w:t xml:space="preserve">электронной </w:t>
      </w:r>
      <w:r w:rsidRPr="00B5715C">
        <w:rPr>
          <w:rFonts w:eastAsiaTheme="majorEastAsia"/>
          <w:bCs/>
          <w:sz w:val="28"/>
          <w:szCs w:val="28"/>
          <w:lang w:bidi="ru-RU"/>
        </w:rPr>
        <w:t xml:space="preserve">площадки </w:t>
      </w:r>
      <w:hyperlink r:id="rId21" w:history="1">
        <w:r w:rsidRPr="00B5715C">
          <w:rPr>
            <w:rStyle w:val="aa"/>
            <w:sz w:val="28"/>
            <w:szCs w:val="28"/>
          </w:rPr>
          <w:t>http://utp.sberbank-ast.ru</w:t>
        </w:r>
      </w:hyperlink>
      <w:r w:rsidRPr="00B5715C">
        <w:rPr>
          <w:sz w:val="28"/>
          <w:szCs w:val="28"/>
        </w:rPr>
        <w:t>.</w:t>
      </w:r>
    </w:p>
    <w:p w:rsidR="00933C70" w:rsidRPr="00B5715C" w:rsidRDefault="00933C70" w:rsidP="0013746D">
      <w:pPr>
        <w:widowControl w:val="0"/>
        <w:ind w:firstLine="709"/>
        <w:jc w:val="both"/>
        <w:rPr>
          <w:sz w:val="28"/>
          <w:szCs w:val="28"/>
          <w:lang w:bidi="ru-RU"/>
        </w:rPr>
      </w:pPr>
      <w:r w:rsidRPr="00B5715C">
        <w:rPr>
          <w:sz w:val="28"/>
          <w:szCs w:val="28"/>
          <w:lang w:bidi="ru-RU"/>
        </w:rPr>
        <w:t>Задаток, перечисленный победителем торгов</w:t>
      </w:r>
      <w:r w:rsidR="0061159B" w:rsidRPr="00B5715C">
        <w:rPr>
          <w:sz w:val="28"/>
          <w:szCs w:val="28"/>
          <w:lang w:bidi="ru-RU"/>
        </w:rPr>
        <w:t>,</w:t>
      </w:r>
      <w:r w:rsidRPr="00B5715C">
        <w:rPr>
          <w:sz w:val="28"/>
          <w:szCs w:val="28"/>
          <w:lang w:bidi="ru-RU"/>
        </w:rPr>
        <w:t xml:space="preserve"> засчитывается в счет оплаты приобретаемого имущества (в сумму платежа по договору купли-продажи).</w:t>
      </w:r>
    </w:p>
    <w:p w:rsidR="00324224" w:rsidRPr="00B5715C" w:rsidRDefault="00933C70" w:rsidP="00324224">
      <w:pPr>
        <w:widowControl w:val="0"/>
        <w:ind w:firstLine="709"/>
        <w:jc w:val="both"/>
        <w:rPr>
          <w:sz w:val="28"/>
          <w:szCs w:val="28"/>
          <w:shd w:val="clear" w:color="auto" w:fill="FFFFFF"/>
        </w:rPr>
      </w:pPr>
      <w:r w:rsidRPr="00B5715C">
        <w:rPr>
          <w:sz w:val="28"/>
          <w:szCs w:val="28"/>
          <w:shd w:val="clear" w:color="auto" w:fill="FFFFFF"/>
        </w:rPr>
        <w:t>При уклонении или отказе победителя торгов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324224" w:rsidRPr="00B5715C" w:rsidRDefault="00324224" w:rsidP="00324224">
      <w:pPr>
        <w:widowControl w:val="0"/>
        <w:ind w:firstLine="709"/>
        <w:jc w:val="both"/>
        <w:rPr>
          <w:sz w:val="28"/>
          <w:szCs w:val="28"/>
          <w:shd w:val="clear" w:color="auto" w:fill="FFFFFF"/>
        </w:rPr>
      </w:pPr>
    </w:p>
    <w:p w:rsidR="0061159B" w:rsidRPr="00B5715C" w:rsidRDefault="00324224" w:rsidP="00324224">
      <w:pPr>
        <w:widowControl w:val="0"/>
        <w:ind w:firstLine="709"/>
        <w:jc w:val="center"/>
        <w:rPr>
          <w:b/>
          <w:sz w:val="28"/>
          <w:szCs w:val="28"/>
          <w:shd w:val="clear" w:color="auto" w:fill="FFFFFF"/>
        </w:rPr>
      </w:pPr>
      <w:r w:rsidRPr="00B5715C">
        <w:rPr>
          <w:b/>
          <w:sz w:val="28"/>
          <w:szCs w:val="28"/>
          <w:shd w:val="clear" w:color="auto" w:fill="FFFFFF"/>
        </w:rPr>
        <w:t xml:space="preserve">6. </w:t>
      </w:r>
      <w:r w:rsidR="0061159B" w:rsidRPr="00B5715C">
        <w:rPr>
          <w:b/>
          <w:sz w:val="28"/>
          <w:szCs w:val="28"/>
        </w:rPr>
        <w:t>Порядок ознакомления покупателей с иной информацией, условиями договора купли-продажи</w:t>
      </w:r>
    </w:p>
    <w:p w:rsidR="007A4FB9" w:rsidRPr="00B5715C" w:rsidRDefault="0061159B" w:rsidP="00324224">
      <w:pPr>
        <w:ind w:firstLine="709"/>
        <w:jc w:val="both"/>
        <w:rPr>
          <w:color w:val="005BD1"/>
          <w:sz w:val="28"/>
          <w:szCs w:val="28"/>
          <w:shd w:val="clear" w:color="auto" w:fill="FFFFFF"/>
        </w:rPr>
      </w:pPr>
      <w:r w:rsidRPr="00B5715C">
        <w:rPr>
          <w:sz w:val="28"/>
          <w:szCs w:val="28"/>
        </w:rPr>
        <w:t xml:space="preserve">С условиями продажи, технической документацией, проектом договора купли-продажи, порядком продажи имущества можно ознакомиться </w:t>
      </w:r>
      <w:r w:rsidR="001F0DA0" w:rsidRPr="00B5715C">
        <w:rPr>
          <w:sz w:val="28"/>
          <w:szCs w:val="28"/>
        </w:rPr>
        <w:t xml:space="preserve">в течение срока приема заявок </w:t>
      </w:r>
      <w:r w:rsidRPr="00B5715C">
        <w:rPr>
          <w:sz w:val="28"/>
          <w:szCs w:val="28"/>
        </w:rPr>
        <w:t xml:space="preserve">в управлении имущественных и земельных отношений администрации Добрянского </w:t>
      </w:r>
      <w:r w:rsidR="0018252D" w:rsidRPr="00B5715C">
        <w:rPr>
          <w:sz w:val="28"/>
          <w:szCs w:val="28"/>
        </w:rPr>
        <w:t>муниципального</w:t>
      </w:r>
      <w:r w:rsidR="00587C41" w:rsidRPr="00B5715C">
        <w:rPr>
          <w:sz w:val="28"/>
          <w:szCs w:val="28"/>
        </w:rPr>
        <w:t xml:space="preserve"> округа</w:t>
      </w:r>
      <w:r w:rsidRPr="00B5715C">
        <w:rPr>
          <w:sz w:val="28"/>
          <w:szCs w:val="28"/>
        </w:rPr>
        <w:t>: Пермский край, г. Добрянка, ул. Советская, д. 14,</w:t>
      </w:r>
      <w:r w:rsidR="0013746D" w:rsidRPr="00B5715C">
        <w:rPr>
          <w:sz w:val="28"/>
          <w:szCs w:val="28"/>
        </w:rPr>
        <w:t xml:space="preserve"> каб. 205, с 08:30 до 13:00 и с 13:48 до 17:30 (в пятницу до 16:30),</w:t>
      </w:r>
      <w:r w:rsidRPr="00B5715C">
        <w:rPr>
          <w:sz w:val="28"/>
          <w:szCs w:val="28"/>
        </w:rPr>
        <w:t xml:space="preserve"> адрес эл. почты: </w:t>
      </w:r>
      <w:hyperlink r:id="rId22" w:history="1">
        <w:r w:rsidRPr="00B5715C">
          <w:rPr>
            <w:rStyle w:val="aa"/>
            <w:sz w:val="28"/>
            <w:szCs w:val="28"/>
            <w:shd w:val="clear" w:color="auto" w:fill="FFFFFF"/>
          </w:rPr>
          <w:t>uizo@dobrraion.ru</w:t>
        </w:r>
      </w:hyperlink>
      <w:r w:rsidRPr="00B5715C">
        <w:rPr>
          <w:color w:val="005BD1"/>
          <w:sz w:val="28"/>
          <w:szCs w:val="28"/>
          <w:shd w:val="clear" w:color="auto" w:fill="FFFFFF"/>
        </w:rPr>
        <w:t xml:space="preserve">, </w:t>
      </w:r>
      <w:r w:rsidR="00324224" w:rsidRPr="00B5715C">
        <w:rPr>
          <w:sz w:val="28"/>
          <w:szCs w:val="28"/>
          <w:shd w:val="clear" w:color="auto" w:fill="FFFFFF"/>
        </w:rPr>
        <w:t xml:space="preserve">телефон +7 (34265) 2 78 </w:t>
      </w:r>
      <w:r w:rsidRPr="00B5715C">
        <w:rPr>
          <w:sz w:val="28"/>
          <w:szCs w:val="28"/>
          <w:shd w:val="clear" w:color="auto" w:fill="FFFFFF"/>
        </w:rPr>
        <w:t>61</w:t>
      </w:r>
      <w:r w:rsidRPr="00B5715C">
        <w:rPr>
          <w:sz w:val="28"/>
          <w:szCs w:val="28"/>
        </w:rPr>
        <w:t xml:space="preserve">, на официальных сайтах </w:t>
      </w:r>
      <w:hyperlink r:id="rId23" w:history="1">
        <w:r w:rsidR="006958DB" w:rsidRPr="00B5715C">
          <w:rPr>
            <w:rStyle w:val="aa"/>
            <w:sz w:val="28"/>
            <w:szCs w:val="28"/>
          </w:rPr>
          <w:t>http://www.добрянка.рус/</w:t>
        </w:r>
      </w:hyperlink>
      <w:r w:rsidRPr="00B5715C">
        <w:rPr>
          <w:sz w:val="28"/>
          <w:szCs w:val="28"/>
        </w:rPr>
        <w:t xml:space="preserve">, </w:t>
      </w:r>
      <w:hyperlink r:id="rId24" w:history="1">
        <w:r w:rsidR="001B7353" w:rsidRPr="00B5715C">
          <w:rPr>
            <w:rStyle w:val="aa"/>
            <w:sz w:val="28"/>
            <w:szCs w:val="28"/>
          </w:rPr>
          <w:t>https://torgi.gov.ru/new/public</w:t>
        </w:r>
      </w:hyperlink>
      <w:r w:rsidR="001B7353" w:rsidRPr="00B5715C">
        <w:rPr>
          <w:sz w:val="28"/>
          <w:szCs w:val="28"/>
        </w:rPr>
        <w:t>.</w:t>
      </w:r>
    </w:p>
    <w:p w:rsidR="009158E7" w:rsidRPr="00B5715C" w:rsidRDefault="009158E7" w:rsidP="0018252D">
      <w:pPr>
        <w:ind w:firstLine="709"/>
        <w:jc w:val="both"/>
        <w:rPr>
          <w:sz w:val="28"/>
          <w:szCs w:val="28"/>
          <w:shd w:val="clear" w:color="auto" w:fill="FFFFFF"/>
        </w:rPr>
      </w:pPr>
    </w:p>
    <w:p w:rsidR="009C35E3" w:rsidRDefault="009B77BA" w:rsidP="009B77BA">
      <w:pPr>
        <w:widowControl w:val="0"/>
        <w:suppressAutoHyphens w:val="0"/>
        <w:jc w:val="center"/>
        <w:rPr>
          <w:b/>
          <w:sz w:val="28"/>
          <w:szCs w:val="28"/>
          <w:shd w:val="clear" w:color="auto" w:fill="FFFFFF"/>
        </w:rPr>
      </w:pPr>
      <w:r w:rsidRPr="00B5715C">
        <w:rPr>
          <w:b/>
          <w:sz w:val="28"/>
          <w:szCs w:val="28"/>
          <w:shd w:val="clear" w:color="auto" w:fill="FFFFFF"/>
        </w:rPr>
        <w:t xml:space="preserve">7. </w:t>
      </w:r>
      <w:r w:rsidR="0061159B" w:rsidRPr="00B5715C">
        <w:rPr>
          <w:b/>
          <w:sz w:val="28"/>
          <w:szCs w:val="28"/>
          <w:shd w:val="clear" w:color="auto" w:fill="FFFFFF"/>
        </w:rPr>
        <w:t xml:space="preserve">Ограничения участия отдельных категорий физических лиц и юридических лиц </w:t>
      </w:r>
    </w:p>
    <w:p w:rsidR="000A3884" w:rsidRPr="00B5715C" w:rsidRDefault="0061159B" w:rsidP="000A3884">
      <w:pPr>
        <w:widowControl w:val="0"/>
        <w:suppressAutoHyphens w:val="0"/>
        <w:jc w:val="center"/>
        <w:rPr>
          <w:b/>
          <w:sz w:val="28"/>
          <w:szCs w:val="28"/>
          <w:shd w:val="clear" w:color="auto" w:fill="FFFFFF"/>
        </w:rPr>
      </w:pPr>
      <w:r w:rsidRPr="00B5715C">
        <w:rPr>
          <w:b/>
          <w:sz w:val="28"/>
          <w:szCs w:val="28"/>
          <w:shd w:val="clear" w:color="auto" w:fill="FFFFFF"/>
        </w:rPr>
        <w:t>в приватизации муниципального имущества</w:t>
      </w:r>
    </w:p>
    <w:p w:rsidR="00587C41" w:rsidRPr="00B5715C" w:rsidRDefault="00587C41" w:rsidP="00835EC2">
      <w:pPr>
        <w:suppressAutoHyphens w:val="0"/>
        <w:ind w:firstLine="709"/>
        <w:jc w:val="both"/>
        <w:rPr>
          <w:sz w:val="28"/>
          <w:szCs w:val="28"/>
          <w:lang w:eastAsia="ru-RU"/>
        </w:rPr>
      </w:pPr>
      <w:r w:rsidRPr="00B5715C">
        <w:rPr>
          <w:sz w:val="28"/>
          <w:szCs w:val="28"/>
          <w:lang w:eastAsia="ru-RU"/>
        </w:rPr>
        <w:lastRenderedPageBreak/>
        <w:t xml:space="preserve">Покупателями государственного и муниципального имущества могут быть любые физические и юридические лица, за исключением указанных </w:t>
      </w:r>
      <w:hyperlink r:id="rId25" w:history="1">
        <w:r w:rsidRPr="00B5715C">
          <w:rPr>
            <w:rStyle w:val="aa"/>
            <w:sz w:val="28"/>
            <w:szCs w:val="28"/>
            <w:lang w:eastAsia="ru-RU"/>
          </w:rPr>
          <w:t>в статье 5 Закона</w:t>
        </w:r>
      </w:hyperlink>
      <w:r w:rsidRPr="00B5715C">
        <w:rPr>
          <w:sz w:val="28"/>
          <w:szCs w:val="28"/>
          <w:lang w:eastAsia="ru-RU"/>
        </w:rPr>
        <w:t xml:space="preserve"> о приватизации.</w:t>
      </w:r>
    </w:p>
    <w:p w:rsidR="0061159B" w:rsidRPr="00B5715C" w:rsidRDefault="0061159B" w:rsidP="0013746D">
      <w:pPr>
        <w:tabs>
          <w:tab w:val="left" w:pos="709"/>
        </w:tabs>
        <w:ind w:firstLine="709"/>
        <w:jc w:val="both"/>
        <w:rPr>
          <w:b/>
          <w:sz w:val="28"/>
          <w:szCs w:val="28"/>
        </w:rPr>
      </w:pPr>
    </w:p>
    <w:p w:rsidR="0061159B" w:rsidRPr="00B5715C" w:rsidRDefault="009B77BA" w:rsidP="009B77BA">
      <w:pPr>
        <w:widowControl w:val="0"/>
        <w:suppressAutoHyphens w:val="0"/>
        <w:jc w:val="center"/>
        <w:rPr>
          <w:b/>
          <w:sz w:val="28"/>
          <w:szCs w:val="28"/>
          <w:shd w:val="clear" w:color="auto" w:fill="FFFFFF"/>
        </w:rPr>
      </w:pPr>
      <w:r w:rsidRPr="00B5715C">
        <w:rPr>
          <w:b/>
          <w:sz w:val="28"/>
          <w:szCs w:val="28"/>
          <w:shd w:val="clear" w:color="auto" w:fill="FFFFFF"/>
        </w:rPr>
        <w:t xml:space="preserve">8. </w:t>
      </w:r>
      <w:r w:rsidR="0061159B" w:rsidRPr="00B5715C">
        <w:rPr>
          <w:b/>
          <w:sz w:val="28"/>
          <w:szCs w:val="28"/>
          <w:shd w:val="clear" w:color="auto" w:fill="FFFFFF"/>
        </w:rPr>
        <w:t xml:space="preserve">Условия допуска и отказа в допуске к участию в </w:t>
      </w:r>
      <w:r w:rsidR="00F53D16" w:rsidRPr="00B5715C">
        <w:rPr>
          <w:b/>
          <w:sz w:val="28"/>
          <w:szCs w:val="28"/>
          <w:shd w:val="clear" w:color="auto" w:fill="FFFFFF"/>
        </w:rPr>
        <w:t>торгах</w:t>
      </w:r>
    </w:p>
    <w:p w:rsidR="0061159B" w:rsidRPr="00B5715C" w:rsidRDefault="0061159B" w:rsidP="0013746D">
      <w:pPr>
        <w:widowControl w:val="0"/>
        <w:ind w:firstLine="709"/>
        <w:jc w:val="both"/>
        <w:rPr>
          <w:sz w:val="28"/>
          <w:szCs w:val="28"/>
          <w:shd w:val="clear" w:color="auto" w:fill="FFFFFF"/>
        </w:rPr>
      </w:pPr>
      <w:r w:rsidRPr="00B5715C">
        <w:rPr>
          <w:sz w:val="28"/>
          <w:szCs w:val="28"/>
          <w:shd w:val="clear" w:color="auto" w:fill="FFFFFF"/>
        </w:rPr>
        <w:t>К участию в торгах допускаются претенденты, признанные продавцом в соответствии с Законом о приватизации участниками.</w:t>
      </w:r>
    </w:p>
    <w:p w:rsidR="0061159B" w:rsidRPr="00B5715C" w:rsidRDefault="0061159B" w:rsidP="0013746D">
      <w:pPr>
        <w:pStyle w:val="ConsPlusNormal"/>
        <w:widowControl/>
        <w:ind w:firstLine="709"/>
        <w:jc w:val="both"/>
        <w:rPr>
          <w:rFonts w:ascii="Times New Roman" w:hAnsi="Times New Roman" w:cs="Times New Roman"/>
          <w:bCs/>
          <w:sz w:val="28"/>
          <w:szCs w:val="28"/>
        </w:rPr>
      </w:pPr>
      <w:r w:rsidRPr="00B5715C">
        <w:rPr>
          <w:rFonts w:ascii="Times New Roman" w:hAnsi="Times New Roman" w:cs="Times New Roman"/>
          <w:bCs/>
          <w:sz w:val="28"/>
          <w:szCs w:val="28"/>
        </w:rPr>
        <w:t>Претендент приобретает статус участника торгов с момента подписания протокола о признании Претендентов участниками торгов.</w:t>
      </w:r>
    </w:p>
    <w:p w:rsidR="0061159B" w:rsidRPr="00B5715C" w:rsidRDefault="0061159B" w:rsidP="0013746D">
      <w:pPr>
        <w:pStyle w:val="ConsPlusNormal"/>
        <w:widowControl/>
        <w:ind w:firstLine="709"/>
        <w:jc w:val="both"/>
        <w:rPr>
          <w:rFonts w:ascii="Times New Roman" w:hAnsi="Times New Roman" w:cs="Times New Roman"/>
          <w:sz w:val="28"/>
          <w:szCs w:val="28"/>
        </w:rPr>
      </w:pPr>
      <w:r w:rsidRPr="00B5715C">
        <w:rPr>
          <w:rFonts w:ascii="Times New Roman" w:hAnsi="Times New Roman" w:cs="Times New Roman"/>
          <w:bCs/>
          <w:sz w:val="28"/>
          <w:szCs w:val="28"/>
        </w:rPr>
        <w:t>Претендент не допускается к участию в торгах по следующим основаниям:</w:t>
      </w:r>
    </w:p>
    <w:p w:rsidR="0061159B" w:rsidRPr="00B5715C" w:rsidRDefault="0061159B" w:rsidP="0013746D">
      <w:pPr>
        <w:pStyle w:val="ConsPlusNormal"/>
        <w:ind w:firstLine="709"/>
        <w:jc w:val="both"/>
        <w:rPr>
          <w:rFonts w:ascii="Times New Roman" w:hAnsi="Times New Roman" w:cs="Times New Roman"/>
          <w:sz w:val="28"/>
          <w:szCs w:val="28"/>
        </w:rPr>
      </w:pPr>
      <w:r w:rsidRPr="00B5715C">
        <w:rPr>
          <w:rFonts w:ascii="Times New Roman" w:hAnsi="Times New Roman" w:cs="Times New Roman"/>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61159B" w:rsidRPr="00B5715C" w:rsidRDefault="0061159B" w:rsidP="0013746D">
      <w:pPr>
        <w:pStyle w:val="ConsPlusNormal"/>
        <w:ind w:firstLine="709"/>
        <w:jc w:val="both"/>
        <w:rPr>
          <w:rFonts w:ascii="Times New Roman" w:hAnsi="Times New Roman" w:cs="Times New Roman"/>
          <w:sz w:val="28"/>
          <w:szCs w:val="28"/>
        </w:rPr>
      </w:pPr>
      <w:r w:rsidRPr="00B5715C">
        <w:rPr>
          <w:rFonts w:ascii="Times New Roman" w:hAnsi="Times New Roman" w:cs="Times New Roman"/>
          <w:sz w:val="28"/>
          <w:szCs w:val="28"/>
        </w:rPr>
        <w:t>- представлены не все документы в соответствии с перечнем, указанным в информационном сообщении, или оформление представленных документов не соответствует законодательству Российской Федерации;</w:t>
      </w:r>
    </w:p>
    <w:p w:rsidR="0061159B" w:rsidRPr="00B5715C" w:rsidRDefault="0061159B" w:rsidP="0013746D">
      <w:pPr>
        <w:pStyle w:val="ConsPlusNormal"/>
        <w:ind w:firstLine="709"/>
        <w:jc w:val="both"/>
        <w:rPr>
          <w:rFonts w:ascii="Times New Roman" w:hAnsi="Times New Roman" w:cs="Times New Roman"/>
          <w:sz w:val="28"/>
          <w:szCs w:val="28"/>
        </w:rPr>
      </w:pPr>
      <w:r w:rsidRPr="00B5715C">
        <w:rPr>
          <w:rFonts w:ascii="Times New Roman" w:hAnsi="Times New Roman" w:cs="Times New Roman"/>
          <w:sz w:val="28"/>
          <w:szCs w:val="28"/>
        </w:rPr>
        <w:t>- не подтверждено поступление в установленный срок задатка на счет Оператора, указанный в информационном сообщении;</w:t>
      </w:r>
    </w:p>
    <w:p w:rsidR="0061159B" w:rsidRPr="00B5715C" w:rsidRDefault="0061159B" w:rsidP="0013746D">
      <w:pPr>
        <w:pStyle w:val="ConsPlusNormal"/>
        <w:ind w:firstLine="709"/>
        <w:jc w:val="both"/>
        <w:rPr>
          <w:rFonts w:ascii="Times New Roman" w:hAnsi="Times New Roman" w:cs="Times New Roman"/>
          <w:sz w:val="28"/>
          <w:szCs w:val="28"/>
        </w:rPr>
      </w:pPr>
      <w:r w:rsidRPr="00B5715C">
        <w:rPr>
          <w:rFonts w:ascii="Times New Roman" w:hAnsi="Times New Roman" w:cs="Times New Roman"/>
          <w:sz w:val="28"/>
          <w:szCs w:val="28"/>
        </w:rPr>
        <w:t>- заявка подана лицом, не уполномоченным претендентом на осуществление таких действий.</w:t>
      </w:r>
    </w:p>
    <w:p w:rsidR="0061159B" w:rsidRPr="00B5715C" w:rsidRDefault="0061159B" w:rsidP="0013746D">
      <w:pPr>
        <w:autoSpaceDE w:val="0"/>
        <w:autoSpaceDN w:val="0"/>
        <w:adjustRightInd w:val="0"/>
        <w:ind w:firstLine="709"/>
        <w:jc w:val="both"/>
        <w:rPr>
          <w:sz w:val="28"/>
          <w:szCs w:val="28"/>
        </w:rPr>
      </w:pPr>
      <w:r w:rsidRPr="00B5715C">
        <w:rPr>
          <w:sz w:val="28"/>
          <w:szCs w:val="28"/>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D767B8" w:rsidRPr="00B5715C" w:rsidRDefault="00D767B8" w:rsidP="0013746D">
      <w:pPr>
        <w:autoSpaceDE w:val="0"/>
        <w:autoSpaceDN w:val="0"/>
        <w:adjustRightInd w:val="0"/>
        <w:ind w:firstLine="709"/>
        <w:jc w:val="both"/>
        <w:rPr>
          <w:sz w:val="28"/>
          <w:szCs w:val="28"/>
          <w:shd w:val="clear" w:color="auto" w:fill="FFFFFF"/>
        </w:rPr>
      </w:pPr>
      <w:r w:rsidRPr="00B5715C">
        <w:rPr>
          <w:sz w:val="28"/>
          <w:szCs w:val="28"/>
        </w:rPr>
        <w:t>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w:t>
      </w:r>
      <w:r w:rsidRPr="00B5715C">
        <w:rPr>
          <w:sz w:val="28"/>
          <w:szCs w:val="28"/>
          <w:shd w:val="clear" w:color="auto" w:fill="FFFFFF"/>
        </w:rPr>
        <w:t>.</w:t>
      </w:r>
    </w:p>
    <w:p w:rsidR="0061159B" w:rsidRPr="00B5715C" w:rsidRDefault="0061159B" w:rsidP="0013746D">
      <w:pPr>
        <w:autoSpaceDE w:val="0"/>
        <w:autoSpaceDN w:val="0"/>
        <w:adjustRightInd w:val="0"/>
        <w:ind w:firstLine="709"/>
        <w:jc w:val="both"/>
        <w:rPr>
          <w:sz w:val="28"/>
          <w:szCs w:val="28"/>
        </w:rPr>
      </w:pPr>
      <w:r w:rsidRPr="00B5715C">
        <w:rPr>
          <w:sz w:val="28"/>
          <w:szCs w:val="28"/>
          <w:shd w:val="clear" w:color="auto" w:fill="FFFFFF"/>
        </w:rPr>
        <w:t>Информация о претендентах, не допущенных к участию в торгах, размещается в открытой части электронной площадки, на официальном сайте Российской Федерации для размещения информации о проведении торгов</w:t>
      </w:r>
      <w:r w:rsidRPr="00B5715C">
        <w:rPr>
          <w:rStyle w:val="apple-converted-space"/>
          <w:sz w:val="28"/>
          <w:szCs w:val="28"/>
          <w:shd w:val="clear" w:color="auto" w:fill="FFFFFF"/>
        </w:rPr>
        <w:t> </w:t>
      </w:r>
      <w:hyperlink r:id="rId26" w:history="1">
        <w:r w:rsidR="006958DB" w:rsidRPr="00B5715C">
          <w:rPr>
            <w:rStyle w:val="aa"/>
            <w:sz w:val="28"/>
            <w:szCs w:val="28"/>
          </w:rPr>
          <w:t>https://torgi.gov.ru/new/public</w:t>
        </w:r>
      </w:hyperlink>
      <w:r w:rsidRPr="00B5715C">
        <w:rPr>
          <w:rStyle w:val="apple-converted-space"/>
          <w:sz w:val="28"/>
          <w:szCs w:val="28"/>
          <w:shd w:val="clear" w:color="auto" w:fill="FFFFFF"/>
        </w:rPr>
        <w:t> </w:t>
      </w:r>
      <w:r w:rsidRPr="00B5715C">
        <w:rPr>
          <w:sz w:val="28"/>
          <w:szCs w:val="28"/>
          <w:shd w:val="clear" w:color="auto" w:fill="FFFFFF"/>
        </w:rPr>
        <w:t>и на официальном сайте продавца</w:t>
      </w:r>
      <w:r w:rsidRPr="00B5715C">
        <w:rPr>
          <w:rStyle w:val="apple-converted-space"/>
          <w:sz w:val="28"/>
          <w:szCs w:val="28"/>
          <w:shd w:val="clear" w:color="auto" w:fill="FFFFFF"/>
        </w:rPr>
        <w:t xml:space="preserve"> </w:t>
      </w:r>
      <w:hyperlink r:id="rId27" w:history="1">
        <w:r w:rsidRPr="00B5715C">
          <w:rPr>
            <w:rStyle w:val="aa"/>
            <w:sz w:val="28"/>
            <w:szCs w:val="28"/>
          </w:rPr>
          <w:t>http://utp.sberbank-ast.ru</w:t>
        </w:r>
      </w:hyperlink>
      <w:r w:rsidRPr="00B5715C">
        <w:rPr>
          <w:sz w:val="28"/>
          <w:szCs w:val="28"/>
        </w:rPr>
        <w:t>.</w:t>
      </w:r>
    </w:p>
    <w:p w:rsidR="0061159B" w:rsidRPr="00B5715C" w:rsidRDefault="0061159B" w:rsidP="0013746D">
      <w:pPr>
        <w:tabs>
          <w:tab w:val="left" w:pos="709"/>
        </w:tabs>
        <w:ind w:firstLine="709"/>
        <w:jc w:val="both"/>
        <w:rPr>
          <w:b/>
          <w:i/>
          <w:sz w:val="28"/>
          <w:szCs w:val="28"/>
        </w:rPr>
      </w:pPr>
    </w:p>
    <w:p w:rsidR="00B5715C" w:rsidRPr="00B5715C" w:rsidRDefault="00B5715C" w:rsidP="00F62E36">
      <w:pPr>
        <w:suppressAutoHyphens w:val="0"/>
        <w:autoSpaceDE w:val="0"/>
        <w:autoSpaceDN w:val="0"/>
        <w:adjustRightInd w:val="0"/>
        <w:spacing w:line="300" w:lineRule="exact"/>
        <w:jc w:val="center"/>
        <w:rPr>
          <w:b/>
          <w:sz w:val="28"/>
          <w:szCs w:val="28"/>
        </w:rPr>
      </w:pPr>
    </w:p>
    <w:p w:rsidR="00F86DB4" w:rsidRDefault="009B77BA" w:rsidP="00B5715C">
      <w:pPr>
        <w:suppressAutoHyphens w:val="0"/>
        <w:autoSpaceDE w:val="0"/>
        <w:autoSpaceDN w:val="0"/>
        <w:adjustRightInd w:val="0"/>
        <w:spacing w:line="300" w:lineRule="exact"/>
        <w:jc w:val="center"/>
        <w:rPr>
          <w:b/>
          <w:sz w:val="28"/>
          <w:szCs w:val="28"/>
          <w:lang w:eastAsia="ru-RU"/>
        </w:rPr>
      </w:pPr>
      <w:r w:rsidRPr="00B5715C">
        <w:rPr>
          <w:b/>
          <w:sz w:val="28"/>
          <w:szCs w:val="28"/>
        </w:rPr>
        <w:t xml:space="preserve">9. </w:t>
      </w:r>
      <w:r w:rsidR="00F62E36" w:rsidRPr="00B5715C">
        <w:rPr>
          <w:b/>
          <w:sz w:val="28"/>
          <w:szCs w:val="28"/>
          <w:lang w:eastAsia="ru-RU"/>
        </w:rPr>
        <w:t xml:space="preserve">Порядок проведения аукциона, определения его победителя и место подведения итогов </w:t>
      </w:r>
    </w:p>
    <w:p w:rsidR="00F62E36" w:rsidRPr="00B5715C" w:rsidRDefault="00F62E36" w:rsidP="00B5715C">
      <w:pPr>
        <w:suppressAutoHyphens w:val="0"/>
        <w:autoSpaceDE w:val="0"/>
        <w:autoSpaceDN w:val="0"/>
        <w:adjustRightInd w:val="0"/>
        <w:spacing w:line="300" w:lineRule="exact"/>
        <w:jc w:val="center"/>
        <w:rPr>
          <w:b/>
          <w:sz w:val="28"/>
          <w:szCs w:val="28"/>
          <w:lang w:eastAsia="ru-RU"/>
        </w:rPr>
      </w:pPr>
      <w:r w:rsidRPr="00B5715C">
        <w:rPr>
          <w:b/>
          <w:sz w:val="28"/>
          <w:szCs w:val="28"/>
          <w:lang w:eastAsia="ru-RU"/>
        </w:rPr>
        <w:lastRenderedPageBreak/>
        <w:t>продажи муниципального имущества.</w:t>
      </w:r>
    </w:p>
    <w:p w:rsidR="00B5715C" w:rsidRPr="00B5715C" w:rsidRDefault="00B5715C" w:rsidP="00F62E36">
      <w:pPr>
        <w:suppressAutoHyphens w:val="0"/>
        <w:autoSpaceDE w:val="0"/>
        <w:autoSpaceDN w:val="0"/>
        <w:adjustRightInd w:val="0"/>
        <w:spacing w:line="300" w:lineRule="exact"/>
        <w:jc w:val="center"/>
        <w:rPr>
          <w:b/>
          <w:sz w:val="28"/>
          <w:szCs w:val="28"/>
          <w:lang w:eastAsia="ru-RU"/>
        </w:rPr>
      </w:pPr>
    </w:p>
    <w:p w:rsidR="00F62E36" w:rsidRPr="00F62E36" w:rsidRDefault="00533484" w:rsidP="00E74E2C">
      <w:pPr>
        <w:suppressAutoHyphens w:val="0"/>
        <w:spacing w:line="300" w:lineRule="exact"/>
        <w:ind w:firstLine="425"/>
        <w:jc w:val="both"/>
        <w:rPr>
          <w:rFonts w:eastAsia="Calibri"/>
          <w:sz w:val="28"/>
          <w:szCs w:val="28"/>
          <w:lang w:eastAsia="ru-RU"/>
        </w:rPr>
      </w:pPr>
      <w:r>
        <w:rPr>
          <w:sz w:val="28"/>
          <w:szCs w:val="28"/>
          <w:lang w:eastAsia="ru-RU"/>
        </w:rPr>
        <w:t xml:space="preserve">9.1. </w:t>
      </w:r>
      <w:r w:rsidR="00F62E36" w:rsidRPr="00F62E36">
        <w:rPr>
          <w:sz w:val="28"/>
          <w:szCs w:val="28"/>
          <w:lang w:eastAsia="ru-RU"/>
        </w:rPr>
        <w:t xml:space="preserve">Аукцион проводится в указанные в информационном сообщении день и час </w:t>
      </w:r>
      <w:r w:rsidR="00F62E36" w:rsidRPr="00F62E36">
        <w:rPr>
          <w:rFonts w:eastAsia="Calibri"/>
          <w:sz w:val="28"/>
          <w:szCs w:val="28"/>
          <w:lang w:eastAsia="ru-RU"/>
        </w:rPr>
        <w:t>путем последовательного повышения участниками начальной цены продажи на величину, равную либо кратную величине «шага аукциона».</w:t>
      </w:r>
    </w:p>
    <w:p w:rsidR="00F62E36" w:rsidRPr="00F62E36" w:rsidRDefault="00F62E36" w:rsidP="00E74E2C">
      <w:pPr>
        <w:suppressAutoHyphens w:val="0"/>
        <w:spacing w:line="300" w:lineRule="exact"/>
        <w:ind w:firstLine="425"/>
        <w:jc w:val="both"/>
        <w:rPr>
          <w:rFonts w:eastAsia="Calibri"/>
          <w:sz w:val="28"/>
          <w:szCs w:val="28"/>
          <w:lang w:eastAsia="ru-RU"/>
        </w:rPr>
      </w:pPr>
      <w:r w:rsidRPr="00F62E36">
        <w:rPr>
          <w:rFonts w:eastAsia="Calibri"/>
          <w:sz w:val="28"/>
          <w:szCs w:val="28"/>
          <w:lang w:eastAsia="ru-RU"/>
        </w:rPr>
        <w:t>«Шаг аукциона» составляет 5 % (процентов) начальной цены продажи имущества, указанной в информационном сообщении. «Шаг аукциона» не изменяется в течение всего аукциона. Размер «шага аукциона» указан в настоящем информационном сообщении. Форма подачи предложений о цене открытая.</w:t>
      </w:r>
    </w:p>
    <w:p w:rsidR="00F62E36" w:rsidRPr="00F62E36" w:rsidRDefault="00533484" w:rsidP="00E74E2C">
      <w:pPr>
        <w:suppressAutoHyphens w:val="0"/>
        <w:autoSpaceDE w:val="0"/>
        <w:autoSpaceDN w:val="0"/>
        <w:adjustRightInd w:val="0"/>
        <w:spacing w:line="300" w:lineRule="exact"/>
        <w:ind w:firstLine="425"/>
        <w:contextualSpacing/>
        <w:jc w:val="both"/>
        <w:rPr>
          <w:rFonts w:eastAsiaTheme="minorHAnsi"/>
          <w:sz w:val="28"/>
          <w:szCs w:val="28"/>
          <w:lang w:eastAsia="ru-RU"/>
        </w:rPr>
      </w:pPr>
      <w:r>
        <w:rPr>
          <w:sz w:val="28"/>
          <w:szCs w:val="28"/>
          <w:lang w:eastAsia="ru-RU"/>
        </w:rPr>
        <w:t xml:space="preserve">9.2. </w:t>
      </w:r>
      <w:r w:rsidR="00F62E36" w:rsidRPr="00F62E36">
        <w:rPr>
          <w:sz w:val="28"/>
          <w:szCs w:val="28"/>
          <w:lang w:eastAsia="ru-RU"/>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rsidR="00F62E36" w:rsidRPr="00F62E36" w:rsidRDefault="00F62E36" w:rsidP="00E74E2C">
      <w:pPr>
        <w:suppressAutoHyphens w:val="0"/>
        <w:spacing w:line="300" w:lineRule="exact"/>
        <w:ind w:firstLine="425"/>
        <w:jc w:val="both"/>
        <w:rPr>
          <w:rFonts w:eastAsia="Calibri"/>
          <w:sz w:val="28"/>
          <w:szCs w:val="28"/>
          <w:lang w:eastAsia="ru-RU"/>
        </w:rPr>
      </w:pPr>
      <w:r w:rsidRPr="00F62E36">
        <w:rPr>
          <w:rFonts w:eastAsia="Calibri"/>
          <w:sz w:val="28"/>
          <w:szCs w:val="28"/>
          <w:lang w:eastAsia="ru-RU"/>
        </w:rPr>
        <w:t>Со времени начала проведения процедуры аукциона Оператором размещается:</w:t>
      </w:r>
    </w:p>
    <w:p w:rsidR="00F62E36" w:rsidRPr="00F62E36" w:rsidRDefault="00F62E36" w:rsidP="00E74E2C">
      <w:pPr>
        <w:suppressAutoHyphens w:val="0"/>
        <w:spacing w:line="300" w:lineRule="exact"/>
        <w:ind w:firstLine="425"/>
        <w:jc w:val="both"/>
        <w:rPr>
          <w:rFonts w:eastAsia="Calibri"/>
          <w:sz w:val="28"/>
          <w:szCs w:val="28"/>
          <w:lang w:eastAsia="ru-RU"/>
        </w:rPr>
      </w:pPr>
      <w:r w:rsidRPr="00F62E36">
        <w:rPr>
          <w:rFonts w:eastAsia="Calibri"/>
          <w:sz w:val="28"/>
          <w:szCs w:val="28"/>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F62E36" w:rsidRPr="00F62E36" w:rsidRDefault="00F62E36" w:rsidP="00E74E2C">
      <w:pPr>
        <w:suppressAutoHyphens w:val="0"/>
        <w:spacing w:line="300" w:lineRule="exact"/>
        <w:ind w:firstLine="425"/>
        <w:jc w:val="both"/>
        <w:rPr>
          <w:rFonts w:eastAsia="Calibri"/>
          <w:sz w:val="28"/>
          <w:szCs w:val="28"/>
          <w:lang w:eastAsia="ru-RU"/>
        </w:rPr>
      </w:pPr>
      <w:r w:rsidRPr="00F62E36">
        <w:rPr>
          <w:rFonts w:eastAsia="Calibri"/>
          <w:sz w:val="28"/>
          <w:szCs w:val="28"/>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F62E36" w:rsidRPr="00F62E36" w:rsidRDefault="00533484" w:rsidP="00E74E2C">
      <w:pPr>
        <w:suppressAutoHyphens w:val="0"/>
        <w:spacing w:line="300" w:lineRule="exact"/>
        <w:ind w:firstLine="425"/>
        <w:jc w:val="both"/>
        <w:rPr>
          <w:rFonts w:eastAsia="Calibri"/>
          <w:sz w:val="28"/>
          <w:szCs w:val="28"/>
          <w:lang w:eastAsia="ru-RU"/>
        </w:rPr>
      </w:pPr>
      <w:r>
        <w:rPr>
          <w:rFonts w:eastAsia="Calibri"/>
          <w:sz w:val="28"/>
          <w:szCs w:val="28"/>
          <w:lang w:eastAsia="ru-RU"/>
        </w:rPr>
        <w:t xml:space="preserve">9.3. </w:t>
      </w:r>
      <w:r w:rsidR="00F62E36" w:rsidRPr="00F62E36">
        <w:rPr>
          <w:rFonts w:eastAsia="Calibri"/>
          <w:sz w:val="28"/>
          <w:szCs w:val="28"/>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F62E36" w:rsidRPr="00F62E36" w:rsidRDefault="00F62E36" w:rsidP="00E74E2C">
      <w:pPr>
        <w:tabs>
          <w:tab w:val="left" w:pos="426"/>
        </w:tabs>
        <w:suppressAutoHyphens w:val="0"/>
        <w:spacing w:line="300" w:lineRule="exact"/>
        <w:ind w:firstLine="425"/>
        <w:jc w:val="both"/>
        <w:rPr>
          <w:rFonts w:eastAsia="Calibri"/>
          <w:sz w:val="28"/>
          <w:szCs w:val="28"/>
          <w:lang w:eastAsia="ru-RU"/>
        </w:rPr>
      </w:pPr>
      <w:r w:rsidRPr="00F62E36">
        <w:rPr>
          <w:rFonts w:eastAsia="Calibri"/>
          <w:sz w:val="28"/>
          <w:szCs w:val="28"/>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F62E36" w:rsidRPr="00F62E36" w:rsidRDefault="00F62E36" w:rsidP="00E74E2C">
      <w:pPr>
        <w:tabs>
          <w:tab w:val="left" w:pos="426"/>
        </w:tabs>
        <w:suppressAutoHyphens w:val="0"/>
        <w:spacing w:line="300" w:lineRule="exact"/>
        <w:ind w:firstLine="425"/>
        <w:jc w:val="both"/>
        <w:rPr>
          <w:rFonts w:eastAsia="Calibri"/>
          <w:sz w:val="28"/>
          <w:szCs w:val="28"/>
          <w:lang w:eastAsia="ru-RU"/>
        </w:rPr>
      </w:pPr>
      <w:r w:rsidRPr="00F62E36">
        <w:rPr>
          <w:rFonts w:eastAsia="Calibri"/>
          <w:sz w:val="28"/>
          <w:szCs w:val="28"/>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F62E36" w:rsidRPr="00F62E36" w:rsidRDefault="00533484" w:rsidP="00E74E2C">
      <w:pPr>
        <w:tabs>
          <w:tab w:val="left" w:pos="426"/>
        </w:tabs>
        <w:suppressAutoHyphens w:val="0"/>
        <w:spacing w:line="300" w:lineRule="exact"/>
        <w:ind w:firstLine="425"/>
        <w:jc w:val="both"/>
        <w:rPr>
          <w:rFonts w:eastAsia="Calibri"/>
          <w:sz w:val="28"/>
          <w:szCs w:val="28"/>
          <w:lang w:eastAsia="ru-RU"/>
        </w:rPr>
      </w:pPr>
      <w:r>
        <w:rPr>
          <w:rFonts w:eastAsia="Calibri"/>
          <w:sz w:val="28"/>
          <w:szCs w:val="28"/>
          <w:lang w:eastAsia="ru-RU"/>
        </w:rPr>
        <w:t xml:space="preserve">9.4. </w:t>
      </w:r>
      <w:r w:rsidR="00F62E36" w:rsidRPr="00F62E36">
        <w:rPr>
          <w:rFonts w:eastAsia="Calibri"/>
          <w:sz w:val="28"/>
          <w:szCs w:val="28"/>
          <w:lang w:eastAsia="ru-RU"/>
        </w:rPr>
        <w:t>Во время проведения процедуры аукциона программными средствами электронной площадки обеспечивается:</w:t>
      </w:r>
    </w:p>
    <w:p w:rsidR="00F62E36" w:rsidRPr="00F62E36" w:rsidRDefault="00F62E36" w:rsidP="00E74E2C">
      <w:pPr>
        <w:tabs>
          <w:tab w:val="left" w:pos="426"/>
        </w:tabs>
        <w:suppressAutoHyphens w:val="0"/>
        <w:spacing w:line="300" w:lineRule="exact"/>
        <w:ind w:firstLine="425"/>
        <w:jc w:val="both"/>
        <w:rPr>
          <w:rFonts w:eastAsia="Calibri"/>
          <w:sz w:val="28"/>
          <w:szCs w:val="28"/>
          <w:lang w:eastAsia="ru-RU"/>
        </w:rPr>
      </w:pPr>
      <w:r w:rsidRPr="00F62E36">
        <w:rPr>
          <w:rFonts w:eastAsia="Calibri"/>
          <w:sz w:val="28"/>
          <w:szCs w:val="28"/>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F62E36" w:rsidRPr="00F62E36" w:rsidRDefault="00F62E36" w:rsidP="00E74E2C">
      <w:pPr>
        <w:tabs>
          <w:tab w:val="left" w:pos="426"/>
        </w:tabs>
        <w:suppressAutoHyphens w:val="0"/>
        <w:spacing w:line="300" w:lineRule="exact"/>
        <w:ind w:firstLine="425"/>
        <w:jc w:val="both"/>
        <w:rPr>
          <w:rFonts w:eastAsia="Calibri"/>
          <w:sz w:val="28"/>
          <w:szCs w:val="28"/>
          <w:lang w:eastAsia="ru-RU"/>
        </w:rPr>
      </w:pPr>
      <w:r w:rsidRPr="00F62E36">
        <w:rPr>
          <w:rFonts w:eastAsia="Calibri"/>
          <w:sz w:val="28"/>
          <w:szCs w:val="28"/>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F62E36" w:rsidRPr="00F62E36" w:rsidRDefault="00533484" w:rsidP="00E74E2C">
      <w:pPr>
        <w:tabs>
          <w:tab w:val="left" w:pos="426"/>
        </w:tabs>
        <w:suppressAutoHyphens w:val="0"/>
        <w:spacing w:line="300" w:lineRule="exact"/>
        <w:ind w:firstLine="425"/>
        <w:jc w:val="both"/>
        <w:rPr>
          <w:rFonts w:eastAsiaTheme="minorHAnsi"/>
          <w:sz w:val="28"/>
          <w:szCs w:val="28"/>
          <w:lang w:eastAsia="ru-RU"/>
        </w:rPr>
      </w:pPr>
      <w:r>
        <w:rPr>
          <w:sz w:val="28"/>
          <w:szCs w:val="28"/>
          <w:lang w:eastAsia="ru-RU"/>
        </w:rPr>
        <w:t xml:space="preserve">9.5. </w:t>
      </w:r>
      <w:r w:rsidR="00F62E36" w:rsidRPr="00F62E36">
        <w:rPr>
          <w:sz w:val="28"/>
          <w:szCs w:val="28"/>
          <w:lang w:eastAsia="ru-RU"/>
        </w:rPr>
        <w:t>Победителем аукциона признается участник, предложивший наибольшую цену имущества.</w:t>
      </w:r>
    </w:p>
    <w:p w:rsidR="00F62E36" w:rsidRPr="00F62E36" w:rsidRDefault="00F62E36" w:rsidP="00E74E2C">
      <w:pPr>
        <w:widowControl w:val="0"/>
        <w:tabs>
          <w:tab w:val="left" w:pos="426"/>
        </w:tabs>
        <w:suppressAutoHyphens w:val="0"/>
        <w:autoSpaceDE w:val="0"/>
        <w:autoSpaceDN w:val="0"/>
        <w:adjustRightInd w:val="0"/>
        <w:spacing w:line="300" w:lineRule="exact"/>
        <w:ind w:firstLine="425"/>
        <w:jc w:val="both"/>
        <w:rPr>
          <w:sz w:val="28"/>
          <w:szCs w:val="28"/>
          <w:lang w:eastAsia="ru-RU"/>
        </w:rPr>
      </w:pPr>
      <w:r w:rsidRPr="00F62E36">
        <w:rPr>
          <w:sz w:val="28"/>
          <w:szCs w:val="28"/>
          <w:lang w:eastAsia="ru-RU"/>
        </w:rPr>
        <w:t xml:space="preserve">Ход проведения процедуры аукциона фиксируется Оператором в электронном журнале, который направляется </w:t>
      </w:r>
      <w:r w:rsidRPr="00F62E36">
        <w:rPr>
          <w:sz w:val="28"/>
          <w:szCs w:val="28"/>
          <w:lang w:eastAsia="ru-RU"/>
        </w:rPr>
        <w:lastRenderedPageBreak/>
        <w:t>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F62E36" w:rsidRPr="00F62E36" w:rsidRDefault="00533484" w:rsidP="00F62E36">
      <w:pPr>
        <w:tabs>
          <w:tab w:val="left" w:pos="426"/>
        </w:tabs>
        <w:suppressAutoHyphens w:val="0"/>
        <w:autoSpaceDE w:val="0"/>
        <w:autoSpaceDN w:val="0"/>
        <w:adjustRightInd w:val="0"/>
        <w:spacing w:line="300" w:lineRule="exact"/>
        <w:ind w:firstLine="425"/>
        <w:jc w:val="both"/>
        <w:outlineLvl w:val="1"/>
        <w:rPr>
          <w:sz w:val="28"/>
          <w:szCs w:val="28"/>
          <w:lang w:eastAsia="ru-RU"/>
        </w:rPr>
      </w:pPr>
      <w:r>
        <w:rPr>
          <w:sz w:val="28"/>
          <w:szCs w:val="28"/>
          <w:lang w:eastAsia="ru-RU"/>
        </w:rPr>
        <w:t xml:space="preserve">9.6. </w:t>
      </w:r>
      <w:r w:rsidR="00F62E36" w:rsidRPr="00F62E36">
        <w:rPr>
          <w:sz w:val="28"/>
          <w:szCs w:val="28"/>
          <w:lang w:eastAsia="ru-RU"/>
        </w:rPr>
        <w:t xml:space="preserve">Процедура аукциона считается завершенной со времени подписания продавцом протокола об итогах аукциона. </w:t>
      </w:r>
    </w:p>
    <w:p w:rsidR="00F62E36" w:rsidRPr="00F62E36" w:rsidRDefault="00533484" w:rsidP="00F62E36">
      <w:pPr>
        <w:tabs>
          <w:tab w:val="left" w:pos="426"/>
        </w:tabs>
        <w:suppressAutoHyphens w:val="0"/>
        <w:autoSpaceDE w:val="0"/>
        <w:autoSpaceDN w:val="0"/>
        <w:adjustRightInd w:val="0"/>
        <w:spacing w:line="300" w:lineRule="exact"/>
        <w:ind w:firstLine="425"/>
        <w:jc w:val="both"/>
        <w:rPr>
          <w:rFonts w:eastAsia="Calibri"/>
          <w:sz w:val="28"/>
          <w:szCs w:val="28"/>
          <w:lang w:eastAsia="ru-RU"/>
        </w:rPr>
      </w:pPr>
      <w:r>
        <w:rPr>
          <w:rFonts w:eastAsia="Calibri"/>
          <w:sz w:val="28"/>
          <w:szCs w:val="28"/>
          <w:lang w:eastAsia="ru-RU"/>
        </w:rPr>
        <w:t xml:space="preserve">9.7. </w:t>
      </w:r>
      <w:r w:rsidR="00F62E36" w:rsidRPr="00F62E36">
        <w:rPr>
          <w:rFonts w:eastAsia="Calibri"/>
          <w:sz w:val="28"/>
          <w:szCs w:val="28"/>
          <w:lang w:eastAsia="ru-RU"/>
        </w:rPr>
        <w:t>Аукцион признается несостоявшимся в следующих случаях:</w:t>
      </w:r>
    </w:p>
    <w:p w:rsidR="00F62E36" w:rsidRPr="00F62E36" w:rsidRDefault="00F62E36" w:rsidP="00F62E36">
      <w:pPr>
        <w:tabs>
          <w:tab w:val="left" w:pos="426"/>
        </w:tabs>
        <w:suppressAutoHyphens w:val="0"/>
        <w:autoSpaceDE w:val="0"/>
        <w:autoSpaceDN w:val="0"/>
        <w:adjustRightInd w:val="0"/>
        <w:spacing w:line="300" w:lineRule="exact"/>
        <w:ind w:firstLine="425"/>
        <w:jc w:val="both"/>
        <w:rPr>
          <w:rFonts w:eastAsia="Calibri"/>
          <w:sz w:val="28"/>
          <w:szCs w:val="28"/>
          <w:lang w:eastAsia="ru-RU"/>
        </w:rPr>
      </w:pPr>
      <w:r w:rsidRPr="00F62E36">
        <w:rPr>
          <w:rFonts w:eastAsia="Calibri"/>
          <w:sz w:val="28"/>
          <w:szCs w:val="28"/>
          <w:lang w:eastAsia="ru-RU"/>
        </w:rPr>
        <w:t xml:space="preserve">а) не было подано ни одной заявки на участие либо ни один из претендентов не признан участником; </w:t>
      </w:r>
    </w:p>
    <w:p w:rsidR="00F62E36" w:rsidRPr="00F62E36" w:rsidRDefault="00F62E36" w:rsidP="00F62E36">
      <w:pPr>
        <w:tabs>
          <w:tab w:val="left" w:pos="426"/>
        </w:tabs>
        <w:suppressAutoHyphens w:val="0"/>
        <w:autoSpaceDE w:val="0"/>
        <w:autoSpaceDN w:val="0"/>
        <w:adjustRightInd w:val="0"/>
        <w:spacing w:line="300" w:lineRule="exact"/>
        <w:ind w:firstLine="425"/>
        <w:jc w:val="both"/>
        <w:rPr>
          <w:rFonts w:eastAsia="Calibri"/>
          <w:sz w:val="28"/>
          <w:szCs w:val="28"/>
          <w:lang w:eastAsia="ru-RU"/>
        </w:rPr>
      </w:pPr>
      <w:r w:rsidRPr="00F62E36">
        <w:rPr>
          <w:rFonts w:eastAsia="Calibri"/>
          <w:sz w:val="28"/>
          <w:szCs w:val="28"/>
          <w:lang w:eastAsia="ru-RU"/>
        </w:rPr>
        <w:t xml:space="preserve">б) лицо, признанное единственным участником аукциона, отказалось от заключения договора купли-продажи; </w:t>
      </w:r>
    </w:p>
    <w:p w:rsidR="00F62E36" w:rsidRPr="00F62E36" w:rsidRDefault="00F62E36" w:rsidP="00F62E36">
      <w:pPr>
        <w:tabs>
          <w:tab w:val="left" w:pos="426"/>
        </w:tabs>
        <w:suppressAutoHyphens w:val="0"/>
        <w:autoSpaceDE w:val="0"/>
        <w:autoSpaceDN w:val="0"/>
        <w:adjustRightInd w:val="0"/>
        <w:spacing w:line="300" w:lineRule="exact"/>
        <w:ind w:firstLine="425"/>
        <w:jc w:val="both"/>
        <w:rPr>
          <w:rFonts w:eastAsia="Calibri"/>
          <w:sz w:val="28"/>
          <w:szCs w:val="28"/>
          <w:lang w:eastAsia="ru-RU"/>
        </w:rPr>
      </w:pPr>
      <w:r w:rsidRPr="00F62E36">
        <w:rPr>
          <w:rFonts w:eastAsia="Calibri"/>
          <w:sz w:val="28"/>
          <w:szCs w:val="28"/>
          <w:lang w:eastAsia="ru-RU"/>
        </w:rPr>
        <w:t xml:space="preserve">в) ни один из участников не сделал предложение о начальной цене имущества. </w:t>
      </w:r>
    </w:p>
    <w:p w:rsidR="00F62E36" w:rsidRPr="00F62E36" w:rsidRDefault="00F62E36" w:rsidP="00F62E36">
      <w:pPr>
        <w:tabs>
          <w:tab w:val="left" w:pos="426"/>
        </w:tabs>
        <w:suppressAutoHyphens w:val="0"/>
        <w:autoSpaceDE w:val="0"/>
        <w:autoSpaceDN w:val="0"/>
        <w:adjustRightInd w:val="0"/>
        <w:spacing w:line="300" w:lineRule="exact"/>
        <w:ind w:firstLine="425"/>
        <w:jc w:val="both"/>
        <w:rPr>
          <w:rFonts w:eastAsia="Calibri"/>
          <w:sz w:val="28"/>
          <w:szCs w:val="28"/>
          <w:lang w:eastAsia="ru-RU"/>
        </w:rPr>
      </w:pPr>
      <w:r w:rsidRPr="00F62E36">
        <w:rPr>
          <w:rFonts w:eastAsia="Calibri"/>
          <w:sz w:val="28"/>
          <w:szCs w:val="28"/>
          <w:lang w:eastAsia="ru-RU"/>
        </w:rPr>
        <w:t>Решение о признании аукциона несостоявшимся оформляется протоколом об итогах аукциона.</w:t>
      </w:r>
    </w:p>
    <w:p w:rsidR="00F62E36" w:rsidRPr="00F62E36" w:rsidRDefault="00533484" w:rsidP="00F62E36">
      <w:pPr>
        <w:tabs>
          <w:tab w:val="left" w:pos="426"/>
        </w:tabs>
        <w:suppressAutoHyphens w:val="0"/>
        <w:autoSpaceDE w:val="0"/>
        <w:autoSpaceDN w:val="0"/>
        <w:adjustRightInd w:val="0"/>
        <w:spacing w:line="300" w:lineRule="exact"/>
        <w:ind w:firstLine="425"/>
        <w:jc w:val="both"/>
        <w:rPr>
          <w:rFonts w:eastAsia="Calibri"/>
          <w:sz w:val="28"/>
          <w:szCs w:val="28"/>
          <w:lang w:eastAsia="ru-RU"/>
        </w:rPr>
      </w:pPr>
      <w:r>
        <w:rPr>
          <w:rFonts w:eastAsia="Calibri"/>
          <w:sz w:val="28"/>
          <w:szCs w:val="28"/>
          <w:lang w:eastAsia="ru-RU"/>
        </w:rPr>
        <w:t>9.8.</w:t>
      </w:r>
      <w:r w:rsidR="00F62E36" w:rsidRPr="00F62E36">
        <w:rPr>
          <w:rFonts w:eastAsia="Calibri"/>
          <w:sz w:val="28"/>
          <w:szCs w:val="28"/>
          <w:lang w:eastAsia="ru-RU"/>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F62E36" w:rsidRPr="00F62E36" w:rsidRDefault="00F62E36" w:rsidP="00F62E36">
      <w:pPr>
        <w:tabs>
          <w:tab w:val="left" w:pos="426"/>
        </w:tabs>
        <w:suppressAutoHyphens w:val="0"/>
        <w:autoSpaceDE w:val="0"/>
        <w:autoSpaceDN w:val="0"/>
        <w:adjustRightInd w:val="0"/>
        <w:spacing w:line="300" w:lineRule="exact"/>
        <w:ind w:firstLine="425"/>
        <w:jc w:val="both"/>
        <w:rPr>
          <w:rFonts w:eastAsia="Calibri"/>
          <w:sz w:val="28"/>
          <w:szCs w:val="28"/>
          <w:lang w:eastAsia="ru-RU"/>
        </w:rPr>
      </w:pPr>
      <w:r w:rsidRPr="00F62E36">
        <w:rPr>
          <w:rFonts w:eastAsia="Calibri"/>
          <w:sz w:val="28"/>
          <w:szCs w:val="28"/>
          <w:lang w:eastAsia="ru-RU"/>
        </w:rPr>
        <w:t>- наименование имущества и иные позволяющие его индивидуализировать сведения;</w:t>
      </w:r>
    </w:p>
    <w:p w:rsidR="00F62E36" w:rsidRPr="00F62E36" w:rsidRDefault="00F62E36" w:rsidP="00F62E36">
      <w:pPr>
        <w:tabs>
          <w:tab w:val="left" w:pos="426"/>
        </w:tabs>
        <w:suppressAutoHyphens w:val="0"/>
        <w:autoSpaceDE w:val="0"/>
        <w:autoSpaceDN w:val="0"/>
        <w:adjustRightInd w:val="0"/>
        <w:spacing w:line="300" w:lineRule="exact"/>
        <w:ind w:firstLine="425"/>
        <w:jc w:val="both"/>
        <w:rPr>
          <w:rFonts w:eastAsia="Calibri"/>
          <w:sz w:val="28"/>
          <w:szCs w:val="28"/>
          <w:lang w:eastAsia="ru-RU"/>
        </w:rPr>
      </w:pPr>
      <w:r w:rsidRPr="00F62E36">
        <w:rPr>
          <w:rFonts w:eastAsia="Calibri"/>
          <w:sz w:val="28"/>
          <w:szCs w:val="28"/>
          <w:lang w:eastAsia="ru-RU"/>
        </w:rPr>
        <w:t>- цена сделки;</w:t>
      </w:r>
    </w:p>
    <w:p w:rsidR="00F62E36" w:rsidRPr="00F62E36" w:rsidRDefault="00F62E36" w:rsidP="00F62E36">
      <w:pPr>
        <w:tabs>
          <w:tab w:val="left" w:pos="426"/>
        </w:tabs>
        <w:suppressAutoHyphens w:val="0"/>
        <w:autoSpaceDE w:val="0"/>
        <w:autoSpaceDN w:val="0"/>
        <w:adjustRightInd w:val="0"/>
        <w:spacing w:line="300" w:lineRule="exact"/>
        <w:ind w:firstLine="425"/>
        <w:jc w:val="both"/>
        <w:rPr>
          <w:rFonts w:eastAsia="Calibri"/>
          <w:b/>
          <w:color w:val="C00000"/>
          <w:sz w:val="28"/>
          <w:szCs w:val="28"/>
          <w:lang w:eastAsia="ru-RU"/>
        </w:rPr>
      </w:pPr>
      <w:r w:rsidRPr="00F62E36">
        <w:rPr>
          <w:rFonts w:eastAsia="Calibri"/>
          <w:sz w:val="28"/>
          <w:szCs w:val="28"/>
          <w:lang w:eastAsia="ru-RU"/>
        </w:rPr>
        <w:t>- фамилия, имя, отчество физического лица или наименование юридического лица - победителя.</w:t>
      </w:r>
    </w:p>
    <w:p w:rsidR="005A1E5D" w:rsidRPr="00B5715C" w:rsidRDefault="005A1E5D" w:rsidP="00F62E36">
      <w:pPr>
        <w:tabs>
          <w:tab w:val="left" w:pos="709"/>
        </w:tabs>
        <w:ind w:left="142"/>
        <w:jc w:val="center"/>
        <w:rPr>
          <w:b/>
          <w:i/>
          <w:sz w:val="28"/>
          <w:szCs w:val="28"/>
        </w:rPr>
      </w:pPr>
    </w:p>
    <w:p w:rsidR="0061159B" w:rsidRPr="00B5715C" w:rsidRDefault="009B77BA" w:rsidP="009B77BA">
      <w:pPr>
        <w:pStyle w:val="TextBasTxt"/>
        <w:jc w:val="center"/>
        <w:rPr>
          <w:b/>
          <w:sz w:val="28"/>
          <w:szCs w:val="28"/>
        </w:rPr>
      </w:pPr>
      <w:r w:rsidRPr="00B5715C">
        <w:rPr>
          <w:b/>
          <w:sz w:val="28"/>
          <w:szCs w:val="28"/>
        </w:rPr>
        <w:t xml:space="preserve">10. </w:t>
      </w:r>
      <w:r w:rsidR="0061159B" w:rsidRPr="00B5715C">
        <w:rPr>
          <w:b/>
          <w:sz w:val="28"/>
          <w:szCs w:val="28"/>
        </w:rPr>
        <w:t>Срок зак</w:t>
      </w:r>
      <w:r w:rsidR="00B265A9" w:rsidRPr="00B5715C">
        <w:rPr>
          <w:b/>
          <w:sz w:val="28"/>
          <w:szCs w:val="28"/>
        </w:rPr>
        <w:t>лючения договора купли-продажи</w:t>
      </w:r>
    </w:p>
    <w:p w:rsidR="0061159B" w:rsidRPr="00B5715C" w:rsidRDefault="0061159B" w:rsidP="0013746D">
      <w:pPr>
        <w:pStyle w:val="TextBasTxt"/>
        <w:ind w:firstLine="709"/>
        <w:rPr>
          <w:sz w:val="28"/>
          <w:szCs w:val="28"/>
        </w:rPr>
      </w:pPr>
      <w:r w:rsidRPr="00B5715C">
        <w:rPr>
          <w:rFonts w:eastAsia="Times New Roman"/>
          <w:sz w:val="28"/>
          <w:szCs w:val="28"/>
          <w:lang w:eastAsia="en-US"/>
        </w:rPr>
        <w:t xml:space="preserve">Договор купли-продажи имущества, заключается между продавцом и победителем торгов в соответствии с Гражданским кодексом Российской Федерации, Законом о приватизации </w:t>
      </w:r>
      <w:r w:rsidRPr="00B5715C">
        <w:rPr>
          <w:rFonts w:eastAsia="Times New Roman"/>
          <w:b/>
          <w:sz w:val="28"/>
          <w:szCs w:val="28"/>
          <w:lang w:eastAsia="en-US"/>
        </w:rPr>
        <w:t>в течение</w:t>
      </w:r>
      <w:r w:rsidRPr="00B5715C">
        <w:rPr>
          <w:rFonts w:eastAsia="Times New Roman"/>
          <w:sz w:val="28"/>
          <w:szCs w:val="28"/>
          <w:lang w:eastAsia="en-US"/>
        </w:rPr>
        <w:t xml:space="preserve"> </w:t>
      </w:r>
      <w:r w:rsidRPr="00B5715C">
        <w:rPr>
          <w:rFonts w:eastAsia="Times New Roman"/>
          <w:b/>
          <w:sz w:val="28"/>
          <w:szCs w:val="28"/>
          <w:lang w:eastAsia="en-US"/>
        </w:rPr>
        <w:t>5 (пяти)</w:t>
      </w:r>
      <w:r w:rsidRPr="00B5715C">
        <w:rPr>
          <w:b/>
          <w:sz w:val="28"/>
          <w:szCs w:val="28"/>
        </w:rPr>
        <w:t xml:space="preserve"> рабочих дней со дня подведения итогов торгов</w:t>
      </w:r>
      <w:r w:rsidRPr="00B5715C">
        <w:rPr>
          <w:sz w:val="28"/>
          <w:szCs w:val="28"/>
        </w:rPr>
        <w:t>.</w:t>
      </w:r>
    </w:p>
    <w:p w:rsidR="00D767B8" w:rsidRPr="00B5715C" w:rsidRDefault="00D767B8" w:rsidP="0013746D">
      <w:pPr>
        <w:pStyle w:val="TextBasTxt"/>
        <w:ind w:firstLine="709"/>
        <w:rPr>
          <w:bCs/>
          <w:sz w:val="28"/>
          <w:szCs w:val="28"/>
          <w:lang w:bidi="ru-RU"/>
        </w:rPr>
      </w:pPr>
      <w:r w:rsidRPr="00B5715C">
        <w:rPr>
          <w:bCs/>
          <w:sz w:val="28"/>
          <w:szCs w:val="28"/>
          <w:lang w:bidi="ru-RU"/>
        </w:rPr>
        <w:t xml:space="preserve">Заключение договора купли-продажи имущества осуществляется </w:t>
      </w:r>
      <w:r w:rsidRPr="00B5715C">
        <w:rPr>
          <w:sz w:val="28"/>
          <w:szCs w:val="28"/>
        </w:rPr>
        <w:t xml:space="preserve">в форме электронного документа посредством штатного интерфейса торговой секции </w:t>
      </w:r>
      <w:r w:rsidRPr="00B5715C">
        <w:rPr>
          <w:bCs/>
          <w:sz w:val="28"/>
          <w:szCs w:val="28"/>
          <w:lang w:bidi="ru-RU"/>
        </w:rPr>
        <w:t>«Приватизация, аренда и продажа прав».</w:t>
      </w:r>
    </w:p>
    <w:p w:rsidR="00F62E36" w:rsidRPr="00B5715C" w:rsidRDefault="00F62E36" w:rsidP="00F62E36">
      <w:pPr>
        <w:ind w:firstLine="709"/>
        <w:jc w:val="both"/>
        <w:rPr>
          <w:sz w:val="28"/>
          <w:szCs w:val="28"/>
          <w:shd w:val="clear" w:color="auto" w:fill="FFFFFF"/>
        </w:rPr>
      </w:pPr>
      <w:r w:rsidRPr="00B5715C">
        <w:rPr>
          <w:sz w:val="28"/>
          <w:szCs w:val="28"/>
          <w:shd w:val="clear" w:color="auto" w:fill="FFFFFF"/>
        </w:rPr>
        <w:t xml:space="preserve">На основании </w:t>
      </w:r>
      <w:r w:rsidRPr="00B5715C">
        <w:rPr>
          <w:bCs/>
          <w:sz w:val="28"/>
          <w:szCs w:val="28"/>
          <w:shd w:val="clear" w:color="auto" w:fill="FFFFFF"/>
        </w:rPr>
        <w:t>Федерального закона от 26.12.2024 № 487-ФЗ «О внесении изменений в отдельные законодательные акты Российской Федерации»</w:t>
      </w:r>
      <w:r w:rsidRPr="00B5715C">
        <w:rPr>
          <w:sz w:val="28"/>
          <w:szCs w:val="28"/>
          <w:shd w:val="clear" w:color="auto" w:fill="FFFFFF"/>
        </w:rPr>
        <w:t xml:space="preserve"> с 01 марта 2025 года договор между юридическими лицами заключается в формате электронного документа (в формате </w:t>
      </w:r>
      <w:r w:rsidRPr="00B5715C">
        <w:rPr>
          <w:sz w:val="28"/>
          <w:szCs w:val="28"/>
          <w:shd w:val="clear" w:color="auto" w:fill="FFFFFF"/>
          <w:lang w:val="en-US"/>
        </w:rPr>
        <w:t>PDF</w:t>
      </w:r>
      <w:r w:rsidRPr="00B5715C">
        <w:rPr>
          <w:sz w:val="28"/>
          <w:szCs w:val="28"/>
          <w:shd w:val="clear" w:color="auto" w:fill="FFFFFF"/>
        </w:rPr>
        <w:t xml:space="preserve"> и в виде файлов в формате XML-документов), подписанного УКЭП всех участников соглашения/их представителей.</w:t>
      </w:r>
    </w:p>
    <w:p w:rsidR="00D767B8" w:rsidRDefault="00D767B8" w:rsidP="00D767B8">
      <w:pPr>
        <w:suppressAutoHyphens w:val="0"/>
        <w:ind w:firstLine="709"/>
        <w:jc w:val="both"/>
        <w:rPr>
          <w:sz w:val="28"/>
          <w:szCs w:val="28"/>
          <w:lang w:eastAsia="ru-RU"/>
        </w:rPr>
      </w:pPr>
      <w:r w:rsidRPr="00B5715C">
        <w:rPr>
          <w:sz w:val="28"/>
          <w:szCs w:val="28"/>
          <w:lang w:eastAsia="ru-RU"/>
        </w:rPr>
        <w:t xml:space="preserve">При уклонении или отказе победителя торгов от заключения в установленный срок договора купли-продажи имущества задаток ему </w:t>
      </w:r>
      <w:r w:rsidR="006165C5" w:rsidRPr="00B5715C">
        <w:rPr>
          <w:sz w:val="28"/>
          <w:szCs w:val="28"/>
          <w:lang w:eastAsia="ru-RU"/>
        </w:rPr>
        <w:t>не возвращается,</w:t>
      </w:r>
      <w:r w:rsidRPr="00B5715C">
        <w:rPr>
          <w:sz w:val="28"/>
          <w:szCs w:val="28"/>
          <w:lang w:eastAsia="ru-RU"/>
        </w:rPr>
        <w:t xml:space="preserve"> и он утрачивает право на заключение указанного договора</w:t>
      </w:r>
    </w:p>
    <w:p w:rsidR="00B97F86" w:rsidRPr="00B5715C" w:rsidRDefault="00B97F86" w:rsidP="00D767B8">
      <w:pPr>
        <w:suppressAutoHyphens w:val="0"/>
        <w:ind w:firstLine="709"/>
        <w:jc w:val="both"/>
        <w:rPr>
          <w:sz w:val="28"/>
          <w:szCs w:val="28"/>
          <w:lang w:eastAsia="ru-RU"/>
        </w:rPr>
      </w:pPr>
    </w:p>
    <w:p w:rsidR="00B97F86" w:rsidRDefault="009B77BA" w:rsidP="009B77BA">
      <w:pPr>
        <w:pStyle w:val="a7"/>
        <w:widowControl w:val="0"/>
        <w:ind w:firstLine="0"/>
        <w:jc w:val="center"/>
        <w:rPr>
          <w:b/>
          <w:sz w:val="28"/>
          <w:szCs w:val="28"/>
        </w:rPr>
      </w:pPr>
      <w:r w:rsidRPr="00B5715C">
        <w:rPr>
          <w:b/>
          <w:sz w:val="28"/>
          <w:szCs w:val="28"/>
        </w:rPr>
        <w:t xml:space="preserve">11. </w:t>
      </w:r>
      <w:r w:rsidR="00296A15" w:rsidRPr="00B5715C">
        <w:rPr>
          <w:b/>
          <w:sz w:val="28"/>
          <w:szCs w:val="28"/>
        </w:rPr>
        <w:t>Условия и срок платежа, реквизиты счета для оплаты приобретаемого</w:t>
      </w:r>
    </w:p>
    <w:p w:rsidR="0013746D" w:rsidRPr="00B5715C" w:rsidRDefault="00296A15" w:rsidP="009B77BA">
      <w:pPr>
        <w:pStyle w:val="a7"/>
        <w:widowControl w:val="0"/>
        <w:ind w:firstLine="0"/>
        <w:jc w:val="center"/>
        <w:rPr>
          <w:b/>
          <w:sz w:val="28"/>
          <w:szCs w:val="28"/>
        </w:rPr>
      </w:pPr>
      <w:r w:rsidRPr="00B5715C">
        <w:rPr>
          <w:b/>
          <w:sz w:val="28"/>
          <w:szCs w:val="28"/>
        </w:rPr>
        <w:t xml:space="preserve"> по договору купли-продажи</w:t>
      </w:r>
      <w:r w:rsidR="00B265A9" w:rsidRPr="00B5715C">
        <w:rPr>
          <w:b/>
          <w:sz w:val="28"/>
          <w:szCs w:val="28"/>
        </w:rPr>
        <w:t xml:space="preserve"> имущества</w:t>
      </w:r>
    </w:p>
    <w:p w:rsidR="006165C5" w:rsidRPr="00B5715C" w:rsidRDefault="0013746D" w:rsidP="00F900A3">
      <w:pPr>
        <w:tabs>
          <w:tab w:val="left" w:pos="142"/>
        </w:tabs>
        <w:ind w:firstLine="709"/>
        <w:jc w:val="both"/>
        <w:rPr>
          <w:sz w:val="28"/>
          <w:szCs w:val="28"/>
        </w:rPr>
      </w:pPr>
      <w:r w:rsidRPr="00B5715C">
        <w:rPr>
          <w:sz w:val="28"/>
          <w:szCs w:val="28"/>
        </w:rPr>
        <w:lastRenderedPageBreak/>
        <w:t>О</w:t>
      </w:r>
      <w:r w:rsidR="00296A15" w:rsidRPr="00B5715C">
        <w:rPr>
          <w:sz w:val="28"/>
          <w:szCs w:val="28"/>
        </w:rPr>
        <w:t>плата приобретаемого имущества производится путем перечисления денежных средств в валюте Российской Федерации в безналичном порядке единовременно</w:t>
      </w:r>
      <w:r w:rsidR="00E325A9" w:rsidRPr="00B5715C">
        <w:rPr>
          <w:sz w:val="28"/>
          <w:szCs w:val="28"/>
        </w:rPr>
        <w:t xml:space="preserve"> по следующим реквизитам: </w:t>
      </w:r>
    </w:p>
    <w:p w:rsidR="009158E7" w:rsidRPr="00B5715C" w:rsidRDefault="009158E7" w:rsidP="009158E7">
      <w:pPr>
        <w:suppressAutoHyphens w:val="0"/>
        <w:spacing w:line="276" w:lineRule="auto"/>
        <w:jc w:val="both"/>
        <w:rPr>
          <w:rFonts w:eastAsia="Calibri"/>
          <w:sz w:val="28"/>
          <w:szCs w:val="28"/>
          <w:lang w:eastAsia="ru-RU"/>
        </w:rPr>
      </w:pPr>
      <w:r w:rsidRPr="00B5715C">
        <w:rPr>
          <w:sz w:val="28"/>
          <w:szCs w:val="28"/>
          <w:lang w:eastAsia="ru-RU"/>
        </w:rPr>
        <w:t xml:space="preserve">Получатель: </w:t>
      </w:r>
      <w:r w:rsidRPr="00B5715C">
        <w:rPr>
          <w:rFonts w:eastAsia="Calibri"/>
          <w:sz w:val="28"/>
          <w:szCs w:val="28"/>
          <w:lang w:eastAsia="ru-RU"/>
        </w:rPr>
        <w:t xml:space="preserve">УФК по Пермскому краю (Управление имущественных и земельных отношений администрации Добрянского муниципального округа Пермского края, л/с </w:t>
      </w:r>
      <w:r w:rsidRPr="00B5715C">
        <w:rPr>
          <w:rFonts w:eastAsia="Calibri"/>
          <w:color w:val="000000"/>
          <w:sz w:val="28"/>
          <w:szCs w:val="28"/>
          <w:shd w:val="clear" w:color="auto" w:fill="FFFFFF"/>
          <w:lang w:eastAsia="en-US"/>
        </w:rPr>
        <w:t>04563ИЧN700</w:t>
      </w:r>
      <w:r w:rsidRPr="00B5715C">
        <w:rPr>
          <w:rFonts w:eastAsia="Calibri"/>
          <w:sz w:val="28"/>
          <w:szCs w:val="28"/>
          <w:lang w:eastAsia="ru-RU"/>
        </w:rPr>
        <w:t>)</w:t>
      </w:r>
    </w:p>
    <w:p w:rsidR="009158E7" w:rsidRPr="00B5715C" w:rsidRDefault="009158E7" w:rsidP="009158E7">
      <w:pPr>
        <w:suppressAutoHyphens w:val="0"/>
        <w:spacing w:line="276" w:lineRule="auto"/>
        <w:jc w:val="both"/>
        <w:rPr>
          <w:rFonts w:eastAsia="Calibri"/>
          <w:sz w:val="28"/>
          <w:szCs w:val="28"/>
          <w:lang w:eastAsia="ru-RU"/>
        </w:rPr>
      </w:pPr>
      <w:r w:rsidRPr="00B5715C">
        <w:rPr>
          <w:rFonts w:eastAsia="Calibri"/>
          <w:sz w:val="28"/>
          <w:szCs w:val="28"/>
          <w:lang w:eastAsia="ru-RU"/>
        </w:rPr>
        <w:t>ИНН 5948060183</w:t>
      </w:r>
    </w:p>
    <w:p w:rsidR="009158E7" w:rsidRPr="00B5715C" w:rsidRDefault="009158E7" w:rsidP="009158E7">
      <w:pPr>
        <w:suppressAutoHyphens w:val="0"/>
        <w:spacing w:line="276" w:lineRule="auto"/>
        <w:jc w:val="both"/>
        <w:rPr>
          <w:rFonts w:eastAsia="Calibri"/>
          <w:sz w:val="28"/>
          <w:szCs w:val="28"/>
          <w:lang w:eastAsia="ru-RU"/>
        </w:rPr>
      </w:pPr>
      <w:r w:rsidRPr="00B5715C">
        <w:rPr>
          <w:rFonts w:eastAsia="Calibri"/>
          <w:sz w:val="28"/>
          <w:szCs w:val="28"/>
          <w:lang w:eastAsia="ru-RU"/>
        </w:rPr>
        <w:t>КПП 594801001</w:t>
      </w:r>
    </w:p>
    <w:p w:rsidR="009158E7" w:rsidRPr="00B5715C" w:rsidRDefault="009158E7" w:rsidP="009158E7">
      <w:pPr>
        <w:suppressAutoHyphens w:val="0"/>
        <w:spacing w:line="276" w:lineRule="auto"/>
        <w:jc w:val="both"/>
        <w:rPr>
          <w:rFonts w:eastAsia="Calibri"/>
          <w:sz w:val="28"/>
          <w:szCs w:val="28"/>
          <w:lang w:eastAsia="ru-RU"/>
        </w:rPr>
      </w:pPr>
      <w:r w:rsidRPr="00B5715C">
        <w:rPr>
          <w:rFonts w:eastAsia="Calibri"/>
          <w:sz w:val="28"/>
          <w:szCs w:val="28"/>
          <w:lang w:eastAsia="ru-RU"/>
        </w:rPr>
        <w:t>ОКТМО 57517000</w:t>
      </w:r>
    </w:p>
    <w:p w:rsidR="009158E7" w:rsidRPr="00B5715C" w:rsidRDefault="009A77BE" w:rsidP="009158E7">
      <w:pPr>
        <w:suppressAutoHyphens w:val="0"/>
        <w:spacing w:line="276" w:lineRule="auto"/>
        <w:jc w:val="both"/>
        <w:rPr>
          <w:sz w:val="28"/>
          <w:szCs w:val="28"/>
          <w:lang w:eastAsia="ru-RU"/>
        </w:rPr>
      </w:pPr>
      <w:r w:rsidRPr="00B5715C">
        <w:rPr>
          <w:sz w:val="28"/>
          <w:szCs w:val="28"/>
          <w:lang w:eastAsia="ru-RU"/>
        </w:rPr>
        <w:t>единый казначейский счет</w:t>
      </w:r>
      <w:r w:rsidR="009158E7" w:rsidRPr="00B5715C">
        <w:rPr>
          <w:sz w:val="28"/>
          <w:szCs w:val="28"/>
          <w:lang w:eastAsia="ru-RU"/>
        </w:rPr>
        <w:t xml:space="preserve"> 40102810145370000048</w:t>
      </w:r>
    </w:p>
    <w:p w:rsidR="009158E7" w:rsidRPr="00B5715C" w:rsidRDefault="009158E7" w:rsidP="009158E7">
      <w:pPr>
        <w:suppressAutoHyphens w:val="0"/>
        <w:spacing w:line="276" w:lineRule="auto"/>
        <w:jc w:val="both"/>
        <w:rPr>
          <w:sz w:val="28"/>
          <w:szCs w:val="28"/>
          <w:lang w:eastAsia="ru-RU"/>
        </w:rPr>
      </w:pPr>
      <w:r w:rsidRPr="00B5715C">
        <w:rPr>
          <w:sz w:val="28"/>
          <w:szCs w:val="28"/>
          <w:lang w:eastAsia="ru-RU"/>
        </w:rPr>
        <w:t xml:space="preserve">казначейский счет </w:t>
      </w:r>
      <w:r w:rsidRPr="00B5715C">
        <w:rPr>
          <w:bCs/>
          <w:color w:val="000000"/>
          <w:sz w:val="28"/>
          <w:szCs w:val="28"/>
          <w:lang w:eastAsia="ru-RU"/>
        </w:rPr>
        <w:t>03100643000000015600</w:t>
      </w:r>
    </w:p>
    <w:p w:rsidR="009158E7" w:rsidRPr="00B5715C" w:rsidRDefault="009158E7" w:rsidP="009158E7">
      <w:pPr>
        <w:suppressAutoHyphens w:val="0"/>
        <w:spacing w:line="276" w:lineRule="auto"/>
        <w:jc w:val="both"/>
        <w:rPr>
          <w:sz w:val="28"/>
          <w:szCs w:val="28"/>
          <w:lang w:eastAsia="ru-RU"/>
        </w:rPr>
      </w:pPr>
      <w:r w:rsidRPr="00B5715C">
        <w:rPr>
          <w:sz w:val="28"/>
          <w:szCs w:val="28"/>
          <w:lang w:eastAsia="ru-RU"/>
        </w:rPr>
        <w:t>Отделение Пермь Банка России// УФК по Пермскому краю г. Пермь</w:t>
      </w:r>
    </w:p>
    <w:p w:rsidR="009158E7" w:rsidRPr="00B5715C" w:rsidRDefault="009158E7" w:rsidP="009158E7">
      <w:pPr>
        <w:suppressAutoHyphens w:val="0"/>
        <w:spacing w:line="276" w:lineRule="auto"/>
        <w:rPr>
          <w:rFonts w:eastAsia="Calibri"/>
          <w:sz w:val="28"/>
          <w:szCs w:val="28"/>
          <w:lang w:eastAsia="en-US"/>
        </w:rPr>
      </w:pPr>
      <w:r w:rsidRPr="00B5715C">
        <w:rPr>
          <w:sz w:val="28"/>
          <w:szCs w:val="28"/>
          <w:lang w:eastAsia="ru-RU"/>
        </w:rPr>
        <w:t>БИК 015773997</w:t>
      </w:r>
    </w:p>
    <w:p w:rsidR="009158E7" w:rsidRPr="00B5715C" w:rsidRDefault="009158E7" w:rsidP="009158E7">
      <w:pPr>
        <w:suppressAutoHyphens w:val="0"/>
        <w:spacing w:line="276" w:lineRule="auto"/>
        <w:rPr>
          <w:rFonts w:eastAsia="Calibri"/>
          <w:sz w:val="28"/>
          <w:szCs w:val="28"/>
          <w:lang w:eastAsia="en-US"/>
        </w:rPr>
      </w:pPr>
      <w:r w:rsidRPr="00B5715C">
        <w:rPr>
          <w:rFonts w:eastAsia="Calibri"/>
          <w:sz w:val="28"/>
          <w:szCs w:val="28"/>
          <w:lang w:eastAsia="en-US"/>
        </w:rPr>
        <w:t>ОГРН 1195958043555</w:t>
      </w:r>
    </w:p>
    <w:p w:rsidR="009158E7" w:rsidRPr="00B5715C" w:rsidRDefault="009158E7" w:rsidP="009158E7">
      <w:pPr>
        <w:suppressAutoHyphens w:val="0"/>
        <w:spacing w:line="276" w:lineRule="auto"/>
        <w:rPr>
          <w:rFonts w:eastAsia="Calibri"/>
          <w:sz w:val="28"/>
          <w:szCs w:val="28"/>
          <w:lang w:eastAsia="en-US"/>
        </w:rPr>
      </w:pPr>
      <w:r w:rsidRPr="00B5715C">
        <w:rPr>
          <w:rFonts w:eastAsia="Calibri"/>
          <w:sz w:val="28"/>
          <w:szCs w:val="28"/>
          <w:lang w:eastAsia="en-US"/>
        </w:rPr>
        <w:t>ОКПО 42922570</w:t>
      </w:r>
    </w:p>
    <w:p w:rsidR="009158E7" w:rsidRPr="00B5715C" w:rsidRDefault="009158E7" w:rsidP="009158E7">
      <w:pPr>
        <w:tabs>
          <w:tab w:val="left" w:pos="142"/>
        </w:tabs>
        <w:jc w:val="both"/>
        <w:rPr>
          <w:rFonts w:eastAsia="Calibri"/>
          <w:sz w:val="28"/>
          <w:szCs w:val="28"/>
          <w:lang w:eastAsia="en-US"/>
        </w:rPr>
      </w:pPr>
      <w:r w:rsidRPr="00B5715C">
        <w:rPr>
          <w:rFonts w:eastAsia="Calibri"/>
          <w:sz w:val="28"/>
          <w:szCs w:val="28"/>
          <w:lang w:eastAsia="en-US"/>
        </w:rPr>
        <w:t>Код администратора доходов 506</w:t>
      </w:r>
    </w:p>
    <w:p w:rsidR="009B77BA" w:rsidRPr="00B5715C" w:rsidRDefault="009158E7" w:rsidP="009158E7">
      <w:pPr>
        <w:tabs>
          <w:tab w:val="left" w:pos="142"/>
        </w:tabs>
        <w:jc w:val="both"/>
        <w:rPr>
          <w:sz w:val="28"/>
          <w:szCs w:val="28"/>
        </w:rPr>
      </w:pPr>
      <w:r w:rsidRPr="00B5715C">
        <w:rPr>
          <w:sz w:val="28"/>
          <w:szCs w:val="28"/>
        </w:rPr>
        <w:t>КБК 506 1 14 02043 1</w:t>
      </w:r>
      <w:r w:rsidR="009B77BA" w:rsidRPr="00B5715C">
        <w:rPr>
          <w:sz w:val="28"/>
          <w:szCs w:val="28"/>
        </w:rPr>
        <w:t>4 0000 410 – оплата приобретаемого имущества;</w:t>
      </w:r>
    </w:p>
    <w:p w:rsidR="009B77BA" w:rsidRPr="00B5715C" w:rsidRDefault="009158E7" w:rsidP="009B77BA">
      <w:pPr>
        <w:tabs>
          <w:tab w:val="left" w:pos="142"/>
        </w:tabs>
        <w:jc w:val="both"/>
        <w:rPr>
          <w:sz w:val="28"/>
          <w:szCs w:val="28"/>
        </w:rPr>
      </w:pPr>
      <w:r w:rsidRPr="00B5715C">
        <w:rPr>
          <w:sz w:val="28"/>
          <w:szCs w:val="28"/>
        </w:rPr>
        <w:t>КБК 506 1 14 06024 1</w:t>
      </w:r>
      <w:r w:rsidR="009B77BA" w:rsidRPr="00B5715C">
        <w:rPr>
          <w:sz w:val="28"/>
          <w:szCs w:val="28"/>
        </w:rPr>
        <w:t>4 0000 430 – оплата земельных участков.</w:t>
      </w:r>
    </w:p>
    <w:p w:rsidR="00296A15" w:rsidRPr="00B5715C" w:rsidRDefault="006165C5" w:rsidP="009B77BA">
      <w:pPr>
        <w:tabs>
          <w:tab w:val="left" w:pos="142"/>
        </w:tabs>
        <w:ind w:firstLine="709"/>
        <w:jc w:val="both"/>
        <w:rPr>
          <w:sz w:val="28"/>
          <w:szCs w:val="28"/>
        </w:rPr>
      </w:pPr>
      <w:r w:rsidRPr="00B5715C">
        <w:rPr>
          <w:sz w:val="28"/>
          <w:szCs w:val="28"/>
        </w:rPr>
        <w:t xml:space="preserve">Оплачивается </w:t>
      </w:r>
      <w:r w:rsidRPr="00B5715C">
        <w:rPr>
          <w:b/>
          <w:sz w:val="28"/>
          <w:szCs w:val="28"/>
        </w:rPr>
        <w:t>в</w:t>
      </w:r>
      <w:r w:rsidR="00296A15" w:rsidRPr="00B5715C">
        <w:rPr>
          <w:b/>
          <w:sz w:val="28"/>
          <w:szCs w:val="28"/>
        </w:rPr>
        <w:t xml:space="preserve"> течение</w:t>
      </w:r>
      <w:r w:rsidR="00296A15" w:rsidRPr="00B5715C">
        <w:rPr>
          <w:sz w:val="28"/>
          <w:szCs w:val="28"/>
        </w:rPr>
        <w:t xml:space="preserve"> </w:t>
      </w:r>
      <w:r w:rsidR="008E5B11" w:rsidRPr="00B5715C">
        <w:rPr>
          <w:b/>
          <w:sz w:val="28"/>
          <w:szCs w:val="28"/>
        </w:rPr>
        <w:t>20</w:t>
      </w:r>
      <w:r w:rsidR="00296A15" w:rsidRPr="00B5715C">
        <w:rPr>
          <w:b/>
          <w:sz w:val="28"/>
          <w:szCs w:val="28"/>
        </w:rPr>
        <w:t xml:space="preserve"> (</w:t>
      </w:r>
      <w:r w:rsidR="008E5B11" w:rsidRPr="00B5715C">
        <w:rPr>
          <w:b/>
          <w:sz w:val="28"/>
          <w:szCs w:val="28"/>
        </w:rPr>
        <w:t>двадцати</w:t>
      </w:r>
      <w:r w:rsidR="00296A15" w:rsidRPr="00B5715C">
        <w:rPr>
          <w:b/>
          <w:sz w:val="28"/>
          <w:szCs w:val="28"/>
        </w:rPr>
        <w:t xml:space="preserve">) </w:t>
      </w:r>
      <w:r w:rsidR="00BB1201" w:rsidRPr="00B5715C">
        <w:rPr>
          <w:b/>
          <w:sz w:val="28"/>
          <w:szCs w:val="28"/>
        </w:rPr>
        <w:t>календарных</w:t>
      </w:r>
      <w:r w:rsidR="0092163D" w:rsidRPr="00B5715C">
        <w:rPr>
          <w:b/>
          <w:sz w:val="28"/>
          <w:szCs w:val="28"/>
        </w:rPr>
        <w:t xml:space="preserve"> </w:t>
      </w:r>
      <w:r w:rsidR="00296A15" w:rsidRPr="00B5715C">
        <w:rPr>
          <w:b/>
          <w:sz w:val="28"/>
          <w:szCs w:val="28"/>
        </w:rPr>
        <w:t>дней</w:t>
      </w:r>
      <w:r w:rsidR="00296A15" w:rsidRPr="00B5715C">
        <w:rPr>
          <w:sz w:val="28"/>
          <w:szCs w:val="28"/>
        </w:rPr>
        <w:t xml:space="preserve"> со дня заключения договора купли-продажи. Внесенный победителем </w:t>
      </w:r>
      <w:r w:rsidR="00F53D16" w:rsidRPr="00B5715C">
        <w:rPr>
          <w:sz w:val="28"/>
          <w:szCs w:val="28"/>
        </w:rPr>
        <w:t>аукциона</w:t>
      </w:r>
      <w:r w:rsidR="006A6E08" w:rsidRPr="00B5715C">
        <w:rPr>
          <w:sz w:val="28"/>
          <w:szCs w:val="28"/>
        </w:rPr>
        <w:t xml:space="preserve"> </w:t>
      </w:r>
      <w:r w:rsidR="00296A15" w:rsidRPr="00B5715C">
        <w:rPr>
          <w:sz w:val="28"/>
          <w:szCs w:val="28"/>
        </w:rPr>
        <w:t>задаток засчитывается в счет оплаты приобретаемого имущества.</w:t>
      </w:r>
    </w:p>
    <w:p w:rsidR="00296A15" w:rsidRPr="00B5715C" w:rsidRDefault="00296A15" w:rsidP="00F900A3">
      <w:pPr>
        <w:pStyle w:val="ae"/>
        <w:widowControl w:val="0"/>
        <w:tabs>
          <w:tab w:val="left" w:pos="284"/>
        </w:tabs>
        <w:ind w:left="0" w:firstLine="709"/>
        <w:jc w:val="both"/>
        <w:rPr>
          <w:sz w:val="28"/>
          <w:szCs w:val="28"/>
        </w:rPr>
      </w:pPr>
      <w:r w:rsidRPr="00B5715C">
        <w:rPr>
          <w:sz w:val="28"/>
          <w:szCs w:val="28"/>
        </w:rPr>
        <w:t>В случае уклонения или отказа покупателя от оплаты приобретаемого имущества</w:t>
      </w:r>
      <w:r w:rsidR="00B265A9" w:rsidRPr="00B5715C">
        <w:rPr>
          <w:sz w:val="28"/>
          <w:szCs w:val="28"/>
        </w:rPr>
        <w:t>,</w:t>
      </w:r>
      <w:r w:rsidRPr="00B5715C">
        <w:rPr>
          <w:sz w:val="28"/>
          <w:szCs w:val="28"/>
        </w:rPr>
        <w:t xml:space="preserve"> покупателем уплачивается неустойка в соответствии с договором купли-продажи имущества.</w:t>
      </w:r>
    </w:p>
    <w:p w:rsidR="00296A15" w:rsidRPr="00B5715C" w:rsidRDefault="00296A15" w:rsidP="00F900A3">
      <w:pPr>
        <w:tabs>
          <w:tab w:val="left" w:pos="851"/>
        </w:tabs>
        <w:ind w:firstLine="709"/>
        <w:jc w:val="both"/>
        <w:rPr>
          <w:sz w:val="28"/>
          <w:szCs w:val="28"/>
        </w:rPr>
      </w:pPr>
      <w:r w:rsidRPr="00B5715C">
        <w:rPr>
          <w:sz w:val="28"/>
          <w:szCs w:val="28"/>
        </w:rPr>
        <w:t>Факт оплаты покупателем приобретаемого имущества подтверждается выпиской со счета, указанного в настоящем Информационном сообщении, подтверждающей поступление денежных средств в размере и сроки, предусмотренные договором купли-продажи имущества.</w:t>
      </w:r>
    </w:p>
    <w:sectPr w:rsidR="00296A15" w:rsidRPr="00B5715C" w:rsidSect="0011311A">
      <w:footnotePr>
        <w:pos w:val="beneathText"/>
      </w:footnotePr>
      <w:pgSz w:w="16837" w:h="11905" w:orient="landscape"/>
      <w:pgMar w:top="1134" w:right="567" w:bottom="1134" w:left="15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1E1" w:rsidRDefault="00BD41E1" w:rsidP="00C10AE1">
      <w:r>
        <w:separator/>
      </w:r>
    </w:p>
  </w:endnote>
  <w:endnote w:type="continuationSeparator" w:id="0">
    <w:p w:rsidR="00BD41E1" w:rsidRDefault="00BD41E1" w:rsidP="00C1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pperplate Gothic Light">
    <w:altName w:val="MV Boli"/>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1E1" w:rsidRDefault="00BD41E1" w:rsidP="00C10AE1">
      <w:r>
        <w:separator/>
      </w:r>
    </w:p>
  </w:footnote>
  <w:footnote w:type="continuationSeparator" w:id="0">
    <w:p w:rsidR="00BD41E1" w:rsidRDefault="00BD41E1" w:rsidP="00C10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8CE3C0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FDDC8CEE"/>
    <w:name w:val="WW8Num2"/>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3">
    <w:nsid w:val="02A77364"/>
    <w:multiLevelType w:val="hybridMultilevel"/>
    <w:tmpl w:val="21FE95C8"/>
    <w:lvl w:ilvl="0" w:tplc="D1D0C92C">
      <w:start w:val="1"/>
      <w:numFmt w:val="decimal"/>
      <w:lvlText w:val="%1."/>
      <w:lvlJc w:val="left"/>
      <w:pPr>
        <w:tabs>
          <w:tab w:val="num" w:pos="567"/>
        </w:tabs>
        <w:ind w:left="-425" w:firstLine="709"/>
      </w:pPr>
      <w:rPr>
        <w:rFonts w:ascii="Times New Roman" w:hAnsi="Times New Roman" w:hint="default"/>
        <w:b w:val="0"/>
        <w:i w:val="0"/>
        <w:sz w:val="24"/>
        <w:szCs w:val="24"/>
      </w:rPr>
    </w:lvl>
    <w:lvl w:ilvl="1" w:tplc="04190019" w:tentative="1">
      <w:start w:val="1"/>
      <w:numFmt w:val="lowerLetter"/>
      <w:lvlText w:val="%2."/>
      <w:lvlJc w:val="left"/>
      <w:pPr>
        <w:tabs>
          <w:tab w:val="num" w:pos="1015"/>
        </w:tabs>
        <w:ind w:left="1015" w:hanging="360"/>
      </w:pPr>
    </w:lvl>
    <w:lvl w:ilvl="2" w:tplc="0419001B" w:tentative="1">
      <w:start w:val="1"/>
      <w:numFmt w:val="lowerRoman"/>
      <w:lvlText w:val="%3."/>
      <w:lvlJc w:val="right"/>
      <w:pPr>
        <w:tabs>
          <w:tab w:val="num" w:pos="1735"/>
        </w:tabs>
        <w:ind w:left="1735" w:hanging="180"/>
      </w:pPr>
    </w:lvl>
    <w:lvl w:ilvl="3" w:tplc="0419000F" w:tentative="1">
      <w:start w:val="1"/>
      <w:numFmt w:val="decimal"/>
      <w:lvlText w:val="%4."/>
      <w:lvlJc w:val="left"/>
      <w:pPr>
        <w:tabs>
          <w:tab w:val="num" w:pos="2455"/>
        </w:tabs>
        <w:ind w:left="2455" w:hanging="360"/>
      </w:pPr>
    </w:lvl>
    <w:lvl w:ilvl="4" w:tplc="04190019" w:tentative="1">
      <w:start w:val="1"/>
      <w:numFmt w:val="lowerLetter"/>
      <w:lvlText w:val="%5."/>
      <w:lvlJc w:val="left"/>
      <w:pPr>
        <w:tabs>
          <w:tab w:val="num" w:pos="3175"/>
        </w:tabs>
        <w:ind w:left="3175" w:hanging="360"/>
      </w:pPr>
    </w:lvl>
    <w:lvl w:ilvl="5" w:tplc="0419001B" w:tentative="1">
      <w:start w:val="1"/>
      <w:numFmt w:val="lowerRoman"/>
      <w:lvlText w:val="%6."/>
      <w:lvlJc w:val="right"/>
      <w:pPr>
        <w:tabs>
          <w:tab w:val="num" w:pos="3895"/>
        </w:tabs>
        <w:ind w:left="3895" w:hanging="180"/>
      </w:pPr>
    </w:lvl>
    <w:lvl w:ilvl="6" w:tplc="0419000F" w:tentative="1">
      <w:start w:val="1"/>
      <w:numFmt w:val="decimal"/>
      <w:lvlText w:val="%7."/>
      <w:lvlJc w:val="left"/>
      <w:pPr>
        <w:tabs>
          <w:tab w:val="num" w:pos="4615"/>
        </w:tabs>
        <w:ind w:left="4615" w:hanging="360"/>
      </w:pPr>
    </w:lvl>
    <w:lvl w:ilvl="7" w:tplc="04190019" w:tentative="1">
      <w:start w:val="1"/>
      <w:numFmt w:val="lowerLetter"/>
      <w:lvlText w:val="%8."/>
      <w:lvlJc w:val="left"/>
      <w:pPr>
        <w:tabs>
          <w:tab w:val="num" w:pos="5335"/>
        </w:tabs>
        <w:ind w:left="5335" w:hanging="360"/>
      </w:pPr>
    </w:lvl>
    <w:lvl w:ilvl="8" w:tplc="0419001B" w:tentative="1">
      <w:start w:val="1"/>
      <w:numFmt w:val="lowerRoman"/>
      <w:lvlText w:val="%9."/>
      <w:lvlJc w:val="right"/>
      <w:pPr>
        <w:tabs>
          <w:tab w:val="num" w:pos="6055"/>
        </w:tabs>
        <w:ind w:left="6055" w:hanging="180"/>
      </w:pPr>
    </w:lvl>
  </w:abstractNum>
  <w:abstractNum w:abstractNumId="4">
    <w:nsid w:val="056B7A65"/>
    <w:multiLevelType w:val="multilevel"/>
    <w:tmpl w:val="3E3A86A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
    <w:nsid w:val="0A440089"/>
    <w:multiLevelType w:val="hybridMultilevel"/>
    <w:tmpl w:val="9398D186"/>
    <w:lvl w:ilvl="0" w:tplc="AB406628">
      <w:start w:val="1"/>
      <w:numFmt w:val="decimal"/>
      <w:lvlText w:val="%1."/>
      <w:lvlJc w:val="left"/>
      <w:pPr>
        <w:ind w:left="1946" w:hanging="10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17D1C0F"/>
    <w:multiLevelType w:val="multilevel"/>
    <w:tmpl w:val="DC367D64"/>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3182A8F"/>
    <w:multiLevelType w:val="multilevel"/>
    <w:tmpl w:val="4D8676EA"/>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nsid w:val="14A07179"/>
    <w:multiLevelType w:val="hybridMultilevel"/>
    <w:tmpl w:val="1A1E7A30"/>
    <w:lvl w:ilvl="0" w:tplc="B0DC8348">
      <w:start w:val="1"/>
      <w:numFmt w:val="decimal"/>
      <w:lvlText w:val="%1."/>
      <w:lvlJc w:val="left"/>
      <w:pPr>
        <w:tabs>
          <w:tab w:val="num" w:pos="992"/>
        </w:tabs>
        <w:ind w:left="0" w:firstLine="709"/>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526521"/>
    <w:multiLevelType w:val="multilevel"/>
    <w:tmpl w:val="EE887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EA5A9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1">
    <w:nsid w:val="2D0D1484"/>
    <w:multiLevelType w:val="multilevel"/>
    <w:tmpl w:val="4D8676EA"/>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nsid w:val="2F1A43C4"/>
    <w:multiLevelType w:val="multilevel"/>
    <w:tmpl w:val="2D78D472"/>
    <w:lvl w:ilvl="0">
      <w:start w:val="2"/>
      <w:numFmt w:val="decimal"/>
      <w:lvlText w:val="%1."/>
      <w:lvlJc w:val="left"/>
      <w:pPr>
        <w:ind w:left="480" w:hanging="480"/>
      </w:pPr>
      <w:rPr>
        <w:rFonts w:hint="default"/>
      </w:rPr>
    </w:lvl>
    <w:lvl w:ilvl="1">
      <w:start w:val="11"/>
      <w:numFmt w:val="decimal"/>
      <w:lvlText w:val="%1.%2."/>
      <w:lvlJc w:val="left"/>
      <w:pPr>
        <w:ind w:left="1407" w:hanging="48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nsid w:val="38E15441"/>
    <w:multiLevelType w:val="multilevel"/>
    <w:tmpl w:val="179053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3F6E2D11"/>
    <w:multiLevelType w:val="multilevel"/>
    <w:tmpl w:val="1E4489CA"/>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nsid w:val="463F17E2"/>
    <w:multiLevelType w:val="multilevel"/>
    <w:tmpl w:val="489E54D4"/>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6">
    <w:nsid w:val="4AEA4A6A"/>
    <w:multiLevelType w:val="hybridMultilevel"/>
    <w:tmpl w:val="CB3E9F78"/>
    <w:lvl w:ilvl="0" w:tplc="BC9C1FF2">
      <w:start w:val="12"/>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59072A96"/>
    <w:multiLevelType w:val="hybridMultilevel"/>
    <w:tmpl w:val="13F4F270"/>
    <w:lvl w:ilvl="0" w:tplc="A29CB254">
      <w:start w:val="1"/>
      <w:numFmt w:val="decimal"/>
      <w:lvlText w:val="%1."/>
      <w:lvlJc w:val="left"/>
      <w:pPr>
        <w:tabs>
          <w:tab w:val="num" w:pos="425"/>
        </w:tabs>
        <w:ind w:left="425" w:hanging="425"/>
      </w:pPr>
      <w:rPr>
        <w:rFonts w:ascii="Times New Roman" w:hAnsi="Times New Roman" w:hint="default"/>
        <w:b w:val="0"/>
        <w:i w:val="0"/>
        <w:sz w:val="28"/>
      </w:rPr>
    </w:lvl>
    <w:lvl w:ilvl="1" w:tplc="9A6A5788">
      <w:start w:val="1"/>
      <w:numFmt w:val="decimal"/>
      <w:lvlText w:val="%2."/>
      <w:lvlJc w:val="left"/>
      <w:pPr>
        <w:tabs>
          <w:tab w:val="num" w:pos="425"/>
        </w:tabs>
        <w:ind w:left="425" w:hanging="425"/>
      </w:pPr>
      <w:rPr>
        <w:rFonts w:ascii="Times New Roman" w:hAnsi="Times New Roman" w:hint="default"/>
        <w:b w:val="0"/>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9210E8B"/>
    <w:multiLevelType w:val="multilevel"/>
    <w:tmpl w:val="1E4489CA"/>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nsid w:val="5D7521F9"/>
    <w:multiLevelType w:val="multilevel"/>
    <w:tmpl w:val="725002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EF76E52"/>
    <w:multiLevelType w:val="multilevel"/>
    <w:tmpl w:val="507AC1D2"/>
    <w:lvl w:ilvl="0">
      <w:start w:val="1"/>
      <w:numFmt w:val="decimal"/>
      <w:lvlText w:val="%1."/>
      <w:lvlJc w:val="left"/>
      <w:pPr>
        <w:ind w:left="1385" w:hanging="9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35" w:hanging="720"/>
      </w:pPr>
      <w:rPr>
        <w:rFonts w:hint="default"/>
      </w:rPr>
    </w:lvl>
    <w:lvl w:ilvl="3">
      <w:start w:val="1"/>
      <w:numFmt w:val="decimal"/>
      <w:isLgl/>
      <w:lvlText w:val="%1.%2.%3.%4."/>
      <w:lvlJc w:val="left"/>
      <w:pPr>
        <w:ind w:left="2030" w:hanging="720"/>
      </w:pPr>
      <w:rPr>
        <w:rFonts w:hint="default"/>
      </w:rPr>
    </w:lvl>
    <w:lvl w:ilvl="4">
      <w:start w:val="1"/>
      <w:numFmt w:val="decimal"/>
      <w:isLgl/>
      <w:lvlText w:val="%1.%2.%3.%4.%5."/>
      <w:lvlJc w:val="left"/>
      <w:pPr>
        <w:ind w:left="2685" w:hanging="1080"/>
      </w:pPr>
      <w:rPr>
        <w:rFonts w:hint="default"/>
      </w:rPr>
    </w:lvl>
    <w:lvl w:ilvl="5">
      <w:start w:val="1"/>
      <w:numFmt w:val="decimal"/>
      <w:isLgl/>
      <w:lvlText w:val="%1.%2.%3.%4.%5.%6."/>
      <w:lvlJc w:val="left"/>
      <w:pPr>
        <w:ind w:left="2980" w:hanging="1080"/>
      </w:pPr>
      <w:rPr>
        <w:rFonts w:hint="default"/>
      </w:rPr>
    </w:lvl>
    <w:lvl w:ilvl="6">
      <w:start w:val="1"/>
      <w:numFmt w:val="decimal"/>
      <w:isLgl/>
      <w:lvlText w:val="%1.%2.%3.%4.%5.%6.%7."/>
      <w:lvlJc w:val="left"/>
      <w:pPr>
        <w:ind w:left="3635"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585" w:hanging="1800"/>
      </w:pPr>
      <w:rPr>
        <w:rFonts w:hint="default"/>
      </w:rPr>
    </w:lvl>
  </w:abstractNum>
  <w:abstractNum w:abstractNumId="21">
    <w:nsid w:val="67D94113"/>
    <w:multiLevelType w:val="multilevel"/>
    <w:tmpl w:val="8C309C6E"/>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nsid w:val="6CF07076"/>
    <w:multiLevelType w:val="multilevel"/>
    <w:tmpl w:val="4AA638E4"/>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2"/>
  </w:num>
  <w:num w:numId="3">
    <w:abstractNumId w:val="17"/>
  </w:num>
  <w:num w:numId="4">
    <w:abstractNumId w:val="8"/>
  </w:num>
  <w:num w:numId="5">
    <w:abstractNumId w:val="3"/>
  </w:num>
  <w:num w:numId="6">
    <w:abstractNumId w:val="19"/>
  </w:num>
  <w:num w:numId="7">
    <w:abstractNumId w:val="21"/>
  </w:num>
  <w:num w:numId="8">
    <w:abstractNumId w:val="9"/>
  </w:num>
  <w:num w:numId="9">
    <w:abstractNumId w:val="13"/>
  </w:num>
  <w:num w:numId="10">
    <w:abstractNumId w:val="4"/>
  </w:num>
  <w:num w:numId="1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2">
    <w:abstractNumId w:val="15"/>
  </w:num>
  <w:num w:numId="13">
    <w:abstractNumId w:val="14"/>
  </w:num>
  <w:num w:numId="14">
    <w:abstractNumId w:val="22"/>
  </w:num>
  <w:num w:numId="15">
    <w:abstractNumId w:val="12"/>
  </w:num>
  <w:num w:numId="16">
    <w:abstractNumId w:val="18"/>
  </w:num>
  <w:num w:numId="17">
    <w:abstractNumId w:val="5"/>
  </w:num>
  <w:num w:numId="18">
    <w:abstractNumId w:val="20"/>
  </w:num>
  <w:num w:numId="19">
    <w:abstractNumId w:val="11"/>
  </w:num>
  <w:num w:numId="20">
    <w:abstractNumId w:val="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59"/>
    <w:rsid w:val="000005FB"/>
    <w:rsid w:val="00003AC4"/>
    <w:rsid w:val="000105B1"/>
    <w:rsid w:val="00013EB9"/>
    <w:rsid w:val="00025D62"/>
    <w:rsid w:val="00026355"/>
    <w:rsid w:val="00026F69"/>
    <w:rsid w:val="00034871"/>
    <w:rsid w:val="0003799A"/>
    <w:rsid w:val="00041070"/>
    <w:rsid w:val="00045402"/>
    <w:rsid w:val="00046A29"/>
    <w:rsid w:val="000505C8"/>
    <w:rsid w:val="00061EE6"/>
    <w:rsid w:val="0006426C"/>
    <w:rsid w:val="00072A5C"/>
    <w:rsid w:val="00080E8C"/>
    <w:rsid w:val="00084384"/>
    <w:rsid w:val="000845A3"/>
    <w:rsid w:val="000856F2"/>
    <w:rsid w:val="00085803"/>
    <w:rsid w:val="000908DA"/>
    <w:rsid w:val="0009198A"/>
    <w:rsid w:val="00093D90"/>
    <w:rsid w:val="000A04FB"/>
    <w:rsid w:val="000A0CBE"/>
    <w:rsid w:val="000A1366"/>
    <w:rsid w:val="000A21E8"/>
    <w:rsid w:val="000A3884"/>
    <w:rsid w:val="000A42B2"/>
    <w:rsid w:val="000A558C"/>
    <w:rsid w:val="000A6AF1"/>
    <w:rsid w:val="000A6B7F"/>
    <w:rsid w:val="000B0C97"/>
    <w:rsid w:val="000B0EF6"/>
    <w:rsid w:val="000B130C"/>
    <w:rsid w:val="000B1310"/>
    <w:rsid w:val="000B194F"/>
    <w:rsid w:val="000B2C16"/>
    <w:rsid w:val="000B5FF4"/>
    <w:rsid w:val="000B6922"/>
    <w:rsid w:val="000C4FF6"/>
    <w:rsid w:val="000C5DC5"/>
    <w:rsid w:val="000D1A17"/>
    <w:rsid w:val="000D339C"/>
    <w:rsid w:val="000D7728"/>
    <w:rsid w:val="000E30BA"/>
    <w:rsid w:val="000E55C9"/>
    <w:rsid w:val="000F4F7E"/>
    <w:rsid w:val="000F539F"/>
    <w:rsid w:val="000F579A"/>
    <w:rsid w:val="001009BC"/>
    <w:rsid w:val="001111F4"/>
    <w:rsid w:val="00111CB3"/>
    <w:rsid w:val="001122EE"/>
    <w:rsid w:val="001129F0"/>
    <w:rsid w:val="0011311A"/>
    <w:rsid w:val="00115A39"/>
    <w:rsid w:val="00116288"/>
    <w:rsid w:val="00120101"/>
    <w:rsid w:val="001212E4"/>
    <w:rsid w:val="00125F28"/>
    <w:rsid w:val="00131806"/>
    <w:rsid w:val="0013505F"/>
    <w:rsid w:val="001363BE"/>
    <w:rsid w:val="00136B9D"/>
    <w:rsid w:val="0013746D"/>
    <w:rsid w:val="00142DCE"/>
    <w:rsid w:val="001442DD"/>
    <w:rsid w:val="00145378"/>
    <w:rsid w:val="00150D87"/>
    <w:rsid w:val="001515FC"/>
    <w:rsid w:val="00152F1B"/>
    <w:rsid w:val="00161C7E"/>
    <w:rsid w:val="0016282E"/>
    <w:rsid w:val="00162C47"/>
    <w:rsid w:val="0016705A"/>
    <w:rsid w:val="00170E66"/>
    <w:rsid w:val="00174746"/>
    <w:rsid w:val="00176574"/>
    <w:rsid w:val="0018252D"/>
    <w:rsid w:val="00182550"/>
    <w:rsid w:val="00183F2D"/>
    <w:rsid w:val="00184951"/>
    <w:rsid w:val="00184C93"/>
    <w:rsid w:val="00185E29"/>
    <w:rsid w:val="001862C6"/>
    <w:rsid w:val="001867F3"/>
    <w:rsid w:val="00190E7B"/>
    <w:rsid w:val="001914C3"/>
    <w:rsid w:val="00191DDB"/>
    <w:rsid w:val="00194692"/>
    <w:rsid w:val="00197D83"/>
    <w:rsid w:val="001A1152"/>
    <w:rsid w:val="001A24E8"/>
    <w:rsid w:val="001A35DE"/>
    <w:rsid w:val="001A7227"/>
    <w:rsid w:val="001A79EE"/>
    <w:rsid w:val="001B0667"/>
    <w:rsid w:val="001B0CF0"/>
    <w:rsid w:val="001B14F8"/>
    <w:rsid w:val="001B1C95"/>
    <w:rsid w:val="001B3344"/>
    <w:rsid w:val="001B6DA0"/>
    <w:rsid w:val="001B7353"/>
    <w:rsid w:val="001C4D75"/>
    <w:rsid w:val="001D2D42"/>
    <w:rsid w:val="001E0364"/>
    <w:rsid w:val="001E041D"/>
    <w:rsid w:val="001E11DB"/>
    <w:rsid w:val="001E1AF3"/>
    <w:rsid w:val="001E35E5"/>
    <w:rsid w:val="001E4FAD"/>
    <w:rsid w:val="001E57C3"/>
    <w:rsid w:val="001E7AB7"/>
    <w:rsid w:val="001F0DA0"/>
    <w:rsid w:val="001F7388"/>
    <w:rsid w:val="001F76EC"/>
    <w:rsid w:val="00202199"/>
    <w:rsid w:val="00202CEE"/>
    <w:rsid w:val="00206F89"/>
    <w:rsid w:val="002111A5"/>
    <w:rsid w:val="00211E35"/>
    <w:rsid w:val="00213759"/>
    <w:rsid w:val="002167A5"/>
    <w:rsid w:val="00216D51"/>
    <w:rsid w:val="00220FE6"/>
    <w:rsid w:val="00225B36"/>
    <w:rsid w:val="0023079B"/>
    <w:rsid w:val="00233AF5"/>
    <w:rsid w:val="00233BF7"/>
    <w:rsid w:val="00237CFD"/>
    <w:rsid w:val="002411F0"/>
    <w:rsid w:val="00241294"/>
    <w:rsid w:val="00243448"/>
    <w:rsid w:val="002558BE"/>
    <w:rsid w:val="00255E58"/>
    <w:rsid w:val="00262CD4"/>
    <w:rsid w:val="00265B5E"/>
    <w:rsid w:val="00266B04"/>
    <w:rsid w:val="002721F3"/>
    <w:rsid w:val="0027378A"/>
    <w:rsid w:val="00273FD6"/>
    <w:rsid w:val="002761CA"/>
    <w:rsid w:val="0028061B"/>
    <w:rsid w:val="00281726"/>
    <w:rsid w:val="00281D07"/>
    <w:rsid w:val="002825EA"/>
    <w:rsid w:val="00286B73"/>
    <w:rsid w:val="00286DD4"/>
    <w:rsid w:val="00290B85"/>
    <w:rsid w:val="002925F8"/>
    <w:rsid w:val="00293CAA"/>
    <w:rsid w:val="00296A15"/>
    <w:rsid w:val="002A37D3"/>
    <w:rsid w:val="002A6518"/>
    <w:rsid w:val="002A696A"/>
    <w:rsid w:val="002B028E"/>
    <w:rsid w:val="002B0EAA"/>
    <w:rsid w:val="002B2FC2"/>
    <w:rsid w:val="002B6C14"/>
    <w:rsid w:val="002C52C1"/>
    <w:rsid w:val="002C5427"/>
    <w:rsid w:val="002C6047"/>
    <w:rsid w:val="002D4BF1"/>
    <w:rsid w:val="002E508B"/>
    <w:rsid w:val="002E6975"/>
    <w:rsid w:val="002F45C4"/>
    <w:rsid w:val="002F6408"/>
    <w:rsid w:val="00303876"/>
    <w:rsid w:val="00303B7F"/>
    <w:rsid w:val="0030458F"/>
    <w:rsid w:val="00304F97"/>
    <w:rsid w:val="0031255C"/>
    <w:rsid w:val="003141C5"/>
    <w:rsid w:val="003177E3"/>
    <w:rsid w:val="0032188D"/>
    <w:rsid w:val="00324224"/>
    <w:rsid w:val="00331CC3"/>
    <w:rsid w:val="0033776C"/>
    <w:rsid w:val="003422AE"/>
    <w:rsid w:val="003430A2"/>
    <w:rsid w:val="003453FA"/>
    <w:rsid w:val="0034685D"/>
    <w:rsid w:val="00347446"/>
    <w:rsid w:val="003475E1"/>
    <w:rsid w:val="003605B2"/>
    <w:rsid w:val="003623E1"/>
    <w:rsid w:val="0036329B"/>
    <w:rsid w:val="00365CBB"/>
    <w:rsid w:val="003710E2"/>
    <w:rsid w:val="00371FA8"/>
    <w:rsid w:val="00372713"/>
    <w:rsid w:val="00376BCA"/>
    <w:rsid w:val="00380282"/>
    <w:rsid w:val="003808E5"/>
    <w:rsid w:val="00384559"/>
    <w:rsid w:val="003845B1"/>
    <w:rsid w:val="00384C52"/>
    <w:rsid w:val="00385CBF"/>
    <w:rsid w:val="00387427"/>
    <w:rsid w:val="00390961"/>
    <w:rsid w:val="0039240F"/>
    <w:rsid w:val="00394130"/>
    <w:rsid w:val="003969D0"/>
    <w:rsid w:val="003A102B"/>
    <w:rsid w:val="003A43F9"/>
    <w:rsid w:val="003B13C5"/>
    <w:rsid w:val="003B2098"/>
    <w:rsid w:val="003B7AD7"/>
    <w:rsid w:val="003C209B"/>
    <w:rsid w:val="003C3FC3"/>
    <w:rsid w:val="003C5694"/>
    <w:rsid w:val="003D3138"/>
    <w:rsid w:val="003D5796"/>
    <w:rsid w:val="003D673D"/>
    <w:rsid w:val="003D6CB4"/>
    <w:rsid w:val="003D6D28"/>
    <w:rsid w:val="003E2435"/>
    <w:rsid w:val="003E4943"/>
    <w:rsid w:val="003F443E"/>
    <w:rsid w:val="004009E6"/>
    <w:rsid w:val="00406DA4"/>
    <w:rsid w:val="00410177"/>
    <w:rsid w:val="004151FF"/>
    <w:rsid w:val="0041701A"/>
    <w:rsid w:val="00422C6B"/>
    <w:rsid w:val="004322E6"/>
    <w:rsid w:val="004329FF"/>
    <w:rsid w:val="00432CFB"/>
    <w:rsid w:val="004356FA"/>
    <w:rsid w:val="00436D66"/>
    <w:rsid w:val="004371F7"/>
    <w:rsid w:val="0044195A"/>
    <w:rsid w:val="004429DB"/>
    <w:rsid w:val="00442AE0"/>
    <w:rsid w:val="00444701"/>
    <w:rsid w:val="00445FA7"/>
    <w:rsid w:val="004566FA"/>
    <w:rsid w:val="00457604"/>
    <w:rsid w:val="00457A00"/>
    <w:rsid w:val="00463D46"/>
    <w:rsid w:val="00464D6F"/>
    <w:rsid w:val="0047338E"/>
    <w:rsid w:val="004736C4"/>
    <w:rsid w:val="0047411C"/>
    <w:rsid w:val="0047451C"/>
    <w:rsid w:val="004756AD"/>
    <w:rsid w:val="00475F07"/>
    <w:rsid w:val="0048085F"/>
    <w:rsid w:val="00481A16"/>
    <w:rsid w:val="00481B4A"/>
    <w:rsid w:val="00484D50"/>
    <w:rsid w:val="00492222"/>
    <w:rsid w:val="00494D0E"/>
    <w:rsid w:val="00494E0F"/>
    <w:rsid w:val="004A3376"/>
    <w:rsid w:val="004A3BF8"/>
    <w:rsid w:val="004B5F96"/>
    <w:rsid w:val="004B6AAD"/>
    <w:rsid w:val="004B6F95"/>
    <w:rsid w:val="004C42EF"/>
    <w:rsid w:val="004C4FFC"/>
    <w:rsid w:val="004C62CD"/>
    <w:rsid w:val="004D31DB"/>
    <w:rsid w:val="004D49E0"/>
    <w:rsid w:val="004D7990"/>
    <w:rsid w:val="004E3A66"/>
    <w:rsid w:val="004E3DFE"/>
    <w:rsid w:val="004E7AF9"/>
    <w:rsid w:val="004F3817"/>
    <w:rsid w:val="004F41AD"/>
    <w:rsid w:val="004F524C"/>
    <w:rsid w:val="004F5C23"/>
    <w:rsid w:val="0050154D"/>
    <w:rsid w:val="005025C1"/>
    <w:rsid w:val="0050744E"/>
    <w:rsid w:val="005077E4"/>
    <w:rsid w:val="00510222"/>
    <w:rsid w:val="00522E72"/>
    <w:rsid w:val="0052677C"/>
    <w:rsid w:val="00531888"/>
    <w:rsid w:val="00533484"/>
    <w:rsid w:val="00534A30"/>
    <w:rsid w:val="005356FC"/>
    <w:rsid w:val="0053725A"/>
    <w:rsid w:val="00540069"/>
    <w:rsid w:val="005432B5"/>
    <w:rsid w:val="00546413"/>
    <w:rsid w:val="005465F9"/>
    <w:rsid w:val="00547D7E"/>
    <w:rsid w:val="0055053C"/>
    <w:rsid w:val="00551988"/>
    <w:rsid w:val="0055597D"/>
    <w:rsid w:val="00555EEF"/>
    <w:rsid w:val="00564EE4"/>
    <w:rsid w:val="005705F1"/>
    <w:rsid w:val="005721C5"/>
    <w:rsid w:val="00573251"/>
    <w:rsid w:val="0057760E"/>
    <w:rsid w:val="00577C5A"/>
    <w:rsid w:val="00581B62"/>
    <w:rsid w:val="00582858"/>
    <w:rsid w:val="00582F81"/>
    <w:rsid w:val="00583A71"/>
    <w:rsid w:val="0058437E"/>
    <w:rsid w:val="00585D7A"/>
    <w:rsid w:val="00587C41"/>
    <w:rsid w:val="0059052F"/>
    <w:rsid w:val="005936D8"/>
    <w:rsid w:val="00594111"/>
    <w:rsid w:val="00596F4E"/>
    <w:rsid w:val="00596FC4"/>
    <w:rsid w:val="005A1E5D"/>
    <w:rsid w:val="005A6DDA"/>
    <w:rsid w:val="005A7EB3"/>
    <w:rsid w:val="005B4BB4"/>
    <w:rsid w:val="005B504F"/>
    <w:rsid w:val="005B57FD"/>
    <w:rsid w:val="005B7760"/>
    <w:rsid w:val="005C7B93"/>
    <w:rsid w:val="005D2C63"/>
    <w:rsid w:val="005D3DB7"/>
    <w:rsid w:val="005D45FF"/>
    <w:rsid w:val="005D6926"/>
    <w:rsid w:val="005E1C68"/>
    <w:rsid w:val="005E1D03"/>
    <w:rsid w:val="005E2985"/>
    <w:rsid w:val="005E44BB"/>
    <w:rsid w:val="005E470C"/>
    <w:rsid w:val="005E4F17"/>
    <w:rsid w:val="005E5FEB"/>
    <w:rsid w:val="00601E71"/>
    <w:rsid w:val="006025DD"/>
    <w:rsid w:val="00602F59"/>
    <w:rsid w:val="00606011"/>
    <w:rsid w:val="0060769C"/>
    <w:rsid w:val="00610262"/>
    <w:rsid w:val="00610BBF"/>
    <w:rsid w:val="00610FE5"/>
    <w:rsid w:val="0061159B"/>
    <w:rsid w:val="006136C9"/>
    <w:rsid w:val="006165C5"/>
    <w:rsid w:val="00616CFF"/>
    <w:rsid w:val="00620F5D"/>
    <w:rsid w:val="0062171F"/>
    <w:rsid w:val="0063364C"/>
    <w:rsid w:val="006367AE"/>
    <w:rsid w:val="00636A34"/>
    <w:rsid w:val="00640043"/>
    <w:rsid w:val="0064089C"/>
    <w:rsid w:val="006450D4"/>
    <w:rsid w:val="0064788A"/>
    <w:rsid w:val="00650998"/>
    <w:rsid w:val="00657624"/>
    <w:rsid w:val="0066104D"/>
    <w:rsid w:val="00676BCA"/>
    <w:rsid w:val="006772DE"/>
    <w:rsid w:val="00680147"/>
    <w:rsid w:val="0068384A"/>
    <w:rsid w:val="006879D1"/>
    <w:rsid w:val="006879E9"/>
    <w:rsid w:val="00694FC8"/>
    <w:rsid w:val="006958DB"/>
    <w:rsid w:val="006972B1"/>
    <w:rsid w:val="006A1627"/>
    <w:rsid w:val="006A1D93"/>
    <w:rsid w:val="006A2D59"/>
    <w:rsid w:val="006A635B"/>
    <w:rsid w:val="006A6E08"/>
    <w:rsid w:val="006B2743"/>
    <w:rsid w:val="006B4676"/>
    <w:rsid w:val="006B79C2"/>
    <w:rsid w:val="006B7EB8"/>
    <w:rsid w:val="006C2C71"/>
    <w:rsid w:val="006D2000"/>
    <w:rsid w:val="006D69F7"/>
    <w:rsid w:val="006E1F2D"/>
    <w:rsid w:val="006F0A0D"/>
    <w:rsid w:val="006F4684"/>
    <w:rsid w:val="00701C7F"/>
    <w:rsid w:val="00702CF6"/>
    <w:rsid w:val="00703B59"/>
    <w:rsid w:val="007109A5"/>
    <w:rsid w:val="00715858"/>
    <w:rsid w:val="00717A3E"/>
    <w:rsid w:val="00720B3F"/>
    <w:rsid w:val="00721033"/>
    <w:rsid w:val="00725476"/>
    <w:rsid w:val="00726297"/>
    <w:rsid w:val="00730744"/>
    <w:rsid w:val="007315AB"/>
    <w:rsid w:val="0073273F"/>
    <w:rsid w:val="00734A87"/>
    <w:rsid w:val="007412C8"/>
    <w:rsid w:val="00741F7C"/>
    <w:rsid w:val="00750DDC"/>
    <w:rsid w:val="00753168"/>
    <w:rsid w:val="00756838"/>
    <w:rsid w:val="00762647"/>
    <w:rsid w:val="007644BC"/>
    <w:rsid w:val="007735F7"/>
    <w:rsid w:val="00780BD5"/>
    <w:rsid w:val="00786476"/>
    <w:rsid w:val="00787F60"/>
    <w:rsid w:val="00794BFC"/>
    <w:rsid w:val="00796FFE"/>
    <w:rsid w:val="007A0D10"/>
    <w:rsid w:val="007A1FFB"/>
    <w:rsid w:val="007A30EF"/>
    <w:rsid w:val="007A4E75"/>
    <w:rsid w:val="007A4FB9"/>
    <w:rsid w:val="007A65B7"/>
    <w:rsid w:val="007B038B"/>
    <w:rsid w:val="007B05D1"/>
    <w:rsid w:val="007B1419"/>
    <w:rsid w:val="007B3925"/>
    <w:rsid w:val="007B758F"/>
    <w:rsid w:val="007B7C4F"/>
    <w:rsid w:val="007C24B8"/>
    <w:rsid w:val="007C59D9"/>
    <w:rsid w:val="007D2166"/>
    <w:rsid w:val="007E2A16"/>
    <w:rsid w:val="007E5E4F"/>
    <w:rsid w:val="007F114F"/>
    <w:rsid w:val="007F1C1C"/>
    <w:rsid w:val="00806E13"/>
    <w:rsid w:val="00807D05"/>
    <w:rsid w:val="0081013D"/>
    <w:rsid w:val="00810343"/>
    <w:rsid w:val="0081045C"/>
    <w:rsid w:val="0081652C"/>
    <w:rsid w:val="00817A0E"/>
    <w:rsid w:val="0082062B"/>
    <w:rsid w:val="008258B6"/>
    <w:rsid w:val="008279AC"/>
    <w:rsid w:val="008314B1"/>
    <w:rsid w:val="008320D4"/>
    <w:rsid w:val="0083424A"/>
    <w:rsid w:val="00834C95"/>
    <w:rsid w:val="00835EC2"/>
    <w:rsid w:val="008408B4"/>
    <w:rsid w:val="00840A61"/>
    <w:rsid w:val="00841345"/>
    <w:rsid w:val="008416AE"/>
    <w:rsid w:val="00842D98"/>
    <w:rsid w:val="0084679E"/>
    <w:rsid w:val="00851930"/>
    <w:rsid w:val="00856A33"/>
    <w:rsid w:val="00862221"/>
    <w:rsid w:val="008629F4"/>
    <w:rsid w:val="00862B90"/>
    <w:rsid w:val="00865918"/>
    <w:rsid w:val="00865BBB"/>
    <w:rsid w:val="008674F1"/>
    <w:rsid w:val="00867EAF"/>
    <w:rsid w:val="00875F0E"/>
    <w:rsid w:val="00884BEE"/>
    <w:rsid w:val="00890083"/>
    <w:rsid w:val="008905FF"/>
    <w:rsid w:val="00890A37"/>
    <w:rsid w:val="00890FC5"/>
    <w:rsid w:val="00893BF0"/>
    <w:rsid w:val="008958C9"/>
    <w:rsid w:val="00896BF9"/>
    <w:rsid w:val="008A0358"/>
    <w:rsid w:val="008A0FB4"/>
    <w:rsid w:val="008A58DE"/>
    <w:rsid w:val="008A5AB5"/>
    <w:rsid w:val="008A6879"/>
    <w:rsid w:val="008B0A71"/>
    <w:rsid w:val="008B2AF6"/>
    <w:rsid w:val="008B5F73"/>
    <w:rsid w:val="008B756A"/>
    <w:rsid w:val="008B7B82"/>
    <w:rsid w:val="008C1948"/>
    <w:rsid w:val="008C27C3"/>
    <w:rsid w:val="008C40C6"/>
    <w:rsid w:val="008C4DB8"/>
    <w:rsid w:val="008C6EEB"/>
    <w:rsid w:val="008C72D4"/>
    <w:rsid w:val="008D2FAE"/>
    <w:rsid w:val="008D37C4"/>
    <w:rsid w:val="008D5527"/>
    <w:rsid w:val="008D6E7C"/>
    <w:rsid w:val="008D6F71"/>
    <w:rsid w:val="008D7C00"/>
    <w:rsid w:val="008E12C1"/>
    <w:rsid w:val="008E2AAD"/>
    <w:rsid w:val="008E46B1"/>
    <w:rsid w:val="008E5B11"/>
    <w:rsid w:val="008F159D"/>
    <w:rsid w:val="008F1678"/>
    <w:rsid w:val="008F1B1E"/>
    <w:rsid w:val="008F3A8B"/>
    <w:rsid w:val="0090009E"/>
    <w:rsid w:val="009012CA"/>
    <w:rsid w:val="00901E5C"/>
    <w:rsid w:val="00901E98"/>
    <w:rsid w:val="009120BE"/>
    <w:rsid w:val="00912ACA"/>
    <w:rsid w:val="009148DF"/>
    <w:rsid w:val="009158E7"/>
    <w:rsid w:val="00917B15"/>
    <w:rsid w:val="0092163D"/>
    <w:rsid w:val="00923A5C"/>
    <w:rsid w:val="0092404F"/>
    <w:rsid w:val="00926DE3"/>
    <w:rsid w:val="009278A7"/>
    <w:rsid w:val="009314D8"/>
    <w:rsid w:val="00933C70"/>
    <w:rsid w:val="009346BD"/>
    <w:rsid w:val="009366C2"/>
    <w:rsid w:val="00940E57"/>
    <w:rsid w:val="00940F45"/>
    <w:rsid w:val="00945ED3"/>
    <w:rsid w:val="009472CA"/>
    <w:rsid w:val="00950526"/>
    <w:rsid w:val="00955451"/>
    <w:rsid w:val="00956540"/>
    <w:rsid w:val="00957081"/>
    <w:rsid w:val="00962669"/>
    <w:rsid w:val="009665F4"/>
    <w:rsid w:val="00966BE5"/>
    <w:rsid w:val="00974A1E"/>
    <w:rsid w:val="0097554F"/>
    <w:rsid w:val="00976F3E"/>
    <w:rsid w:val="00983057"/>
    <w:rsid w:val="009858DF"/>
    <w:rsid w:val="009909CE"/>
    <w:rsid w:val="00994230"/>
    <w:rsid w:val="00995A25"/>
    <w:rsid w:val="009A1873"/>
    <w:rsid w:val="009A24B4"/>
    <w:rsid w:val="009A6CED"/>
    <w:rsid w:val="009A77BE"/>
    <w:rsid w:val="009B0B31"/>
    <w:rsid w:val="009B16BC"/>
    <w:rsid w:val="009B3AD3"/>
    <w:rsid w:val="009B6D4B"/>
    <w:rsid w:val="009B77BA"/>
    <w:rsid w:val="009C05A3"/>
    <w:rsid w:val="009C1EA5"/>
    <w:rsid w:val="009C35E3"/>
    <w:rsid w:val="009C63C6"/>
    <w:rsid w:val="009D025E"/>
    <w:rsid w:val="009D033B"/>
    <w:rsid w:val="009D3156"/>
    <w:rsid w:val="009D3811"/>
    <w:rsid w:val="009D4AB8"/>
    <w:rsid w:val="009D5B06"/>
    <w:rsid w:val="009E1257"/>
    <w:rsid w:val="009E192F"/>
    <w:rsid w:val="009E3FEA"/>
    <w:rsid w:val="009E427A"/>
    <w:rsid w:val="009E51E5"/>
    <w:rsid w:val="009E707C"/>
    <w:rsid w:val="009F1360"/>
    <w:rsid w:val="009F72C5"/>
    <w:rsid w:val="00A0035C"/>
    <w:rsid w:val="00A01FD8"/>
    <w:rsid w:val="00A02503"/>
    <w:rsid w:val="00A02751"/>
    <w:rsid w:val="00A02FC5"/>
    <w:rsid w:val="00A03C7A"/>
    <w:rsid w:val="00A100E5"/>
    <w:rsid w:val="00A1014E"/>
    <w:rsid w:val="00A10190"/>
    <w:rsid w:val="00A10DA4"/>
    <w:rsid w:val="00A126E0"/>
    <w:rsid w:val="00A158CD"/>
    <w:rsid w:val="00A252D6"/>
    <w:rsid w:val="00A26B6F"/>
    <w:rsid w:val="00A26FE2"/>
    <w:rsid w:val="00A27156"/>
    <w:rsid w:val="00A30DD2"/>
    <w:rsid w:val="00A318B5"/>
    <w:rsid w:val="00A31A1A"/>
    <w:rsid w:val="00A32B87"/>
    <w:rsid w:val="00A34434"/>
    <w:rsid w:val="00A34DA6"/>
    <w:rsid w:val="00A365B5"/>
    <w:rsid w:val="00A37AB9"/>
    <w:rsid w:val="00A40DE8"/>
    <w:rsid w:val="00A41514"/>
    <w:rsid w:val="00A42320"/>
    <w:rsid w:val="00A44FD6"/>
    <w:rsid w:val="00A4564C"/>
    <w:rsid w:val="00A504BE"/>
    <w:rsid w:val="00A511DE"/>
    <w:rsid w:val="00A51BBF"/>
    <w:rsid w:val="00A54A07"/>
    <w:rsid w:val="00A6055D"/>
    <w:rsid w:val="00A60875"/>
    <w:rsid w:val="00A70B3E"/>
    <w:rsid w:val="00A7385A"/>
    <w:rsid w:val="00A741AE"/>
    <w:rsid w:val="00A74964"/>
    <w:rsid w:val="00A75908"/>
    <w:rsid w:val="00A76065"/>
    <w:rsid w:val="00A857DF"/>
    <w:rsid w:val="00A86D0E"/>
    <w:rsid w:val="00A86D8A"/>
    <w:rsid w:val="00A87B20"/>
    <w:rsid w:val="00A924C0"/>
    <w:rsid w:val="00A93B87"/>
    <w:rsid w:val="00A93ED6"/>
    <w:rsid w:val="00A95FFD"/>
    <w:rsid w:val="00A96E5C"/>
    <w:rsid w:val="00A9799F"/>
    <w:rsid w:val="00AA0402"/>
    <w:rsid w:val="00AA442A"/>
    <w:rsid w:val="00AA6305"/>
    <w:rsid w:val="00AA7796"/>
    <w:rsid w:val="00AB21C2"/>
    <w:rsid w:val="00AB316E"/>
    <w:rsid w:val="00AB4FEC"/>
    <w:rsid w:val="00AB528E"/>
    <w:rsid w:val="00AC052B"/>
    <w:rsid w:val="00AC1F79"/>
    <w:rsid w:val="00AC223A"/>
    <w:rsid w:val="00AC2E4C"/>
    <w:rsid w:val="00AC36A6"/>
    <w:rsid w:val="00AC53F4"/>
    <w:rsid w:val="00AC6E5F"/>
    <w:rsid w:val="00AD17BC"/>
    <w:rsid w:val="00AE2246"/>
    <w:rsid w:val="00AE260C"/>
    <w:rsid w:val="00AE4451"/>
    <w:rsid w:val="00AE6352"/>
    <w:rsid w:val="00AE6A9A"/>
    <w:rsid w:val="00AF27B9"/>
    <w:rsid w:val="00AF3B43"/>
    <w:rsid w:val="00AF7085"/>
    <w:rsid w:val="00B026B0"/>
    <w:rsid w:val="00B10297"/>
    <w:rsid w:val="00B2010F"/>
    <w:rsid w:val="00B23513"/>
    <w:rsid w:val="00B263B4"/>
    <w:rsid w:val="00B265A9"/>
    <w:rsid w:val="00B26E74"/>
    <w:rsid w:val="00B31B06"/>
    <w:rsid w:val="00B32A97"/>
    <w:rsid w:val="00B3765D"/>
    <w:rsid w:val="00B416FD"/>
    <w:rsid w:val="00B47B20"/>
    <w:rsid w:val="00B5715C"/>
    <w:rsid w:val="00B57502"/>
    <w:rsid w:val="00B60DB2"/>
    <w:rsid w:val="00B624AF"/>
    <w:rsid w:val="00B63226"/>
    <w:rsid w:val="00B63680"/>
    <w:rsid w:val="00B64B3F"/>
    <w:rsid w:val="00B71788"/>
    <w:rsid w:val="00B74B74"/>
    <w:rsid w:val="00B75D09"/>
    <w:rsid w:val="00B76AF3"/>
    <w:rsid w:val="00B82CF9"/>
    <w:rsid w:val="00B839B6"/>
    <w:rsid w:val="00B86B97"/>
    <w:rsid w:val="00B97F86"/>
    <w:rsid w:val="00BA01F4"/>
    <w:rsid w:val="00BA3925"/>
    <w:rsid w:val="00BA4DBA"/>
    <w:rsid w:val="00BB1201"/>
    <w:rsid w:val="00BB1805"/>
    <w:rsid w:val="00BB5382"/>
    <w:rsid w:val="00BC00EA"/>
    <w:rsid w:val="00BC0343"/>
    <w:rsid w:val="00BC793E"/>
    <w:rsid w:val="00BD1E3B"/>
    <w:rsid w:val="00BD3544"/>
    <w:rsid w:val="00BD41E1"/>
    <w:rsid w:val="00BD49A7"/>
    <w:rsid w:val="00BD5D6F"/>
    <w:rsid w:val="00BE23F8"/>
    <w:rsid w:val="00BE2497"/>
    <w:rsid w:val="00BE4F2A"/>
    <w:rsid w:val="00BE5739"/>
    <w:rsid w:val="00BF2C77"/>
    <w:rsid w:val="00BF33EF"/>
    <w:rsid w:val="00BF64DB"/>
    <w:rsid w:val="00C0099D"/>
    <w:rsid w:val="00C024E9"/>
    <w:rsid w:val="00C06C67"/>
    <w:rsid w:val="00C06D03"/>
    <w:rsid w:val="00C10AE1"/>
    <w:rsid w:val="00C12AA4"/>
    <w:rsid w:val="00C16724"/>
    <w:rsid w:val="00C17A73"/>
    <w:rsid w:val="00C34896"/>
    <w:rsid w:val="00C36FE8"/>
    <w:rsid w:val="00C43E45"/>
    <w:rsid w:val="00C46599"/>
    <w:rsid w:val="00C47802"/>
    <w:rsid w:val="00C51176"/>
    <w:rsid w:val="00C5651A"/>
    <w:rsid w:val="00C62E07"/>
    <w:rsid w:val="00C70435"/>
    <w:rsid w:val="00C72EF4"/>
    <w:rsid w:val="00C73719"/>
    <w:rsid w:val="00C73C1B"/>
    <w:rsid w:val="00C76607"/>
    <w:rsid w:val="00C766A7"/>
    <w:rsid w:val="00C77BC8"/>
    <w:rsid w:val="00C81D46"/>
    <w:rsid w:val="00C86CC8"/>
    <w:rsid w:val="00C86FE6"/>
    <w:rsid w:val="00C90C0D"/>
    <w:rsid w:val="00C91909"/>
    <w:rsid w:val="00CA0FE7"/>
    <w:rsid w:val="00CA3011"/>
    <w:rsid w:val="00CA5457"/>
    <w:rsid w:val="00CA6B56"/>
    <w:rsid w:val="00CC1A9C"/>
    <w:rsid w:val="00CC5998"/>
    <w:rsid w:val="00CD0FAA"/>
    <w:rsid w:val="00CD2772"/>
    <w:rsid w:val="00CD3150"/>
    <w:rsid w:val="00CD421C"/>
    <w:rsid w:val="00CD488F"/>
    <w:rsid w:val="00CD5D5E"/>
    <w:rsid w:val="00CD7AE1"/>
    <w:rsid w:val="00CE189A"/>
    <w:rsid w:val="00CE3D8A"/>
    <w:rsid w:val="00CE54CD"/>
    <w:rsid w:val="00CE65A1"/>
    <w:rsid w:val="00CE7B35"/>
    <w:rsid w:val="00CF68BE"/>
    <w:rsid w:val="00D03C03"/>
    <w:rsid w:val="00D05F53"/>
    <w:rsid w:val="00D07E70"/>
    <w:rsid w:val="00D103A0"/>
    <w:rsid w:val="00D108FE"/>
    <w:rsid w:val="00D150E0"/>
    <w:rsid w:val="00D17C44"/>
    <w:rsid w:val="00D26D5D"/>
    <w:rsid w:val="00D3042A"/>
    <w:rsid w:val="00D305A1"/>
    <w:rsid w:val="00D30B8F"/>
    <w:rsid w:val="00D3259E"/>
    <w:rsid w:val="00D46050"/>
    <w:rsid w:val="00D46500"/>
    <w:rsid w:val="00D472D5"/>
    <w:rsid w:val="00D527BE"/>
    <w:rsid w:val="00D56614"/>
    <w:rsid w:val="00D574BD"/>
    <w:rsid w:val="00D649E9"/>
    <w:rsid w:val="00D66921"/>
    <w:rsid w:val="00D70FFF"/>
    <w:rsid w:val="00D73F8D"/>
    <w:rsid w:val="00D767B8"/>
    <w:rsid w:val="00D80018"/>
    <w:rsid w:val="00D81FB6"/>
    <w:rsid w:val="00D82AEC"/>
    <w:rsid w:val="00D86A3B"/>
    <w:rsid w:val="00D930C3"/>
    <w:rsid w:val="00D932DC"/>
    <w:rsid w:val="00D94EC3"/>
    <w:rsid w:val="00D95588"/>
    <w:rsid w:val="00DA028D"/>
    <w:rsid w:val="00DA073F"/>
    <w:rsid w:val="00DA53DD"/>
    <w:rsid w:val="00DA5AE0"/>
    <w:rsid w:val="00DB40BE"/>
    <w:rsid w:val="00DB5E2A"/>
    <w:rsid w:val="00DB7361"/>
    <w:rsid w:val="00DC3399"/>
    <w:rsid w:val="00DC4127"/>
    <w:rsid w:val="00DC7AAE"/>
    <w:rsid w:val="00DD1C8E"/>
    <w:rsid w:val="00DD5441"/>
    <w:rsid w:val="00DE26C3"/>
    <w:rsid w:val="00DE4873"/>
    <w:rsid w:val="00DE498F"/>
    <w:rsid w:val="00DE4BDB"/>
    <w:rsid w:val="00DE4DB6"/>
    <w:rsid w:val="00DF184E"/>
    <w:rsid w:val="00DF600C"/>
    <w:rsid w:val="00DF6A49"/>
    <w:rsid w:val="00DF73C2"/>
    <w:rsid w:val="00E00F27"/>
    <w:rsid w:val="00E0239C"/>
    <w:rsid w:val="00E05C2C"/>
    <w:rsid w:val="00E1239D"/>
    <w:rsid w:val="00E131CA"/>
    <w:rsid w:val="00E15275"/>
    <w:rsid w:val="00E15D3C"/>
    <w:rsid w:val="00E16A68"/>
    <w:rsid w:val="00E202F4"/>
    <w:rsid w:val="00E20889"/>
    <w:rsid w:val="00E21680"/>
    <w:rsid w:val="00E2358C"/>
    <w:rsid w:val="00E325A9"/>
    <w:rsid w:val="00E32DBC"/>
    <w:rsid w:val="00E33169"/>
    <w:rsid w:val="00E3353F"/>
    <w:rsid w:val="00E3740D"/>
    <w:rsid w:val="00E378D9"/>
    <w:rsid w:val="00E44B43"/>
    <w:rsid w:val="00E46968"/>
    <w:rsid w:val="00E5034F"/>
    <w:rsid w:val="00E51121"/>
    <w:rsid w:val="00E52937"/>
    <w:rsid w:val="00E614B4"/>
    <w:rsid w:val="00E67261"/>
    <w:rsid w:val="00E67AAD"/>
    <w:rsid w:val="00E7013A"/>
    <w:rsid w:val="00E7394F"/>
    <w:rsid w:val="00E74E2C"/>
    <w:rsid w:val="00E74F48"/>
    <w:rsid w:val="00E80796"/>
    <w:rsid w:val="00E80B05"/>
    <w:rsid w:val="00E812A7"/>
    <w:rsid w:val="00E8224D"/>
    <w:rsid w:val="00E900CD"/>
    <w:rsid w:val="00E91A43"/>
    <w:rsid w:val="00E95405"/>
    <w:rsid w:val="00E9750E"/>
    <w:rsid w:val="00EA1DE0"/>
    <w:rsid w:val="00EA38F6"/>
    <w:rsid w:val="00EA602B"/>
    <w:rsid w:val="00EA615A"/>
    <w:rsid w:val="00EB1B0F"/>
    <w:rsid w:val="00EB2568"/>
    <w:rsid w:val="00EB2FA4"/>
    <w:rsid w:val="00EB68F9"/>
    <w:rsid w:val="00ED2632"/>
    <w:rsid w:val="00ED7164"/>
    <w:rsid w:val="00EF0856"/>
    <w:rsid w:val="00EF0CAC"/>
    <w:rsid w:val="00EF3398"/>
    <w:rsid w:val="00EF50E5"/>
    <w:rsid w:val="00EF57C4"/>
    <w:rsid w:val="00EF644E"/>
    <w:rsid w:val="00F0253C"/>
    <w:rsid w:val="00F11ACF"/>
    <w:rsid w:val="00F1506B"/>
    <w:rsid w:val="00F15253"/>
    <w:rsid w:val="00F22E01"/>
    <w:rsid w:val="00F2624F"/>
    <w:rsid w:val="00F27219"/>
    <w:rsid w:val="00F322A9"/>
    <w:rsid w:val="00F32A7B"/>
    <w:rsid w:val="00F3316A"/>
    <w:rsid w:val="00F407A9"/>
    <w:rsid w:val="00F41C2F"/>
    <w:rsid w:val="00F43B8A"/>
    <w:rsid w:val="00F45CA9"/>
    <w:rsid w:val="00F53091"/>
    <w:rsid w:val="00F53123"/>
    <w:rsid w:val="00F53D16"/>
    <w:rsid w:val="00F57ACE"/>
    <w:rsid w:val="00F57C26"/>
    <w:rsid w:val="00F60D7B"/>
    <w:rsid w:val="00F6274A"/>
    <w:rsid w:val="00F62E36"/>
    <w:rsid w:val="00F64339"/>
    <w:rsid w:val="00F64E9E"/>
    <w:rsid w:val="00F65A05"/>
    <w:rsid w:val="00F66F9B"/>
    <w:rsid w:val="00F67B99"/>
    <w:rsid w:val="00F7033D"/>
    <w:rsid w:val="00F70907"/>
    <w:rsid w:val="00F70FB5"/>
    <w:rsid w:val="00F7388D"/>
    <w:rsid w:val="00F83D39"/>
    <w:rsid w:val="00F84975"/>
    <w:rsid w:val="00F86DB4"/>
    <w:rsid w:val="00F900A3"/>
    <w:rsid w:val="00F96010"/>
    <w:rsid w:val="00F97EE2"/>
    <w:rsid w:val="00FA0278"/>
    <w:rsid w:val="00FA2306"/>
    <w:rsid w:val="00FA2853"/>
    <w:rsid w:val="00FA5C66"/>
    <w:rsid w:val="00FB1229"/>
    <w:rsid w:val="00FB5C91"/>
    <w:rsid w:val="00FC28F9"/>
    <w:rsid w:val="00FC2900"/>
    <w:rsid w:val="00FC5DC4"/>
    <w:rsid w:val="00FC5E91"/>
    <w:rsid w:val="00FC6F5E"/>
    <w:rsid w:val="00FD04E8"/>
    <w:rsid w:val="00FD4362"/>
    <w:rsid w:val="00FD514B"/>
    <w:rsid w:val="00FD555E"/>
    <w:rsid w:val="00FD6B9D"/>
    <w:rsid w:val="00FE06F5"/>
    <w:rsid w:val="00FE3E3B"/>
    <w:rsid w:val="00FF0B48"/>
    <w:rsid w:val="00FF1C43"/>
    <w:rsid w:val="00FF3717"/>
    <w:rsid w:val="00FF4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BDD2D-48B3-4786-8346-05B90FB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7C4"/>
    <w:pPr>
      <w:suppressAutoHyphens/>
    </w:pPr>
    <w:rPr>
      <w:lang w:eastAsia="ar-SA"/>
    </w:rPr>
  </w:style>
  <w:style w:type="paragraph" w:styleId="1">
    <w:name w:val="heading 1"/>
    <w:basedOn w:val="a"/>
    <w:next w:val="a"/>
    <w:qFormat/>
    <w:rsid w:val="00EF57C4"/>
    <w:pPr>
      <w:keepNext/>
      <w:tabs>
        <w:tab w:val="num" w:pos="0"/>
      </w:tabs>
      <w:jc w:val="center"/>
      <w:outlineLvl w:val="0"/>
    </w:pPr>
    <w:rPr>
      <w:b/>
      <w:sz w:val="28"/>
    </w:rPr>
  </w:style>
  <w:style w:type="paragraph" w:styleId="2">
    <w:name w:val="heading 2"/>
    <w:basedOn w:val="a"/>
    <w:next w:val="a"/>
    <w:qFormat/>
    <w:rsid w:val="00EF57C4"/>
    <w:pPr>
      <w:keepNext/>
      <w:tabs>
        <w:tab w:val="num" w:pos="0"/>
        <w:tab w:val="left" w:pos="851"/>
        <w:tab w:val="left" w:pos="2835"/>
      </w:tabs>
      <w:ind w:left="567"/>
      <w:jc w:val="both"/>
      <w:outlineLvl w:val="1"/>
    </w:pPr>
    <w:rPr>
      <w:sz w:val="24"/>
    </w:rPr>
  </w:style>
  <w:style w:type="paragraph" w:styleId="3">
    <w:name w:val="heading 3"/>
    <w:basedOn w:val="a"/>
    <w:next w:val="a"/>
    <w:qFormat/>
    <w:rsid w:val="00EF57C4"/>
    <w:pPr>
      <w:keepNext/>
      <w:tabs>
        <w:tab w:val="num" w:pos="0"/>
        <w:tab w:val="left" w:pos="2835"/>
      </w:tabs>
      <w:jc w:val="both"/>
      <w:outlineLvl w:val="2"/>
    </w:pPr>
    <w:rPr>
      <w:sz w:val="24"/>
    </w:rPr>
  </w:style>
  <w:style w:type="paragraph" w:styleId="4">
    <w:name w:val="heading 4"/>
    <w:basedOn w:val="a"/>
    <w:next w:val="a"/>
    <w:qFormat/>
    <w:rsid w:val="003F443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EF57C4"/>
    <w:rPr>
      <w:sz w:val="20"/>
    </w:rPr>
  </w:style>
  <w:style w:type="character" w:customStyle="1" w:styleId="Absatz-Standardschriftart">
    <w:name w:val="Absatz-Standardschriftart"/>
    <w:rsid w:val="00EF57C4"/>
  </w:style>
  <w:style w:type="character" w:customStyle="1" w:styleId="WW8Num1z0">
    <w:name w:val="WW8Num1z0"/>
    <w:rsid w:val="00EF57C4"/>
    <w:rPr>
      <w:sz w:val="20"/>
    </w:rPr>
  </w:style>
  <w:style w:type="character" w:customStyle="1" w:styleId="WW8Num3z0">
    <w:name w:val="WW8Num3z0"/>
    <w:rsid w:val="00EF57C4"/>
    <w:rPr>
      <w:sz w:val="20"/>
    </w:rPr>
  </w:style>
  <w:style w:type="character" w:customStyle="1" w:styleId="WW8Num5z0">
    <w:name w:val="WW8Num5z0"/>
    <w:rsid w:val="00EF57C4"/>
    <w:rPr>
      <w:sz w:val="20"/>
    </w:rPr>
  </w:style>
  <w:style w:type="character" w:customStyle="1" w:styleId="WW8Num12z0">
    <w:name w:val="WW8Num12z0"/>
    <w:rsid w:val="00EF57C4"/>
    <w:rPr>
      <w:rFonts w:ascii="Times New Roman" w:eastAsia="Times New Roman" w:hAnsi="Times New Roman" w:cs="Times New Roman"/>
    </w:rPr>
  </w:style>
  <w:style w:type="character" w:customStyle="1" w:styleId="WW8Num12z1">
    <w:name w:val="WW8Num12z1"/>
    <w:rsid w:val="00EF57C4"/>
    <w:rPr>
      <w:rFonts w:ascii="Courier New" w:hAnsi="Courier New"/>
    </w:rPr>
  </w:style>
  <w:style w:type="character" w:customStyle="1" w:styleId="WW8Num12z2">
    <w:name w:val="WW8Num12z2"/>
    <w:rsid w:val="00EF57C4"/>
    <w:rPr>
      <w:rFonts w:ascii="Wingdings" w:hAnsi="Wingdings"/>
    </w:rPr>
  </w:style>
  <w:style w:type="character" w:customStyle="1" w:styleId="WW8Num12z3">
    <w:name w:val="WW8Num12z3"/>
    <w:rsid w:val="00EF57C4"/>
    <w:rPr>
      <w:rFonts w:ascii="Symbol" w:hAnsi="Symbol"/>
    </w:rPr>
  </w:style>
  <w:style w:type="character" w:customStyle="1" w:styleId="WW8Num13z0">
    <w:name w:val="WW8Num13z0"/>
    <w:rsid w:val="00EF57C4"/>
    <w:rPr>
      <w:sz w:val="20"/>
    </w:rPr>
  </w:style>
  <w:style w:type="character" w:customStyle="1" w:styleId="WW8Num14z0">
    <w:name w:val="WW8Num14z0"/>
    <w:rsid w:val="00EF57C4"/>
    <w:rPr>
      <w:sz w:val="24"/>
      <w:szCs w:val="24"/>
    </w:rPr>
  </w:style>
  <w:style w:type="character" w:customStyle="1" w:styleId="WW8Num21z0">
    <w:name w:val="WW8Num21z0"/>
    <w:rsid w:val="00EF57C4"/>
    <w:rPr>
      <w:sz w:val="20"/>
    </w:rPr>
  </w:style>
  <w:style w:type="character" w:customStyle="1" w:styleId="WW8Num22z0">
    <w:name w:val="WW8Num22z0"/>
    <w:rsid w:val="00EF57C4"/>
    <w:rPr>
      <w:sz w:val="20"/>
    </w:rPr>
  </w:style>
  <w:style w:type="character" w:customStyle="1" w:styleId="WW8Num23z0">
    <w:name w:val="WW8Num23z0"/>
    <w:rsid w:val="00EF57C4"/>
    <w:rPr>
      <w:rFonts w:ascii="Symbol" w:hAnsi="Symbol"/>
    </w:rPr>
  </w:style>
  <w:style w:type="character" w:customStyle="1" w:styleId="10">
    <w:name w:val="Основной шрифт абзаца1"/>
    <w:rsid w:val="00EF57C4"/>
  </w:style>
  <w:style w:type="paragraph" w:customStyle="1" w:styleId="a3">
    <w:name w:val="Заголовок"/>
    <w:basedOn w:val="a"/>
    <w:next w:val="a4"/>
    <w:rsid w:val="00EF57C4"/>
    <w:pPr>
      <w:keepNext/>
      <w:spacing w:before="240" w:after="120"/>
    </w:pPr>
    <w:rPr>
      <w:rFonts w:ascii="Arial" w:eastAsia="Lucida Sans Unicode" w:hAnsi="Arial" w:cs="Tahoma"/>
      <w:sz w:val="28"/>
      <w:szCs w:val="28"/>
    </w:rPr>
  </w:style>
  <w:style w:type="paragraph" w:styleId="a4">
    <w:name w:val="Body Text"/>
    <w:basedOn w:val="a"/>
    <w:link w:val="a5"/>
    <w:rsid w:val="00EF57C4"/>
    <w:pPr>
      <w:tabs>
        <w:tab w:val="left" w:pos="851"/>
        <w:tab w:val="left" w:pos="2835"/>
      </w:tabs>
      <w:jc w:val="both"/>
    </w:pPr>
    <w:rPr>
      <w:sz w:val="24"/>
    </w:rPr>
  </w:style>
  <w:style w:type="paragraph" w:styleId="a6">
    <w:name w:val="List"/>
    <w:basedOn w:val="a4"/>
    <w:rsid w:val="00EF57C4"/>
    <w:rPr>
      <w:rFonts w:cs="Tahoma"/>
    </w:rPr>
  </w:style>
  <w:style w:type="paragraph" w:customStyle="1" w:styleId="11">
    <w:name w:val="Название1"/>
    <w:basedOn w:val="a"/>
    <w:rsid w:val="00EF57C4"/>
    <w:pPr>
      <w:suppressLineNumbers/>
      <w:spacing w:before="120" w:after="120"/>
    </w:pPr>
    <w:rPr>
      <w:rFonts w:cs="Tahoma"/>
      <w:i/>
      <w:iCs/>
      <w:sz w:val="24"/>
      <w:szCs w:val="24"/>
    </w:rPr>
  </w:style>
  <w:style w:type="paragraph" w:customStyle="1" w:styleId="12">
    <w:name w:val="Указатель1"/>
    <w:basedOn w:val="a"/>
    <w:rsid w:val="00EF57C4"/>
    <w:pPr>
      <w:suppressLineNumbers/>
    </w:pPr>
    <w:rPr>
      <w:rFonts w:cs="Tahoma"/>
    </w:rPr>
  </w:style>
  <w:style w:type="paragraph" w:styleId="a7">
    <w:name w:val="Body Text Indent"/>
    <w:basedOn w:val="a"/>
    <w:rsid w:val="00EF57C4"/>
    <w:pPr>
      <w:ind w:firstLine="567"/>
      <w:jc w:val="both"/>
    </w:pPr>
    <w:rPr>
      <w:sz w:val="24"/>
    </w:rPr>
  </w:style>
  <w:style w:type="paragraph" w:customStyle="1" w:styleId="21">
    <w:name w:val="Основной текст с отступом 21"/>
    <w:basedOn w:val="a"/>
    <w:rsid w:val="00EF57C4"/>
    <w:pPr>
      <w:ind w:left="1560" w:hanging="426"/>
      <w:jc w:val="both"/>
    </w:pPr>
    <w:rPr>
      <w:sz w:val="24"/>
    </w:rPr>
  </w:style>
  <w:style w:type="paragraph" w:customStyle="1" w:styleId="31">
    <w:name w:val="Основной текст с отступом 31"/>
    <w:basedOn w:val="a"/>
    <w:rsid w:val="00EF57C4"/>
    <w:pPr>
      <w:ind w:firstLine="567"/>
      <w:jc w:val="both"/>
    </w:pPr>
  </w:style>
  <w:style w:type="table" w:styleId="a8">
    <w:name w:val="Table Grid"/>
    <w:basedOn w:val="a1"/>
    <w:rsid w:val="002137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C06C67"/>
    <w:rPr>
      <w:rFonts w:ascii="Tahoma" w:hAnsi="Tahoma" w:cs="Tahoma"/>
      <w:sz w:val="16"/>
      <w:szCs w:val="16"/>
    </w:rPr>
  </w:style>
  <w:style w:type="character" w:styleId="aa">
    <w:name w:val="Hyperlink"/>
    <w:basedOn w:val="a0"/>
    <w:uiPriority w:val="99"/>
    <w:rsid w:val="00457604"/>
    <w:rPr>
      <w:color w:val="0000FF"/>
      <w:u w:val="single"/>
    </w:rPr>
  </w:style>
  <w:style w:type="paragraph" w:customStyle="1" w:styleId="ConsNormal">
    <w:name w:val="ConsNormal"/>
    <w:rsid w:val="00041070"/>
    <w:pPr>
      <w:widowControl w:val="0"/>
      <w:snapToGrid w:val="0"/>
      <w:ind w:firstLine="720"/>
    </w:pPr>
    <w:rPr>
      <w:rFonts w:ascii="Arial" w:hAnsi="Arial"/>
      <w:sz w:val="16"/>
    </w:rPr>
  </w:style>
  <w:style w:type="paragraph" w:customStyle="1" w:styleId="ab">
    <w:name w:val="Содержимое таблицы"/>
    <w:basedOn w:val="a"/>
    <w:rsid w:val="00FD4362"/>
    <w:pPr>
      <w:suppressLineNumbers/>
    </w:pPr>
    <w:rPr>
      <w:sz w:val="24"/>
      <w:szCs w:val="24"/>
    </w:rPr>
  </w:style>
  <w:style w:type="paragraph" w:customStyle="1" w:styleId="210">
    <w:name w:val="Основной текст 21"/>
    <w:basedOn w:val="a"/>
    <w:rsid w:val="00FC2900"/>
    <w:pPr>
      <w:suppressAutoHyphens w:val="0"/>
      <w:jc w:val="both"/>
    </w:pPr>
    <w:rPr>
      <w:rFonts w:eastAsia="Copperplate Gothic Light" w:cs="Copperplate Gothic Light"/>
      <w:sz w:val="26"/>
    </w:rPr>
  </w:style>
  <w:style w:type="paragraph" w:styleId="ac">
    <w:name w:val="Title"/>
    <w:basedOn w:val="a"/>
    <w:link w:val="ad"/>
    <w:qFormat/>
    <w:rsid w:val="00FC2900"/>
    <w:pPr>
      <w:suppressAutoHyphens w:val="0"/>
      <w:jc w:val="center"/>
    </w:pPr>
    <w:rPr>
      <w:caps/>
      <w:sz w:val="24"/>
      <w:lang w:eastAsia="ru-RU"/>
    </w:rPr>
  </w:style>
  <w:style w:type="character" w:customStyle="1" w:styleId="ad">
    <w:name w:val="Название Знак"/>
    <w:basedOn w:val="a0"/>
    <w:link w:val="ac"/>
    <w:rsid w:val="00FC2900"/>
    <w:rPr>
      <w:caps/>
      <w:sz w:val="24"/>
    </w:rPr>
  </w:style>
  <w:style w:type="paragraph" w:customStyle="1" w:styleId="13">
    <w:name w:val="Основной текст с отступом1"/>
    <w:basedOn w:val="a"/>
    <w:rsid w:val="00FC2900"/>
    <w:pPr>
      <w:suppressAutoHyphens w:val="0"/>
      <w:ind w:firstLine="567"/>
      <w:jc w:val="both"/>
    </w:pPr>
    <w:rPr>
      <w:sz w:val="22"/>
      <w:lang w:eastAsia="ru-RU"/>
    </w:rPr>
  </w:style>
  <w:style w:type="paragraph" w:customStyle="1" w:styleId="ConsPlusNormal">
    <w:name w:val="ConsPlusNormal"/>
    <w:rsid w:val="00FC2900"/>
    <w:pPr>
      <w:widowControl w:val="0"/>
      <w:autoSpaceDE w:val="0"/>
      <w:autoSpaceDN w:val="0"/>
      <w:adjustRightInd w:val="0"/>
      <w:ind w:firstLine="720"/>
    </w:pPr>
    <w:rPr>
      <w:rFonts w:ascii="Arial" w:hAnsi="Arial" w:cs="Arial"/>
    </w:rPr>
  </w:style>
  <w:style w:type="paragraph" w:styleId="20">
    <w:name w:val="Body Text 2"/>
    <w:basedOn w:val="a"/>
    <w:link w:val="22"/>
    <w:rsid w:val="002A696A"/>
    <w:pPr>
      <w:spacing w:after="120" w:line="480" w:lineRule="auto"/>
    </w:pPr>
  </w:style>
  <w:style w:type="character" w:customStyle="1" w:styleId="22">
    <w:name w:val="Основной текст 2 Знак"/>
    <w:basedOn w:val="a0"/>
    <w:link w:val="20"/>
    <w:rsid w:val="002A696A"/>
    <w:rPr>
      <w:lang w:eastAsia="ar-SA"/>
    </w:rPr>
  </w:style>
  <w:style w:type="paragraph" w:styleId="ae">
    <w:name w:val="List Paragraph"/>
    <w:basedOn w:val="a"/>
    <w:link w:val="af"/>
    <w:uiPriority w:val="34"/>
    <w:qFormat/>
    <w:rsid w:val="009F72C5"/>
    <w:pPr>
      <w:ind w:left="720"/>
      <w:contextualSpacing/>
    </w:pPr>
  </w:style>
  <w:style w:type="paragraph" w:styleId="af0">
    <w:name w:val="No Spacing"/>
    <w:uiPriority w:val="1"/>
    <w:qFormat/>
    <w:rsid w:val="00510222"/>
    <w:rPr>
      <w:sz w:val="24"/>
      <w:szCs w:val="24"/>
    </w:rPr>
  </w:style>
  <w:style w:type="paragraph" w:styleId="af1">
    <w:name w:val="footnote text"/>
    <w:basedOn w:val="a"/>
    <w:link w:val="af2"/>
    <w:uiPriority w:val="99"/>
    <w:rsid w:val="00C10AE1"/>
    <w:pPr>
      <w:suppressAutoHyphens w:val="0"/>
      <w:autoSpaceDE w:val="0"/>
      <w:autoSpaceDN w:val="0"/>
    </w:pPr>
    <w:rPr>
      <w:lang w:eastAsia="ru-RU"/>
    </w:rPr>
  </w:style>
  <w:style w:type="character" w:customStyle="1" w:styleId="af2">
    <w:name w:val="Текст сноски Знак"/>
    <w:basedOn w:val="a0"/>
    <w:link w:val="af1"/>
    <w:uiPriority w:val="99"/>
    <w:rsid w:val="00C10AE1"/>
  </w:style>
  <w:style w:type="character" w:styleId="af3">
    <w:name w:val="footnote reference"/>
    <w:uiPriority w:val="99"/>
    <w:rsid w:val="00C10AE1"/>
    <w:rPr>
      <w:rFonts w:cs="Times New Roman"/>
      <w:vertAlign w:val="superscript"/>
    </w:rPr>
  </w:style>
  <w:style w:type="paragraph" w:styleId="30">
    <w:name w:val="Body Text 3"/>
    <w:basedOn w:val="a"/>
    <w:link w:val="32"/>
    <w:rsid w:val="00F60D7B"/>
    <w:pPr>
      <w:spacing w:after="120"/>
    </w:pPr>
    <w:rPr>
      <w:sz w:val="16"/>
      <w:szCs w:val="16"/>
    </w:rPr>
  </w:style>
  <w:style w:type="character" w:customStyle="1" w:styleId="32">
    <w:name w:val="Основной текст 3 Знак"/>
    <w:basedOn w:val="a0"/>
    <w:link w:val="30"/>
    <w:rsid w:val="00F60D7B"/>
    <w:rPr>
      <w:sz w:val="16"/>
      <w:szCs w:val="16"/>
      <w:lang w:eastAsia="ar-SA"/>
    </w:rPr>
  </w:style>
  <w:style w:type="paragraph" w:styleId="af4">
    <w:name w:val="Normal (Web)"/>
    <w:basedOn w:val="a"/>
    <w:uiPriority w:val="99"/>
    <w:rsid w:val="00F60D7B"/>
    <w:pPr>
      <w:suppressAutoHyphens w:val="0"/>
      <w:spacing w:before="40" w:after="40"/>
      <w:ind w:left="100" w:right="100" w:firstLine="288"/>
      <w:jc w:val="both"/>
    </w:pPr>
    <w:rPr>
      <w:rFonts w:ascii="Verdana" w:hAnsi="Verdana"/>
      <w:color w:val="000000"/>
      <w:sz w:val="16"/>
      <w:szCs w:val="16"/>
      <w:lang w:eastAsia="ru-RU"/>
    </w:rPr>
  </w:style>
  <w:style w:type="character" w:styleId="af5">
    <w:name w:val="FollowedHyperlink"/>
    <w:basedOn w:val="a0"/>
    <w:rsid w:val="000B2C16"/>
    <w:rPr>
      <w:color w:val="800080" w:themeColor="followedHyperlink"/>
      <w:u w:val="single"/>
    </w:rPr>
  </w:style>
  <w:style w:type="character" w:customStyle="1" w:styleId="af">
    <w:name w:val="Абзац списка Знак"/>
    <w:link w:val="ae"/>
    <w:uiPriority w:val="34"/>
    <w:locked/>
    <w:rsid w:val="00DA53DD"/>
    <w:rPr>
      <w:lang w:eastAsia="ar-SA"/>
    </w:rPr>
  </w:style>
  <w:style w:type="paragraph" w:customStyle="1" w:styleId="TextBasTxt">
    <w:name w:val="TextBasTxt"/>
    <w:basedOn w:val="a"/>
    <w:rsid w:val="00933C70"/>
    <w:pPr>
      <w:suppressAutoHyphens w:val="0"/>
      <w:autoSpaceDE w:val="0"/>
      <w:autoSpaceDN w:val="0"/>
      <w:adjustRightInd w:val="0"/>
      <w:ind w:firstLine="567"/>
      <w:jc w:val="both"/>
    </w:pPr>
    <w:rPr>
      <w:rFonts w:eastAsia="Calibri"/>
      <w:sz w:val="24"/>
      <w:szCs w:val="24"/>
      <w:lang w:eastAsia="ru-RU"/>
    </w:rPr>
  </w:style>
  <w:style w:type="paragraph" w:customStyle="1" w:styleId="14">
    <w:name w:val="Обычный1"/>
    <w:rsid w:val="00933C70"/>
    <w:pPr>
      <w:snapToGrid w:val="0"/>
    </w:pPr>
  </w:style>
  <w:style w:type="character" w:customStyle="1" w:styleId="apple-converted-space">
    <w:name w:val="apple-converted-space"/>
    <w:basedOn w:val="a0"/>
    <w:rsid w:val="0061159B"/>
  </w:style>
  <w:style w:type="character" w:customStyle="1" w:styleId="es-el-code-term">
    <w:name w:val="es-el-code-term"/>
    <w:basedOn w:val="a0"/>
    <w:rsid w:val="00D649E9"/>
  </w:style>
  <w:style w:type="character" w:customStyle="1" w:styleId="a5">
    <w:name w:val="Основной текст Знак"/>
    <w:link w:val="a4"/>
    <w:uiPriority w:val="99"/>
    <w:rsid w:val="00A126E0"/>
    <w:rPr>
      <w:sz w:val="24"/>
      <w:lang w:eastAsia="ar-SA"/>
    </w:rPr>
  </w:style>
  <w:style w:type="paragraph" w:styleId="af6">
    <w:name w:val="header"/>
    <w:basedOn w:val="a"/>
    <w:link w:val="af7"/>
    <w:rsid w:val="00CD3150"/>
    <w:pPr>
      <w:tabs>
        <w:tab w:val="center" w:pos="4677"/>
        <w:tab w:val="right" w:pos="9355"/>
      </w:tabs>
    </w:pPr>
  </w:style>
  <w:style w:type="character" w:customStyle="1" w:styleId="af7">
    <w:name w:val="Верхний колонтитул Знак"/>
    <w:basedOn w:val="a0"/>
    <w:link w:val="af6"/>
    <w:rsid w:val="00CD3150"/>
    <w:rPr>
      <w:lang w:eastAsia="ar-SA"/>
    </w:rPr>
  </w:style>
  <w:style w:type="paragraph" w:styleId="af8">
    <w:name w:val="footer"/>
    <w:basedOn w:val="a"/>
    <w:link w:val="af9"/>
    <w:rsid w:val="00CD3150"/>
    <w:pPr>
      <w:tabs>
        <w:tab w:val="center" w:pos="4677"/>
        <w:tab w:val="right" w:pos="9355"/>
      </w:tabs>
    </w:pPr>
  </w:style>
  <w:style w:type="character" w:customStyle="1" w:styleId="af9">
    <w:name w:val="Нижний колонтитул Знак"/>
    <w:basedOn w:val="a0"/>
    <w:link w:val="af8"/>
    <w:rsid w:val="00CD3150"/>
    <w:rPr>
      <w:lang w:eastAsia="ar-SA"/>
    </w:rPr>
  </w:style>
  <w:style w:type="character" w:customStyle="1" w:styleId="tradegroup">
    <w:name w:val="tradegroup"/>
    <w:basedOn w:val="a0"/>
    <w:rsid w:val="007A30EF"/>
  </w:style>
  <w:style w:type="character" w:customStyle="1" w:styleId="es-el-source-term">
    <w:name w:val="es-el-source-term"/>
    <w:basedOn w:val="a0"/>
    <w:rsid w:val="007A30EF"/>
  </w:style>
  <w:style w:type="character" w:customStyle="1" w:styleId="notice-headertitletext">
    <w:name w:val="notice-header_title_text"/>
    <w:basedOn w:val="a0"/>
    <w:rsid w:val="007A4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4433">
      <w:bodyDiv w:val="1"/>
      <w:marLeft w:val="0"/>
      <w:marRight w:val="0"/>
      <w:marTop w:val="0"/>
      <w:marBottom w:val="0"/>
      <w:divBdr>
        <w:top w:val="none" w:sz="0" w:space="0" w:color="auto"/>
        <w:left w:val="none" w:sz="0" w:space="0" w:color="auto"/>
        <w:bottom w:val="none" w:sz="0" w:space="0" w:color="auto"/>
        <w:right w:val="none" w:sz="0" w:space="0" w:color="auto"/>
      </w:divBdr>
    </w:div>
    <w:div w:id="121850851">
      <w:bodyDiv w:val="1"/>
      <w:marLeft w:val="0"/>
      <w:marRight w:val="0"/>
      <w:marTop w:val="0"/>
      <w:marBottom w:val="0"/>
      <w:divBdr>
        <w:top w:val="none" w:sz="0" w:space="0" w:color="auto"/>
        <w:left w:val="none" w:sz="0" w:space="0" w:color="auto"/>
        <w:bottom w:val="none" w:sz="0" w:space="0" w:color="auto"/>
        <w:right w:val="none" w:sz="0" w:space="0" w:color="auto"/>
      </w:divBdr>
    </w:div>
    <w:div w:id="167058586">
      <w:bodyDiv w:val="1"/>
      <w:marLeft w:val="0"/>
      <w:marRight w:val="0"/>
      <w:marTop w:val="0"/>
      <w:marBottom w:val="0"/>
      <w:divBdr>
        <w:top w:val="none" w:sz="0" w:space="0" w:color="auto"/>
        <w:left w:val="none" w:sz="0" w:space="0" w:color="auto"/>
        <w:bottom w:val="none" w:sz="0" w:space="0" w:color="auto"/>
        <w:right w:val="none" w:sz="0" w:space="0" w:color="auto"/>
      </w:divBdr>
    </w:div>
    <w:div w:id="235744664">
      <w:bodyDiv w:val="1"/>
      <w:marLeft w:val="0"/>
      <w:marRight w:val="0"/>
      <w:marTop w:val="0"/>
      <w:marBottom w:val="0"/>
      <w:divBdr>
        <w:top w:val="none" w:sz="0" w:space="0" w:color="auto"/>
        <w:left w:val="none" w:sz="0" w:space="0" w:color="auto"/>
        <w:bottom w:val="none" w:sz="0" w:space="0" w:color="auto"/>
        <w:right w:val="none" w:sz="0" w:space="0" w:color="auto"/>
      </w:divBdr>
    </w:div>
    <w:div w:id="290944869">
      <w:bodyDiv w:val="1"/>
      <w:marLeft w:val="0"/>
      <w:marRight w:val="0"/>
      <w:marTop w:val="0"/>
      <w:marBottom w:val="0"/>
      <w:divBdr>
        <w:top w:val="none" w:sz="0" w:space="0" w:color="auto"/>
        <w:left w:val="none" w:sz="0" w:space="0" w:color="auto"/>
        <w:bottom w:val="none" w:sz="0" w:space="0" w:color="auto"/>
        <w:right w:val="none" w:sz="0" w:space="0" w:color="auto"/>
      </w:divBdr>
    </w:div>
    <w:div w:id="398671189">
      <w:bodyDiv w:val="1"/>
      <w:marLeft w:val="0"/>
      <w:marRight w:val="0"/>
      <w:marTop w:val="0"/>
      <w:marBottom w:val="0"/>
      <w:divBdr>
        <w:top w:val="none" w:sz="0" w:space="0" w:color="auto"/>
        <w:left w:val="none" w:sz="0" w:space="0" w:color="auto"/>
        <w:bottom w:val="none" w:sz="0" w:space="0" w:color="auto"/>
        <w:right w:val="none" w:sz="0" w:space="0" w:color="auto"/>
      </w:divBdr>
    </w:div>
    <w:div w:id="1063874121">
      <w:bodyDiv w:val="1"/>
      <w:marLeft w:val="0"/>
      <w:marRight w:val="0"/>
      <w:marTop w:val="0"/>
      <w:marBottom w:val="0"/>
      <w:divBdr>
        <w:top w:val="none" w:sz="0" w:space="0" w:color="auto"/>
        <w:left w:val="none" w:sz="0" w:space="0" w:color="auto"/>
        <w:bottom w:val="none" w:sz="0" w:space="0" w:color="auto"/>
        <w:right w:val="none" w:sz="0" w:space="0" w:color="auto"/>
      </w:divBdr>
    </w:div>
    <w:div w:id="1462916522">
      <w:bodyDiv w:val="1"/>
      <w:marLeft w:val="0"/>
      <w:marRight w:val="0"/>
      <w:marTop w:val="0"/>
      <w:marBottom w:val="0"/>
      <w:divBdr>
        <w:top w:val="none" w:sz="0" w:space="0" w:color="auto"/>
        <w:left w:val="none" w:sz="0" w:space="0" w:color="auto"/>
        <w:bottom w:val="none" w:sz="0" w:space="0" w:color="auto"/>
        <w:right w:val="none" w:sz="0" w:space="0" w:color="auto"/>
      </w:divBdr>
    </w:div>
    <w:div w:id="1791972520">
      <w:bodyDiv w:val="1"/>
      <w:marLeft w:val="0"/>
      <w:marRight w:val="0"/>
      <w:marTop w:val="0"/>
      <w:marBottom w:val="0"/>
      <w:divBdr>
        <w:top w:val="none" w:sz="0" w:space="0" w:color="auto"/>
        <w:left w:val="none" w:sz="0" w:space="0" w:color="auto"/>
        <w:bottom w:val="none" w:sz="0" w:space="0" w:color="auto"/>
        <w:right w:val="none" w:sz="0" w:space="0" w:color="auto"/>
      </w:divBdr>
      <w:divsChild>
        <w:div w:id="262224272">
          <w:marLeft w:val="0"/>
          <w:marRight w:val="0"/>
          <w:marTop w:val="0"/>
          <w:marBottom w:val="0"/>
          <w:divBdr>
            <w:top w:val="none" w:sz="0" w:space="0" w:color="auto"/>
            <w:left w:val="none" w:sz="0" w:space="0" w:color="auto"/>
            <w:bottom w:val="none" w:sz="0" w:space="0" w:color="auto"/>
            <w:right w:val="none" w:sz="0" w:space="0" w:color="auto"/>
          </w:divBdr>
          <w:divsChild>
            <w:div w:id="1610044462">
              <w:marLeft w:val="0"/>
              <w:marRight w:val="0"/>
              <w:marTop w:val="1260"/>
              <w:marBottom w:val="0"/>
              <w:divBdr>
                <w:top w:val="none" w:sz="0" w:space="0" w:color="auto"/>
                <w:left w:val="none" w:sz="0" w:space="0" w:color="auto"/>
                <w:bottom w:val="none" w:sz="0" w:space="0" w:color="auto"/>
                <w:right w:val="none" w:sz="0" w:space="0" w:color="auto"/>
              </w:divBdr>
              <w:divsChild>
                <w:div w:id="1564638349">
                  <w:marLeft w:val="0"/>
                  <w:marRight w:val="0"/>
                  <w:marTop w:val="0"/>
                  <w:marBottom w:val="0"/>
                  <w:divBdr>
                    <w:top w:val="none" w:sz="0" w:space="0" w:color="auto"/>
                    <w:left w:val="none" w:sz="0" w:space="0" w:color="auto"/>
                    <w:bottom w:val="none" w:sz="0" w:space="0" w:color="auto"/>
                    <w:right w:val="none" w:sz="0" w:space="0" w:color="auto"/>
                  </w:divBdr>
                  <w:divsChild>
                    <w:div w:id="244610355">
                      <w:marLeft w:val="0"/>
                      <w:marRight w:val="0"/>
                      <w:marTop w:val="0"/>
                      <w:marBottom w:val="0"/>
                      <w:divBdr>
                        <w:top w:val="none" w:sz="0" w:space="0" w:color="auto"/>
                        <w:left w:val="none" w:sz="0" w:space="0" w:color="auto"/>
                        <w:bottom w:val="none" w:sz="0" w:space="0" w:color="auto"/>
                        <w:right w:val="none" w:sz="0" w:space="0" w:color="auto"/>
                      </w:divBdr>
                      <w:divsChild>
                        <w:div w:id="2070572937">
                          <w:marLeft w:val="0"/>
                          <w:marRight w:val="0"/>
                          <w:marTop w:val="0"/>
                          <w:marBottom w:val="0"/>
                          <w:divBdr>
                            <w:top w:val="none" w:sz="0" w:space="0" w:color="auto"/>
                            <w:left w:val="none" w:sz="0" w:space="0" w:color="auto"/>
                            <w:bottom w:val="none" w:sz="0" w:space="0" w:color="auto"/>
                            <w:right w:val="none" w:sz="0" w:space="0" w:color="auto"/>
                          </w:divBdr>
                          <w:divsChild>
                            <w:div w:id="515119179">
                              <w:marLeft w:val="0"/>
                              <w:marRight w:val="0"/>
                              <w:marTop w:val="0"/>
                              <w:marBottom w:val="0"/>
                              <w:divBdr>
                                <w:top w:val="none" w:sz="0" w:space="0" w:color="auto"/>
                                <w:left w:val="none" w:sz="0" w:space="0" w:color="auto"/>
                                <w:bottom w:val="none" w:sz="0" w:space="0" w:color="auto"/>
                                <w:right w:val="none" w:sz="0" w:space="0" w:color="auto"/>
                              </w:divBdr>
                              <w:divsChild>
                                <w:div w:id="906308405">
                                  <w:marLeft w:val="0"/>
                                  <w:marRight w:val="0"/>
                                  <w:marTop w:val="0"/>
                                  <w:marBottom w:val="0"/>
                                  <w:divBdr>
                                    <w:top w:val="none" w:sz="0" w:space="0" w:color="auto"/>
                                    <w:left w:val="none" w:sz="0" w:space="0" w:color="auto"/>
                                    <w:bottom w:val="none" w:sz="0" w:space="0" w:color="auto"/>
                                    <w:right w:val="none" w:sz="0" w:space="0" w:color="auto"/>
                                  </w:divBdr>
                                  <w:divsChild>
                                    <w:div w:id="4315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922586">
      <w:bodyDiv w:val="1"/>
      <w:marLeft w:val="0"/>
      <w:marRight w:val="0"/>
      <w:marTop w:val="0"/>
      <w:marBottom w:val="0"/>
      <w:divBdr>
        <w:top w:val="none" w:sz="0" w:space="0" w:color="auto"/>
        <w:left w:val="none" w:sz="0" w:space="0" w:color="auto"/>
        <w:bottom w:val="none" w:sz="0" w:space="0" w:color="auto"/>
        <w:right w:val="none" w:sz="0" w:space="0" w:color="auto"/>
      </w:divBdr>
      <w:divsChild>
        <w:div w:id="1698118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AP/Notice/652/Instructions" TargetMode="External"/><Relationship Id="rId18" Type="http://schemas.openxmlformats.org/officeDocument/2006/relationships/hyperlink" Target="http://utp.sberbank-ast.ru" TargetMode="External"/><Relationship Id="rId26" Type="http://schemas.openxmlformats.org/officeDocument/2006/relationships/hyperlink" Target="https://torgi.gov.ru/new/public" TargetMode="Externa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s://login.consultant.ru/link/?req=doc&amp;base=LAW&amp;n=483876&amp;dst=100037&amp;date=27.03.2025" TargetMode="External"/><Relationship Id="rId2" Type="http://schemas.openxmlformats.org/officeDocument/2006/relationships/numbering" Target="numbering.xml"/><Relationship Id="rId16" Type="http://schemas.openxmlformats.org/officeDocument/2006/relationships/hyperlink" Target="http://utp.sberbank-ast.ru/AP/Notice/1027/Instructions" TargetMode="External"/><Relationship Id="rId20" Type="http://schemas.openxmlformats.org/officeDocument/2006/relationships/hyperlink" Target="http://utp.sberbank-ast.ru/AP/Notice/653/Requisit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any@sberbank-ast.ru" TargetMode="External"/><Relationship Id="rId24" Type="http://schemas.openxmlformats.org/officeDocument/2006/relationships/hyperlink" Target="https://torgi.gov.ru/new/public"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23" Type="http://schemas.openxmlformats.org/officeDocument/2006/relationships/hyperlink" Target="http://www.&#1076;&#1086;&#1073;&#1088;&#1103;&#1085;&#1082;&#1072;.&#1088;&#1091;&#1089;/" TargetMode="External"/><Relationship Id="rId28" Type="http://schemas.openxmlformats.org/officeDocument/2006/relationships/fontTable" Target="fontTable.xml"/><Relationship Id="rId10" Type="http://schemas.openxmlformats.org/officeDocument/2006/relationships/hyperlink" Target="mailto:property@sberbank-ast.ru" TargetMode="External"/><Relationship Id="rId19"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mailto:uizo@dobrraion.ru" TargetMode="External"/><Relationship Id="rId22" Type="http://schemas.openxmlformats.org/officeDocument/2006/relationships/hyperlink" Target="mailto:uizo@dobrraion.ru" TargetMode="External"/><Relationship Id="rId27"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375BA-7E2C-448F-93B5-3B3FD07C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15</Pages>
  <Words>6684</Words>
  <Characters>38101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город Добрянка</vt:lpstr>
    </vt:vector>
  </TitlesOfParts>
  <Company/>
  <LinksUpToDate>false</LinksUpToDate>
  <CharactersWithSpaces>44696</CharactersWithSpaces>
  <SharedDoc>false</SharedDoc>
  <HLinks>
    <vt:vector size="42" baseType="variant">
      <vt:variant>
        <vt:i4>3211321</vt:i4>
      </vt:variant>
      <vt:variant>
        <vt:i4>18</vt:i4>
      </vt:variant>
      <vt:variant>
        <vt:i4>0</vt:i4>
      </vt:variant>
      <vt:variant>
        <vt:i4>5</vt:i4>
      </vt:variant>
      <vt:variant>
        <vt:lpwstr>consultantplus://offline/ref=8302152BEB4141DB097DE4BE4868E1F9FBE2D3271F0D5FCCBEDB5CC90CC8384C434F626CA1C6EEA7U7nBE</vt:lpwstr>
      </vt:variant>
      <vt:variant>
        <vt:lpwstr/>
      </vt:variant>
      <vt:variant>
        <vt:i4>3211314</vt:i4>
      </vt:variant>
      <vt:variant>
        <vt:i4>15</vt:i4>
      </vt:variant>
      <vt:variant>
        <vt:i4>0</vt:i4>
      </vt:variant>
      <vt:variant>
        <vt:i4>5</vt:i4>
      </vt:variant>
      <vt:variant>
        <vt:lpwstr>consultantplus://offline/ref=8302152BEB4141DB097DE4BE4868E1F9FBE2D32816095FCCBEDB5CC90CC8384C434F626CA1C6EEADU7n8E</vt:lpwstr>
      </vt:variant>
      <vt:variant>
        <vt:lpwstr/>
      </vt:variant>
      <vt:variant>
        <vt:i4>3604586</vt:i4>
      </vt:variant>
      <vt:variant>
        <vt:i4>12</vt:i4>
      </vt:variant>
      <vt:variant>
        <vt:i4>0</vt:i4>
      </vt:variant>
      <vt:variant>
        <vt:i4>5</vt:i4>
      </vt:variant>
      <vt:variant>
        <vt:lpwstr>consultantplus://offline/ref=0C149288F43AF3DA01792CE5D3F421F5DC2E5614DE9915272FBC2298F11B45B96DCB08F881369072bCZFJ</vt:lpwstr>
      </vt:variant>
      <vt:variant>
        <vt:lpwstr/>
      </vt:variant>
      <vt:variant>
        <vt:i4>6488186</vt:i4>
      </vt:variant>
      <vt:variant>
        <vt:i4>9</vt:i4>
      </vt:variant>
      <vt:variant>
        <vt:i4>0</vt:i4>
      </vt:variant>
      <vt:variant>
        <vt:i4>5</vt:i4>
      </vt:variant>
      <vt:variant>
        <vt:lpwstr>http://www.dobryanka-city/</vt:lpwstr>
      </vt:variant>
      <vt:variant>
        <vt:lpwstr/>
      </vt:variant>
      <vt:variant>
        <vt:i4>3211321</vt:i4>
      </vt:variant>
      <vt:variant>
        <vt:i4>6</vt:i4>
      </vt:variant>
      <vt:variant>
        <vt:i4>0</vt:i4>
      </vt:variant>
      <vt:variant>
        <vt:i4>5</vt:i4>
      </vt:variant>
      <vt:variant>
        <vt:lpwstr>consultantplus://offline/ref=8302152BEB4141DB097DE4BE4868E1F9FBE2D3271F0D5FCCBEDB5CC90CC8384C434F626CA1C6EEA7U7nBE</vt:lpwstr>
      </vt:variant>
      <vt:variant>
        <vt:lpwstr/>
      </vt:variant>
      <vt:variant>
        <vt:i4>3211314</vt:i4>
      </vt:variant>
      <vt:variant>
        <vt:i4>3</vt:i4>
      </vt:variant>
      <vt:variant>
        <vt:i4>0</vt:i4>
      </vt:variant>
      <vt:variant>
        <vt:i4>5</vt:i4>
      </vt:variant>
      <vt:variant>
        <vt:lpwstr>consultantplus://offline/ref=8302152BEB4141DB097DE4BE4868E1F9FBE2D32816095FCCBEDB5CC90CC8384C434F626CA1C6EEADU7n8E</vt:lpwstr>
      </vt:variant>
      <vt:variant>
        <vt:lpwstr/>
      </vt:variant>
      <vt:variant>
        <vt:i4>1507336</vt:i4>
      </vt:variant>
      <vt:variant>
        <vt:i4>0</vt:i4>
      </vt:variant>
      <vt:variant>
        <vt:i4>0</vt:i4>
      </vt:variant>
      <vt:variant>
        <vt:i4>5</vt:i4>
      </vt:variant>
      <vt:variant>
        <vt:lpwstr>http://www.dobryanka-city.ru/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 Добрянка</dc:title>
  <dc:creator>Лещев И.Е.</dc:creator>
  <cp:lastModifiedBy>207-2</cp:lastModifiedBy>
  <cp:revision>36</cp:revision>
  <cp:lastPrinted>2021-03-29T05:41:00Z</cp:lastPrinted>
  <dcterms:created xsi:type="dcterms:W3CDTF">2025-03-20T09:58:00Z</dcterms:created>
  <dcterms:modified xsi:type="dcterms:W3CDTF">2025-06-24T05:28:00Z</dcterms:modified>
</cp:coreProperties>
</file>