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992" w:rsidRPr="00C15E81" w:rsidRDefault="00AB6992" w:rsidP="00AB699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2DC3">
        <w:rPr>
          <w:rFonts w:ascii="Times New Roman" w:eastAsia="Times New Roman" w:hAnsi="Times New Roman" w:cs="Times New Roman"/>
          <w:b/>
          <w:sz w:val="28"/>
          <w:szCs w:val="28"/>
        </w:rPr>
        <w:t xml:space="preserve">Извещение </w:t>
      </w:r>
      <w:r w:rsidRPr="00DB2DC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 w:rsidR="00D30A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/202</w:t>
      </w:r>
      <w:r w:rsidR="00D30A6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</w:t>
      </w:r>
    </w:p>
    <w:p w:rsidR="00AB6992" w:rsidRDefault="00DB3F20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="00AB6992" w:rsidRPr="00C15E81">
          <w:rPr>
            <w:rStyle w:val="a5"/>
            <w:rFonts w:ascii="Times New Roman" w:eastAsia="Times New Roman" w:hAnsi="Times New Roman" w:cs="Times New Roman"/>
            <w:color w:val="000000"/>
            <w:sz w:val="28"/>
            <w:szCs w:val="28"/>
          </w:rPr>
          <w:t>В соответствии со статьей 39.18 Земельного кодекса Российской Федерации администрация Добрянского городского округа информирует о возможности предоставления следующего земельного участк</w:t>
        </w:r>
      </w:hyperlink>
      <w:r w:rsidR="00AB6992" w:rsidRPr="00C15E8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</w:p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6"/>
        <w:tblpPr w:leftFromText="180" w:rightFromText="180" w:vertAnchor="text" w:horzAnchor="page" w:tblpX="1136" w:tblpY="186"/>
        <w:tblW w:w="10341" w:type="dxa"/>
        <w:tblLook w:val="04A0" w:firstRow="1" w:lastRow="0" w:firstColumn="1" w:lastColumn="0" w:noHBand="0" w:noVBand="1"/>
      </w:tblPr>
      <w:tblGrid>
        <w:gridCol w:w="3127"/>
        <w:gridCol w:w="1769"/>
        <w:gridCol w:w="1770"/>
        <w:gridCol w:w="3675"/>
      </w:tblGrid>
      <w:tr w:rsidR="00E9376E" w:rsidTr="00E9376E">
        <w:trPr>
          <w:trHeight w:val="833"/>
        </w:trPr>
        <w:tc>
          <w:tcPr>
            <w:tcW w:w="3127" w:type="dxa"/>
          </w:tcPr>
          <w:p w:rsidR="00E9376E" w:rsidRPr="00611BAA" w:rsidRDefault="00E9376E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Местоположение (адрес)           и кадастровый номер земельного участка</w:t>
            </w:r>
          </w:p>
        </w:tc>
        <w:tc>
          <w:tcPr>
            <w:tcW w:w="1769" w:type="dxa"/>
          </w:tcPr>
          <w:p w:rsidR="00E9376E" w:rsidRPr="00611BAA" w:rsidRDefault="00E9376E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Площадь (кв. м.)</w:t>
            </w:r>
          </w:p>
        </w:tc>
        <w:tc>
          <w:tcPr>
            <w:tcW w:w="1770" w:type="dxa"/>
          </w:tcPr>
          <w:p w:rsidR="00E9376E" w:rsidRPr="00611BAA" w:rsidRDefault="00E9376E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Вид права</w:t>
            </w:r>
          </w:p>
        </w:tc>
        <w:tc>
          <w:tcPr>
            <w:tcW w:w="3675" w:type="dxa"/>
          </w:tcPr>
          <w:p w:rsidR="00E9376E" w:rsidRPr="00611BAA" w:rsidRDefault="00E9376E" w:rsidP="00E9376E">
            <w:pPr>
              <w:jc w:val="center"/>
              <w:rPr>
                <w:rFonts w:ascii="Times New Roman" w:hAnsi="Times New Roman" w:cs="Times New Roman"/>
                <w:color w:val="20202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Цель, для которой предоставляется</w:t>
            </w:r>
          </w:p>
          <w:p w:rsidR="00E9376E" w:rsidRPr="00611BAA" w:rsidRDefault="00E9376E" w:rsidP="00E9376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hAnsi="Times New Roman" w:cs="Times New Roman"/>
                <w:color w:val="202020"/>
                <w:sz w:val="26"/>
                <w:szCs w:val="26"/>
              </w:rPr>
              <w:t>земельный участок</w:t>
            </w:r>
          </w:p>
        </w:tc>
      </w:tr>
      <w:tr w:rsidR="00E9376E" w:rsidTr="00E9376E">
        <w:trPr>
          <w:trHeight w:val="1826"/>
        </w:trPr>
        <w:tc>
          <w:tcPr>
            <w:tcW w:w="3127" w:type="dxa"/>
          </w:tcPr>
          <w:p w:rsidR="00E9376E" w:rsidRDefault="00E9376E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Пермский край, </w:t>
            </w:r>
          </w:p>
          <w:p w:rsidR="00E9376E" w:rsidRPr="00611BAA" w:rsidRDefault="00E9376E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Добрянский район, Сенькинское сельское поселение, с. Шемети, ул. Ветеранов, д. 52 59:18:0390101:811</w:t>
            </w:r>
          </w:p>
        </w:tc>
        <w:tc>
          <w:tcPr>
            <w:tcW w:w="1769" w:type="dxa"/>
          </w:tcPr>
          <w:p w:rsidR="00E9376E" w:rsidRPr="00611BAA" w:rsidRDefault="00E9376E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2248</w:t>
            </w: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770" w:type="dxa"/>
          </w:tcPr>
          <w:p w:rsidR="00E9376E" w:rsidRPr="00611BAA" w:rsidRDefault="00E9376E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611BAA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Аренда 20 лет</w:t>
            </w:r>
          </w:p>
        </w:tc>
        <w:tc>
          <w:tcPr>
            <w:tcW w:w="3675" w:type="dxa"/>
          </w:tcPr>
          <w:p w:rsidR="00E9376E" w:rsidRPr="00611BAA" w:rsidRDefault="00DB3F20" w:rsidP="00E9376E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Для индивидуального жилищного строительства</w:t>
            </w:r>
            <w:bookmarkStart w:id="0" w:name="_GoBack"/>
            <w:bookmarkEnd w:id="0"/>
          </w:p>
        </w:tc>
      </w:tr>
    </w:tbl>
    <w:p w:rsidR="00AB6992" w:rsidRDefault="00AB6992" w:rsidP="00AB6992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Лица, заинтересованные в предоставлении земельных участков, </w:t>
      </w:r>
      <w:r>
        <w:rPr>
          <w:rFonts w:ascii="Times New Roman" w:hAnsi="Times New Roman" w:cs="Times New Roman"/>
          <w:color w:val="000000"/>
          <w:sz w:val="28"/>
          <w:szCs w:val="28"/>
        </w:rPr>
        <w:t>на право заключения договора аренды земельного участка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соответствии с административным регламентом предоставления муниципальной услуги, утвержденным постановлением администрации Добрянского городского округа от 22.02.2022 № 397.</w:t>
      </w:r>
    </w:p>
    <w:p w:rsidR="00AB6992" w:rsidRDefault="00AB6992" w:rsidP="00AB699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Место приема заявлений: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Администрация Добрянского 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округа Пермского края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адрес: Пермский край, г. Добрянка, ул. Советская, д.14, каб. 305.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Способы подачи заявлений: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  при личном обращении; 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в электронной форме на адрес электронной почты: adm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inistration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@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dobryanka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permkrai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ru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в соответствии с порядком, утвержденным Приказом Минэкономразвития России от 14.01.2015 № 7.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Срок приема заявлений о предоставлении земельных участков в соответствии с информацией № 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4/2025</w:t>
      </w:r>
      <w:r w:rsidR="004E085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31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</w:t>
      </w:r>
      <w:r w:rsidR="00D30A61">
        <w:rPr>
          <w:rFonts w:ascii="Times New Roman" w:eastAsia="Times New Roman" w:hAnsi="Times New Roman" w:cs="Times New Roman"/>
          <w:color w:val="000000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0</w:t>
      </w:r>
      <w:r w:rsidR="002B70F7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.202</w:t>
      </w:r>
      <w:r w:rsidR="009020D1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(включительно) с 8-30 до 13-00 и с 13-48 до 17-30 часов, по пятницам до 16-30 часов (кроме выходных и праздничных дней).</w:t>
      </w:r>
    </w:p>
    <w:p w:rsidR="00AB6992" w:rsidRDefault="00AB6992" w:rsidP="00AB699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 подробную информацию можно получить в Муниципальном казенном учреждении «Добрянский городской информационный центр» по адресу: Пермский край, г. Добрянка, ул. 8 Марта, д. 13, с 8-30 до 13-00 и с 13-48 до 17-30 часов, по пятницам до 16-30 часов (кроме выходных и праздничных дней), тел. 25440.</w:t>
      </w: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D0C37" w:rsidRDefault="00CD0C37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30A61" w:rsidRDefault="00D30A6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</w:t>
      </w:r>
      <w:r w:rsidR="00D30A61"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 –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  <w:lang w:val="x-none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главе администрации Добрянского </w:t>
      </w:r>
      <w:r w:rsidR="00D30A61">
        <w:rPr>
          <w:rFonts w:ascii="Times New Roman" w:hAnsi="Times New Roman" w:cs="Times New Roman"/>
          <w:sz w:val="24"/>
          <w:szCs w:val="24"/>
        </w:rPr>
        <w:t>муниципального</w:t>
      </w:r>
      <w:r w:rsidRPr="00B91EA5">
        <w:rPr>
          <w:rFonts w:ascii="Times New Roman" w:hAnsi="Times New Roman" w:cs="Times New Roman"/>
          <w:sz w:val="24"/>
          <w:szCs w:val="24"/>
        </w:rPr>
        <w:t xml:space="preserve"> округа</w:t>
      </w:r>
    </w:p>
    <w:p w:rsidR="00564281" w:rsidRPr="00B91EA5" w:rsidRDefault="00564281" w:rsidP="00564281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(ФИО, 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Место жительства:________________________________ ___________________________________________           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______ номер__________________ выдан______________________________________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ИНН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(для юридических лиц)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телефон/адрес электронной почты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ФИО представителя 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Место жительства:________________________________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паспорт: серия ____ номер____________________ ________________________выдан_________________________________________________________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(кем, когда)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документ, подтверждающий полномочия представителя: 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jc w:val="center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               (дата, номер)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Телефон/адрес электронной почты 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left="4111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564281" w:rsidRDefault="00564281" w:rsidP="00564281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 xml:space="preserve">заявление  </w:t>
      </w:r>
    </w:p>
    <w:p w:rsidR="00564281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x-none" w:eastAsia="x-none"/>
        </w:rPr>
      </w:pPr>
      <w:r w:rsidRPr="00B91EA5">
        <w:rPr>
          <w:rFonts w:ascii="Times New Roman" w:hAnsi="Times New Roman" w:cs="Times New Roman"/>
          <w:b/>
          <w:sz w:val="24"/>
          <w:szCs w:val="24"/>
          <w:lang w:eastAsia="x-none"/>
        </w:rPr>
        <w:t>о намерении участвовать в аукционе</w:t>
      </w:r>
      <w:r w:rsidRPr="00B91EA5">
        <w:rPr>
          <w:rFonts w:ascii="Times New Roman" w:hAnsi="Times New Roman" w:cs="Times New Roman"/>
          <w:b/>
          <w:sz w:val="24"/>
          <w:szCs w:val="24"/>
          <w:lang w:val="x-none" w:eastAsia="x-none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x-none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Я имею намерение участвовать в аукционе по 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 _____________________________________________________________________________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>(указывается вид аукциона: продажа земельного участка или права на заключение договора  аренды)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с кадастровым номером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_____________________________________________________________________________,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3"/>
        <w:jc w:val="both"/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t xml:space="preserve">                                              (указывается при наличии)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расположенного по адресу:_______________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____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</w:rPr>
        <w:t>_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</w:t>
      </w:r>
    </w:p>
    <w:p w:rsidR="00564281" w:rsidRPr="00B91EA5" w:rsidRDefault="00564281" w:rsidP="00564281">
      <w:pPr>
        <w:tabs>
          <w:tab w:val="left" w:pos="730"/>
        </w:tabs>
        <w:spacing w:after="0" w:line="240" w:lineRule="auto"/>
        <w:ind w:left="20" w:hanging="20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_____________________________________________________________________________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>площадью _________________________ кв.м для целей __________________________________________________________________________________________________________________________________________________________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i/>
          <w:iCs/>
          <w:sz w:val="24"/>
          <w:szCs w:val="24"/>
        </w:rPr>
      </w:pPr>
      <w:r w:rsidRPr="00B91EA5">
        <w:rPr>
          <w:rFonts w:ascii="Times New Roman" w:hAnsi="Times New Roman" w:cs="Times New Roman"/>
          <w:i/>
          <w:color w:val="000000"/>
          <w:sz w:val="24"/>
          <w:szCs w:val="24"/>
          <w:lang w:eastAsia="x-none"/>
        </w:rPr>
        <w:lastRenderedPageBreak/>
        <w:t xml:space="preserve">(указывается вид разрешенного использования: ИЖС, </w:t>
      </w:r>
      <w:r w:rsidRPr="00B91EA5">
        <w:rPr>
          <w:rFonts w:ascii="Times New Roman" w:hAnsi="Times New Roman" w:cs="Times New Roman"/>
          <w:color w:val="000000"/>
          <w:sz w:val="24"/>
          <w:szCs w:val="24"/>
          <w:lang w:eastAsia="x-none"/>
        </w:rPr>
        <w:t xml:space="preserve">ЛПХ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в границах населенного пункта, садоводства, дачного хозяйства, </w:t>
      </w:r>
      <w:r w:rsidRPr="00B91EA5">
        <w:rPr>
          <w:rFonts w:ascii="Times New Roman" w:hAnsi="Times New Roman" w:cs="Times New Roman"/>
          <w:i/>
          <w:iCs/>
          <w:sz w:val="24"/>
          <w:szCs w:val="24"/>
        </w:rPr>
        <w:t>для осуществления крестьянским (фермерским) хозяйством его деятельности)</w:t>
      </w: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x-none"/>
        </w:rPr>
      </w:pPr>
      <w:r w:rsidRPr="00B91EA5">
        <w:rPr>
          <w:rFonts w:ascii="Times New Roman" w:hAnsi="Times New Roman" w:cs="Times New Roman"/>
          <w:sz w:val="24"/>
          <w:szCs w:val="24"/>
          <w:lang w:eastAsia="x-none"/>
        </w:rPr>
        <w:t>Приложение: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B140ED" wp14:editId="5C149E76">
                <wp:simplePos x="0" y="0"/>
                <wp:positionH relativeFrom="column">
                  <wp:posOffset>-327660</wp:posOffset>
                </wp:positionH>
                <wp:positionV relativeFrom="paragraph">
                  <wp:posOffset>30480</wp:posOffset>
                </wp:positionV>
                <wp:extent cx="167640" cy="149860"/>
                <wp:effectExtent l="0" t="0" r="22860" b="2159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6531B" id="Прямоугольник 3" o:spid="_x0000_s1026" style="position:absolute;margin-left:-25.8pt;margin-top:2.4pt;width:13.2pt;height:1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             - копия документа, удостоверяющего личность заявителя (заявителей), являющегося физическим лицом,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        либо личность представителя физического или юридического лица.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0FF0F5" wp14:editId="649BA38B">
                <wp:simplePos x="0" y="0"/>
                <wp:positionH relativeFrom="column">
                  <wp:posOffset>-323850</wp:posOffset>
                </wp:positionH>
                <wp:positionV relativeFrom="paragraph">
                  <wp:posOffset>52070</wp:posOffset>
                </wp:positionV>
                <wp:extent cx="167640" cy="149860"/>
                <wp:effectExtent l="0" t="0" r="22860" b="2159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02D0F4" id="Прямоугольник 2" o:spid="_x0000_s1026" style="position:absolute;margin-left:-25.5pt;margin-top:4.1pt;width:13.2pt;height:11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 xml:space="preserve">- копия документа, удостоверяющего права (полномочия) представителя физического или юридического </w:t>
      </w:r>
    </w:p>
    <w:p w:rsidR="00564281" w:rsidRPr="00B91EA5" w:rsidRDefault="00564281" w:rsidP="00564281">
      <w:pPr>
        <w:autoSpaceDE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лица, если с заявлением обращается представитель заявителя (заявителей).</w:t>
      </w:r>
    </w:p>
    <w:p w:rsidR="00564281" w:rsidRPr="00B91EA5" w:rsidRDefault="00564281" w:rsidP="00564281">
      <w:pPr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DE02B5" wp14:editId="7D1AB337">
                <wp:simplePos x="0" y="0"/>
                <wp:positionH relativeFrom="column">
                  <wp:posOffset>-323850</wp:posOffset>
                </wp:positionH>
                <wp:positionV relativeFrom="paragraph">
                  <wp:posOffset>-1905</wp:posOffset>
                </wp:positionV>
                <wp:extent cx="167640" cy="149860"/>
                <wp:effectExtent l="0" t="0" r="22860" b="21590"/>
                <wp:wrapNone/>
                <wp:docPr id="1" name="Прямоугольник 1" descr="Светлый диагональны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7640" cy="1498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7199C5" id="Прямоугольник 1" o:spid="_x0000_s1026" alt="Светлый диагональный 1" style="position:absolute;margin-left:-25.5pt;margin-top:-.15pt;width:13.2pt;height:11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" filled="f"/>
            </w:pict>
          </mc:Fallback>
        </mc:AlternateContent>
      </w:r>
      <w:r w:rsidRPr="00B91EA5">
        <w:rPr>
          <w:rFonts w:ascii="Times New Roman" w:hAnsi="Times New Roman" w:cs="Times New Roman"/>
          <w:sz w:val="24"/>
          <w:szCs w:val="24"/>
        </w:rPr>
        <w:t>- Выписка из Единого государственного реестра крестьянских (фермерских) хозяйств, являющемся заявителем*</w:t>
      </w:r>
    </w:p>
    <w:p w:rsidR="00564281" w:rsidRPr="00B91EA5" w:rsidRDefault="00564281" w:rsidP="00564281">
      <w:pPr>
        <w:autoSpaceDE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* документы запрашиваются в рамках информационного взаимодействия (заявитель вправе представить лично)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Мною  выбирается следующий способ выдачи конечного результата муниципальной услуги: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Доставить почтой по указанному адресу.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□ Выдать на руки мне или моему представителю.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уведомлен(а)  о  сроке  выдачи  конечного  результата предоставления муниципальной услуги: "______" ______________ 20____ г.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Я   уведомлен(а)   о  номере  телефона,  по  которому  можно  узнать  о результатах  предоставления  муниципальной услуги по истечении срока выдачи результата предоставления муниципальной услуги: ___________________________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    Подтверждаю согласие на обработку представленных персональных данных.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 xml:space="preserve">"___" _____________ 20___ г.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 w:rsidRPr="00B91EA5">
        <w:rPr>
          <w:rFonts w:ascii="Times New Roman" w:hAnsi="Times New Roman" w:cs="Times New Roman"/>
          <w:sz w:val="24"/>
          <w:szCs w:val="24"/>
        </w:rPr>
        <w:t>___________________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91EA5">
        <w:rPr>
          <w:rFonts w:ascii="Times New Roman" w:hAnsi="Times New Roman" w:cs="Times New Roman"/>
          <w:i/>
          <w:sz w:val="24"/>
          <w:szCs w:val="24"/>
        </w:rPr>
        <w:t xml:space="preserve">(дата составления заявления)                                                       (подпись заявителя)                                  </w:t>
      </w: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</w:t>
      </w:r>
    </w:p>
    <w:p w:rsidR="00564281" w:rsidRPr="00B91EA5" w:rsidRDefault="00564281" w:rsidP="0056428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1EA5">
        <w:rPr>
          <w:rFonts w:ascii="Times New Roman" w:hAnsi="Times New Roman" w:cs="Times New Roman"/>
          <w:sz w:val="24"/>
          <w:szCs w:val="24"/>
        </w:rPr>
        <w:t>Отметка лица, принявшего заявление ___________________</w:t>
      </w: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Pr="00B91EA5" w:rsidRDefault="00564281" w:rsidP="005642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AB1A38" w:rsidRDefault="00564281" w:rsidP="00564281">
      <w:pPr>
        <w:spacing w:after="0"/>
        <w:ind w:firstLine="426"/>
        <w:jc w:val="both"/>
        <w:rPr>
          <w:color w:val="000000"/>
          <w:sz w:val="28"/>
          <w:szCs w:val="28"/>
        </w:rPr>
      </w:pPr>
    </w:p>
    <w:p w:rsidR="00564281" w:rsidRPr="002821A5" w:rsidRDefault="00564281" w:rsidP="0056428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564281" w:rsidRPr="002821A5" w:rsidRDefault="00564281" w:rsidP="0010291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564281" w:rsidRPr="002821A5" w:rsidSect="00D274AB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55B"/>
    <w:rsid w:val="000526DB"/>
    <w:rsid w:val="0007462B"/>
    <w:rsid w:val="000821F1"/>
    <w:rsid w:val="000B672E"/>
    <w:rsid w:val="000F751B"/>
    <w:rsid w:val="00102918"/>
    <w:rsid w:val="001140DB"/>
    <w:rsid w:val="00162020"/>
    <w:rsid w:val="001B6F9C"/>
    <w:rsid w:val="001C4964"/>
    <w:rsid w:val="001F4974"/>
    <w:rsid w:val="00210E88"/>
    <w:rsid w:val="00222AD2"/>
    <w:rsid w:val="0025055B"/>
    <w:rsid w:val="002821A5"/>
    <w:rsid w:val="002B70F7"/>
    <w:rsid w:val="002D5BE6"/>
    <w:rsid w:val="00334C19"/>
    <w:rsid w:val="003519E4"/>
    <w:rsid w:val="00352AEE"/>
    <w:rsid w:val="00363220"/>
    <w:rsid w:val="003667DE"/>
    <w:rsid w:val="003740B2"/>
    <w:rsid w:val="0042706B"/>
    <w:rsid w:val="004E085C"/>
    <w:rsid w:val="0054368C"/>
    <w:rsid w:val="00564281"/>
    <w:rsid w:val="00593EB2"/>
    <w:rsid w:val="005F08F4"/>
    <w:rsid w:val="00611BAA"/>
    <w:rsid w:val="00646546"/>
    <w:rsid w:val="00670D8E"/>
    <w:rsid w:val="006F02AC"/>
    <w:rsid w:val="0073048D"/>
    <w:rsid w:val="0075283C"/>
    <w:rsid w:val="00771659"/>
    <w:rsid w:val="007C0FD7"/>
    <w:rsid w:val="007F5C0E"/>
    <w:rsid w:val="0080664D"/>
    <w:rsid w:val="008B5271"/>
    <w:rsid w:val="008B6D4F"/>
    <w:rsid w:val="009020D1"/>
    <w:rsid w:val="00957193"/>
    <w:rsid w:val="00A8623D"/>
    <w:rsid w:val="00A93C77"/>
    <w:rsid w:val="00AB6992"/>
    <w:rsid w:val="00AC1B97"/>
    <w:rsid w:val="00B075D6"/>
    <w:rsid w:val="00B2255E"/>
    <w:rsid w:val="00B47C60"/>
    <w:rsid w:val="00B6552A"/>
    <w:rsid w:val="00B91EA5"/>
    <w:rsid w:val="00B977DF"/>
    <w:rsid w:val="00BE74F9"/>
    <w:rsid w:val="00BF57AF"/>
    <w:rsid w:val="00C15E81"/>
    <w:rsid w:val="00CD0C37"/>
    <w:rsid w:val="00CD6FED"/>
    <w:rsid w:val="00D274AB"/>
    <w:rsid w:val="00D30A61"/>
    <w:rsid w:val="00D47657"/>
    <w:rsid w:val="00DB2DC3"/>
    <w:rsid w:val="00DB3F20"/>
    <w:rsid w:val="00DC7F24"/>
    <w:rsid w:val="00E46A7D"/>
    <w:rsid w:val="00E9376E"/>
    <w:rsid w:val="00EB2F30"/>
    <w:rsid w:val="00F51B23"/>
    <w:rsid w:val="00F91260"/>
    <w:rsid w:val="00FE3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374C4"/>
  <w15:docId w15:val="{6914A1CE-C298-455D-AC7D-3EA49EF7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655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6552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semiHidden/>
    <w:unhideWhenUsed/>
    <w:rsid w:val="00C15E81"/>
    <w:rPr>
      <w:color w:val="0000FF"/>
      <w:u w:val="single"/>
    </w:rPr>
  </w:style>
  <w:style w:type="table" w:styleId="a6">
    <w:name w:val="Table Grid"/>
    <w:basedOn w:val="a1"/>
    <w:uiPriority w:val="59"/>
    <w:rsid w:val="00162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BE74F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1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bryanka-city.ru/senkinskoe/Novosti/Novosti/2016/12/07/862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834</Words>
  <Characters>4758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6</cp:revision>
  <cp:lastPrinted>2023-02-13T04:08:00Z</cp:lastPrinted>
  <dcterms:created xsi:type="dcterms:W3CDTF">2024-12-18T10:36:00Z</dcterms:created>
  <dcterms:modified xsi:type="dcterms:W3CDTF">2025-02-03T12:02:00Z</dcterms:modified>
</cp:coreProperties>
</file>