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556" w:rsidRPr="00E04981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E04981">
        <w:rPr>
          <w:b/>
          <w:bCs/>
          <w:sz w:val="28"/>
          <w:szCs w:val="28"/>
          <w:lang w:eastAsia="en-US"/>
        </w:rPr>
        <w:t>ИНФОРМАЦИОННОЕ  СООБЩЕНИЕ</w:t>
      </w: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Вниманию многодетных семей, проживающих на территории </w:t>
      </w: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Добрянского </w:t>
      </w:r>
      <w:r>
        <w:rPr>
          <w:bCs/>
          <w:sz w:val="28"/>
          <w:szCs w:val="28"/>
          <w:lang w:eastAsia="en-US"/>
        </w:rPr>
        <w:t>городского округа</w:t>
      </w:r>
      <w:r w:rsidRPr="00E04981">
        <w:rPr>
          <w:bCs/>
          <w:sz w:val="28"/>
          <w:szCs w:val="28"/>
          <w:lang w:eastAsia="en-US"/>
        </w:rPr>
        <w:t>!</w:t>
      </w:r>
    </w:p>
    <w:p w:rsidR="005E0556" w:rsidRPr="00E04981" w:rsidRDefault="005E0556" w:rsidP="005E0556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7"/>
          <w:szCs w:val="27"/>
          <w:lang w:eastAsia="en-US"/>
        </w:rPr>
      </w:pPr>
      <w:r w:rsidRPr="00E04981">
        <w:rPr>
          <w:bCs/>
          <w:sz w:val="28"/>
          <w:szCs w:val="28"/>
          <w:lang w:eastAsia="en-US"/>
        </w:rPr>
        <w:tab/>
      </w:r>
      <w:r w:rsidRPr="00E04981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</w:r>
      <w:r w:rsidRPr="003A7ACE">
        <w:rPr>
          <w:bCs/>
          <w:sz w:val="27"/>
          <w:szCs w:val="27"/>
          <w:lang w:eastAsia="en-US"/>
        </w:rPr>
        <w:t xml:space="preserve">В соответствии распоряжением администрации Добрянского городского округа от </w:t>
      </w:r>
      <w:r w:rsidR="00CD1A54">
        <w:rPr>
          <w:bCs/>
          <w:sz w:val="27"/>
          <w:szCs w:val="27"/>
          <w:lang w:eastAsia="en-US"/>
        </w:rPr>
        <w:t>20 ноября</w:t>
      </w:r>
      <w:r w:rsidR="00AB6671" w:rsidRPr="003A7ACE">
        <w:rPr>
          <w:bCs/>
          <w:sz w:val="27"/>
          <w:szCs w:val="27"/>
          <w:lang w:eastAsia="en-US"/>
        </w:rPr>
        <w:t xml:space="preserve"> 2024</w:t>
      </w:r>
      <w:r w:rsidRPr="003A7ACE">
        <w:rPr>
          <w:bCs/>
          <w:sz w:val="27"/>
          <w:szCs w:val="27"/>
          <w:lang w:eastAsia="en-US"/>
        </w:rPr>
        <w:t xml:space="preserve"> года № </w:t>
      </w:r>
      <w:r w:rsidR="00CD1A54">
        <w:rPr>
          <w:bCs/>
          <w:sz w:val="27"/>
          <w:szCs w:val="27"/>
          <w:lang w:eastAsia="en-US"/>
        </w:rPr>
        <w:t>676</w:t>
      </w:r>
      <w:r w:rsidRPr="003A7ACE">
        <w:rPr>
          <w:bCs/>
          <w:sz w:val="27"/>
          <w:szCs w:val="27"/>
          <w:lang w:eastAsia="en-US"/>
        </w:rPr>
        <w:t>-р «О распределении земельных участков между многодетными семьями, поставленными на учет в целях предоставления земельных участков в собственность бесплатно</w:t>
      </w:r>
      <w:r w:rsidR="00E52828" w:rsidRPr="003A7ACE">
        <w:rPr>
          <w:bCs/>
          <w:sz w:val="27"/>
          <w:szCs w:val="27"/>
          <w:lang w:eastAsia="en-US"/>
        </w:rPr>
        <w:t xml:space="preserve">»  </w:t>
      </w:r>
      <w:r w:rsidR="00CD1A54">
        <w:rPr>
          <w:sz w:val="27"/>
          <w:szCs w:val="27"/>
        </w:rPr>
        <w:t>28 ноября</w:t>
      </w:r>
      <w:r w:rsidR="00AB6671" w:rsidRPr="003A7ACE">
        <w:rPr>
          <w:sz w:val="27"/>
          <w:szCs w:val="27"/>
        </w:rPr>
        <w:t xml:space="preserve"> 2024</w:t>
      </w:r>
      <w:r w:rsidRPr="003A7ACE">
        <w:rPr>
          <w:sz w:val="27"/>
          <w:szCs w:val="27"/>
        </w:rPr>
        <w:t xml:space="preserve"> г. в 14.00 </w:t>
      </w:r>
      <w:r w:rsidR="00E52828" w:rsidRPr="003A7ACE">
        <w:rPr>
          <w:sz w:val="27"/>
          <w:szCs w:val="27"/>
        </w:rPr>
        <w:t xml:space="preserve"> </w:t>
      </w:r>
      <w:r w:rsidRPr="003A7ACE">
        <w:rPr>
          <w:sz w:val="27"/>
          <w:szCs w:val="27"/>
        </w:rPr>
        <w:t>ч</w:t>
      </w:r>
      <w:r w:rsidR="00E52828" w:rsidRPr="003A7ACE">
        <w:rPr>
          <w:sz w:val="27"/>
          <w:szCs w:val="27"/>
        </w:rPr>
        <w:t xml:space="preserve">. </w:t>
      </w:r>
      <w:r w:rsidRPr="003A7ACE">
        <w:rPr>
          <w:bCs/>
          <w:sz w:val="27"/>
          <w:szCs w:val="27"/>
          <w:lang w:eastAsia="en-US"/>
        </w:rPr>
        <w:t xml:space="preserve"> в здании администрации Добрянского городского округа по адресу: г.</w:t>
      </w:r>
      <w:r w:rsidR="00E52828" w:rsidRPr="003A7ACE">
        <w:rPr>
          <w:bCs/>
          <w:sz w:val="27"/>
          <w:szCs w:val="27"/>
          <w:lang w:eastAsia="en-US"/>
        </w:rPr>
        <w:t xml:space="preserve"> </w:t>
      </w:r>
      <w:r w:rsidRPr="003A7ACE">
        <w:rPr>
          <w:bCs/>
          <w:sz w:val="27"/>
          <w:szCs w:val="27"/>
          <w:lang w:eastAsia="en-US"/>
        </w:rPr>
        <w:t>Добрянка, ул.</w:t>
      </w:r>
      <w:r w:rsidR="00E52828" w:rsidRPr="003A7ACE">
        <w:rPr>
          <w:bCs/>
          <w:sz w:val="27"/>
          <w:szCs w:val="27"/>
          <w:lang w:eastAsia="en-US"/>
        </w:rPr>
        <w:t xml:space="preserve"> </w:t>
      </w:r>
      <w:r w:rsidRPr="003A7ACE">
        <w:rPr>
          <w:bCs/>
          <w:sz w:val="27"/>
          <w:szCs w:val="27"/>
          <w:lang w:eastAsia="en-US"/>
        </w:rPr>
        <w:t>Советская, д.</w:t>
      </w:r>
      <w:r w:rsidR="003A7ACE" w:rsidRPr="003A7ACE">
        <w:rPr>
          <w:bCs/>
          <w:sz w:val="27"/>
          <w:szCs w:val="27"/>
          <w:lang w:eastAsia="en-US"/>
        </w:rPr>
        <w:t xml:space="preserve"> </w:t>
      </w:r>
      <w:r w:rsidRPr="003A7ACE">
        <w:rPr>
          <w:bCs/>
          <w:sz w:val="27"/>
          <w:szCs w:val="27"/>
          <w:lang w:eastAsia="en-US"/>
        </w:rPr>
        <w:t>14, каб</w:t>
      </w:r>
      <w:r w:rsidR="00E52828" w:rsidRPr="003A7ACE">
        <w:rPr>
          <w:bCs/>
          <w:sz w:val="27"/>
          <w:szCs w:val="27"/>
          <w:lang w:eastAsia="en-US"/>
        </w:rPr>
        <w:t>.</w:t>
      </w:r>
      <w:r w:rsidRPr="003A7ACE">
        <w:rPr>
          <w:bCs/>
          <w:sz w:val="27"/>
          <w:szCs w:val="27"/>
          <w:lang w:eastAsia="en-US"/>
        </w:rPr>
        <w:t xml:space="preserve"> 207, проведена процедура выборки (жеребьевки) земельных участков в целях распределения между многодетными семьями, поставленными на учет на территории Добрянского городского округа.</w:t>
      </w:r>
    </w:p>
    <w:p w:rsidR="007D7A70" w:rsidRPr="003A7ACE" w:rsidRDefault="007D7A70" w:rsidP="005E0556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7"/>
          <w:szCs w:val="27"/>
          <w:lang w:eastAsia="en-US"/>
        </w:rPr>
      </w:pPr>
    </w:p>
    <w:p w:rsidR="005E0556" w:rsidRDefault="005E0556" w:rsidP="005E055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lang w:eastAsia="en-US"/>
        </w:rPr>
      </w:pPr>
      <w:r w:rsidRPr="003A7ACE">
        <w:rPr>
          <w:bCs/>
          <w:sz w:val="27"/>
          <w:szCs w:val="27"/>
          <w:lang w:eastAsia="en-US"/>
        </w:rPr>
        <w:tab/>
      </w:r>
      <w:r w:rsidRPr="003A7ACE">
        <w:rPr>
          <w:bCs/>
          <w:sz w:val="27"/>
          <w:szCs w:val="27"/>
          <w:lang w:eastAsia="en-US"/>
        </w:rPr>
        <w:tab/>
      </w:r>
      <w:r w:rsidRPr="0055479B">
        <w:rPr>
          <w:b/>
          <w:bCs/>
          <w:sz w:val="28"/>
          <w:szCs w:val="28"/>
          <w:lang w:eastAsia="en-US"/>
        </w:rPr>
        <w:t>Результат проведенной процедуры выборки (жеребьевки):</w:t>
      </w:r>
    </w:p>
    <w:p w:rsidR="0055479B" w:rsidRPr="0055479B" w:rsidRDefault="0055479B" w:rsidP="005E055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5E0556" w:rsidRPr="0055479B" w:rsidRDefault="003A7ACE" w:rsidP="00CD1A54">
      <w:pPr>
        <w:pStyle w:val="a5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outlineLvl w:val="0"/>
        <w:rPr>
          <w:rFonts w:ascii="Times New Roman" w:hAnsi="Times New Roman"/>
          <w:b/>
          <w:sz w:val="27"/>
          <w:szCs w:val="27"/>
        </w:rPr>
      </w:pPr>
      <w:r w:rsidRPr="0055479B">
        <w:rPr>
          <w:rFonts w:ascii="Times New Roman" w:hAnsi="Times New Roman"/>
          <w:b/>
          <w:bCs/>
          <w:sz w:val="27"/>
          <w:szCs w:val="27"/>
        </w:rPr>
        <w:t>по</w:t>
      </w:r>
      <w:r w:rsidR="00AB6671" w:rsidRPr="0055479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5479B">
        <w:rPr>
          <w:rFonts w:ascii="Times New Roman" w:hAnsi="Times New Roman"/>
          <w:b/>
          <w:bCs/>
          <w:sz w:val="27"/>
          <w:szCs w:val="27"/>
        </w:rPr>
        <w:t xml:space="preserve">  земельным</w:t>
      </w:r>
      <w:r w:rsidR="00AB6671" w:rsidRPr="0055479B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5479B">
        <w:rPr>
          <w:rFonts w:ascii="Times New Roman" w:hAnsi="Times New Roman"/>
          <w:b/>
          <w:bCs/>
          <w:sz w:val="27"/>
          <w:szCs w:val="27"/>
        </w:rPr>
        <w:t xml:space="preserve">  </w:t>
      </w:r>
      <w:r w:rsidR="005E0556" w:rsidRPr="0055479B">
        <w:rPr>
          <w:rFonts w:ascii="Times New Roman" w:hAnsi="Times New Roman"/>
          <w:b/>
          <w:bCs/>
          <w:sz w:val="27"/>
          <w:szCs w:val="27"/>
        </w:rPr>
        <w:t xml:space="preserve">участкам, </w:t>
      </w:r>
      <w:r w:rsidRPr="0055479B">
        <w:rPr>
          <w:rFonts w:ascii="Times New Roman" w:hAnsi="Times New Roman"/>
          <w:b/>
          <w:bCs/>
          <w:sz w:val="27"/>
          <w:szCs w:val="27"/>
        </w:rPr>
        <w:t xml:space="preserve">   </w:t>
      </w:r>
      <w:r w:rsidRPr="0055479B">
        <w:rPr>
          <w:rFonts w:ascii="Times New Roman" w:hAnsi="Times New Roman"/>
          <w:b/>
          <w:sz w:val="27"/>
          <w:szCs w:val="27"/>
        </w:rPr>
        <w:t>расположенным</w:t>
      </w:r>
      <w:r w:rsidR="00AB6671" w:rsidRPr="0055479B">
        <w:rPr>
          <w:rFonts w:ascii="Times New Roman" w:hAnsi="Times New Roman"/>
          <w:b/>
          <w:sz w:val="27"/>
          <w:szCs w:val="27"/>
        </w:rPr>
        <w:t xml:space="preserve"> </w:t>
      </w:r>
      <w:r w:rsidRPr="0055479B">
        <w:rPr>
          <w:rFonts w:ascii="Times New Roman" w:hAnsi="Times New Roman"/>
          <w:b/>
          <w:sz w:val="27"/>
          <w:szCs w:val="27"/>
        </w:rPr>
        <w:t xml:space="preserve">  </w:t>
      </w:r>
      <w:r w:rsidR="005E0556" w:rsidRPr="0055479B">
        <w:rPr>
          <w:rFonts w:ascii="Times New Roman" w:hAnsi="Times New Roman"/>
          <w:b/>
          <w:sz w:val="27"/>
          <w:szCs w:val="27"/>
        </w:rPr>
        <w:t xml:space="preserve">по </w:t>
      </w:r>
      <w:r w:rsidR="00CD1A54">
        <w:rPr>
          <w:rFonts w:ascii="Times New Roman" w:hAnsi="Times New Roman"/>
          <w:b/>
          <w:sz w:val="27"/>
          <w:szCs w:val="27"/>
        </w:rPr>
        <w:t xml:space="preserve">  адресу:    Пермский    край, </w:t>
      </w:r>
      <w:r w:rsidRPr="0055479B">
        <w:rPr>
          <w:rFonts w:ascii="Times New Roman" w:hAnsi="Times New Roman"/>
          <w:b/>
          <w:sz w:val="27"/>
          <w:szCs w:val="27"/>
        </w:rPr>
        <w:t xml:space="preserve"> </w:t>
      </w:r>
      <w:r w:rsidR="005E0556" w:rsidRPr="0055479B">
        <w:rPr>
          <w:rFonts w:ascii="Times New Roman" w:hAnsi="Times New Roman"/>
          <w:b/>
          <w:sz w:val="27"/>
          <w:szCs w:val="27"/>
        </w:rPr>
        <w:t>г.</w:t>
      </w:r>
      <w:r w:rsidR="00AB6671" w:rsidRPr="0055479B">
        <w:rPr>
          <w:rFonts w:ascii="Times New Roman" w:hAnsi="Times New Roman"/>
          <w:b/>
          <w:sz w:val="27"/>
          <w:szCs w:val="27"/>
        </w:rPr>
        <w:t xml:space="preserve"> </w:t>
      </w:r>
      <w:r w:rsidR="005E0556" w:rsidRPr="0055479B">
        <w:rPr>
          <w:rFonts w:ascii="Times New Roman" w:hAnsi="Times New Roman"/>
          <w:b/>
          <w:sz w:val="27"/>
          <w:szCs w:val="27"/>
        </w:rPr>
        <w:t xml:space="preserve">Добрянка, </w:t>
      </w:r>
      <w:r w:rsidR="00CD1A54">
        <w:rPr>
          <w:rFonts w:ascii="Times New Roman" w:hAnsi="Times New Roman"/>
          <w:b/>
          <w:sz w:val="27"/>
          <w:szCs w:val="27"/>
        </w:rPr>
        <w:t>ул. Крутогорская</w:t>
      </w:r>
      <w:r w:rsidR="005E0556" w:rsidRPr="0055479B">
        <w:rPr>
          <w:rFonts w:ascii="Times New Roman" w:hAnsi="Times New Roman"/>
          <w:b/>
          <w:sz w:val="27"/>
          <w:szCs w:val="27"/>
        </w:rPr>
        <w:t xml:space="preserve">, с видом разрешенного использования – для </w:t>
      </w:r>
      <w:r w:rsidR="00CD1A54">
        <w:rPr>
          <w:rFonts w:ascii="Times New Roman" w:hAnsi="Times New Roman"/>
          <w:b/>
          <w:sz w:val="27"/>
          <w:szCs w:val="27"/>
        </w:rPr>
        <w:t>индивидуального жилищного строительства</w:t>
      </w:r>
      <w:r w:rsidR="005E0556" w:rsidRPr="0055479B">
        <w:rPr>
          <w:rFonts w:ascii="Times New Roman" w:hAnsi="Times New Roman"/>
          <w:b/>
          <w:sz w:val="27"/>
          <w:szCs w:val="27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71"/>
        <w:gridCol w:w="4253"/>
      </w:tblGrid>
      <w:tr w:rsidR="005E0556" w:rsidTr="005E0556">
        <w:tc>
          <w:tcPr>
            <w:tcW w:w="709" w:type="dxa"/>
          </w:tcPr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№</w:t>
            </w:r>
          </w:p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п/п</w:t>
            </w:r>
          </w:p>
        </w:tc>
        <w:tc>
          <w:tcPr>
            <w:tcW w:w="2552" w:type="dxa"/>
          </w:tcPr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Ф.И.О. заявителя</w:t>
            </w:r>
          </w:p>
        </w:tc>
        <w:tc>
          <w:tcPr>
            <w:tcW w:w="1871" w:type="dxa"/>
          </w:tcPr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Номер извлеченного</w:t>
            </w:r>
          </w:p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 xml:space="preserve">шара </w:t>
            </w:r>
          </w:p>
          <w:p w:rsidR="005E0556" w:rsidRPr="007D7A70" w:rsidRDefault="005E0556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253" w:type="dxa"/>
          </w:tcPr>
          <w:p w:rsidR="005E0556" w:rsidRPr="007D7A70" w:rsidRDefault="005E0556" w:rsidP="005E0556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Кадастровый номер земельного участка соответствующий номеру извлеченного шара и номер позиции</w:t>
            </w:r>
          </w:p>
        </w:tc>
      </w:tr>
      <w:tr w:rsidR="005E0556" w:rsidTr="005E0556">
        <w:trPr>
          <w:trHeight w:val="345"/>
        </w:trPr>
        <w:tc>
          <w:tcPr>
            <w:tcW w:w="709" w:type="dxa"/>
          </w:tcPr>
          <w:p w:rsidR="005E0556" w:rsidRPr="007D7A70" w:rsidRDefault="005E0556" w:rsidP="00AB6671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E52828" w:rsidRPr="007D7A70" w:rsidRDefault="00CD1A54" w:rsidP="00AB667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Фомина Е.С.</w:t>
            </w:r>
          </w:p>
        </w:tc>
        <w:tc>
          <w:tcPr>
            <w:tcW w:w="1871" w:type="dxa"/>
          </w:tcPr>
          <w:p w:rsidR="005E0556" w:rsidRPr="007D7A70" w:rsidRDefault="00CD1A54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4253" w:type="dxa"/>
          </w:tcPr>
          <w:p w:rsidR="005E0556" w:rsidRPr="007D7A70" w:rsidRDefault="007D7A70" w:rsidP="00CD1A54">
            <w:pPr>
              <w:tabs>
                <w:tab w:val="left" w:pos="8640"/>
                <w:tab w:val="left" w:pos="8880"/>
              </w:tabs>
              <w:jc w:val="center"/>
              <w:rPr>
                <w:color w:val="000000"/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</w:t>
            </w:r>
            <w:r w:rsidR="00CD1A54">
              <w:rPr>
                <w:sz w:val="27"/>
                <w:szCs w:val="27"/>
              </w:rPr>
              <w:t>0010203:251</w:t>
            </w:r>
          </w:p>
        </w:tc>
      </w:tr>
      <w:tr w:rsidR="00AB6671" w:rsidTr="005E0556">
        <w:trPr>
          <w:trHeight w:val="345"/>
        </w:trPr>
        <w:tc>
          <w:tcPr>
            <w:tcW w:w="709" w:type="dxa"/>
          </w:tcPr>
          <w:p w:rsidR="00AB6671" w:rsidRPr="007D7A70" w:rsidRDefault="00AB6671" w:rsidP="00AB6671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AB6671" w:rsidRPr="007D7A70" w:rsidRDefault="00CD1A54" w:rsidP="00AB667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Смирнова Е.А.</w:t>
            </w:r>
          </w:p>
        </w:tc>
        <w:tc>
          <w:tcPr>
            <w:tcW w:w="1871" w:type="dxa"/>
          </w:tcPr>
          <w:p w:rsidR="00AB6671" w:rsidRPr="007D7A70" w:rsidRDefault="00CD1A54" w:rsidP="00FC2FD3">
            <w:pPr>
              <w:tabs>
                <w:tab w:val="left" w:pos="0"/>
                <w:tab w:val="left" w:pos="28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4253" w:type="dxa"/>
          </w:tcPr>
          <w:p w:rsidR="00AB6671" w:rsidRPr="007D7A70" w:rsidRDefault="007D7A70" w:rsidP="00CD1A54">
            <w:pPr>
              <w:tabs>
                <w:tab w:val="left" w:pos="8640"/>
                <w:tab w:val="left" w:pos="8880"/>
              </w:tabs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</w:t>
            </w:r>
            <w:r w:rsidR="00CD1A54">
              <w:rPr>
                <w:sz w:val="27"/>
                <w:szCs w:val="27"/>
              </w:rPr>
              <w:t>0010203:2468</w:t>
            </w:r>
          </w:p>
        </w:tc>
      </w:tr>
    </w:tbl>
    <w:p w:rsidR="005D7ED3" w:rsidRDefault="005D7ED3"/>
    <w:p w:rsidR="007D7A70" w:rsidRPr="0055479B" w:rsidRDefault="00CD1A54" w:rsidP="00CD1A54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7"/>
          <w:szCs w:val="27"/>
        </w:rPr>
      </w:pPr>
      <w:r w:rsidRPr="00CD1A54">
        <w:rPr>
          <w:rFonts w:ascii="Times New Roman" w:hAnsi="Times New Roman"/>
          <w:b/>
          <w:sz w:val="27"/>
          <w:szCs w:val="27"/>
        </w:rPr>
        <w:t xml:space="preserve">по   земельным   участкам,    расположенным   по   адресу: </w:t>
      </w:r>
      <w:r w:rsidR="007D7A70" w:rsidRPr="0055479B">
        <w:rPr>
          <w:rFonts w:ascii="Times New Roman" w:hAnsi="Times New Roman"/>
          <w:b/>
          <w:sz w:val="27"/>
          <w:szCs w:val="27"/>
        </w:rPr>
        <w:t>Пермский край, г. Добрянка, с/т «Прогресс», с видом разрешенного использования – для садоводства: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9"/>
        <w:gridCol w:w="1837"/>
        <w:gridCol w:w="4220"/>
      </w:tblGrid>
      <w:tr w:rsidR="007D7A70" w:rsidTr="007D7A70">
        <w:tc>
          <w:tcPr>
            <w:tcW w:w="709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№</w:t>
            </w:r>
          </w:p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п/п</w:t>
            </w:r>
          </w:p>
        </w:tc>
        <w:tc>
          <w:tcPr>
            <w:tcW w:w="255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Ф.И.О. заявителя</w:t>
            </w:r>
          </w:p>
        </w:tc>
        <w:tc>
          <w:tcPr>
            <w:tcW w:w="1842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Номер извлеченного</w:t>
            </w:r>
          </w:p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шара</w:t>
            </w:r>
          </w:p>
        </w:tc>
        <w:tc>
          <w:tcPr>
            <w:tcW w:w="4360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Кадастровый номер земельного участка соответствующий номеру извлеченного шара и номер позиции</w:t>
            </w:r>
          </w:p>
        </w:tc>
      </w:tr>
      <w:tr w:rsidR="007D7A70" w:rsidTr="007D7A70">
        <w:tc>
          <w:tcPr>
            <w:tcW w:w="709" w:type="dxa"/>
          </w:tcPr>
          <w:p w:rsidR="007D7A70" w:rsidRPr="007D7A70" w:rsidRDefault="007D7A70" w:rsidP="007D7A70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1</w:t>
            </w:r>
          </w:p>
        </w:tc>
        <w:tc>
          <w:tcPr>
            <w:tcW w:w="2552" w:type="dxa"/>
          </w:tcPr>
          <w:p w:rsidR="007D7A70" w:rsidRPr="007D7A70" w:rsidRDefault="00CD1A54" w:rsidP="007D7A7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Попова А.С.</w:t>
            </w:r>
          </w:p>
        </w:tc>
        <w:tc>
          <w:tcPr>
            <w:tcW w:w="1842" w:type="dxa"/>
          </w:tcPr>
          <w:p w:rsidR="007D7A70" w:rsidRPr="007D7A70" w:rsidRDefault="00CD1A54" w:rsidP="007D7A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</w:t>
            </w:r>
          </w:p>
        </w:tc>
        <w:tc>
          <w:tcPr>
            <w:tcW w:w="4360" w:type="dxa"/>
          </w:tcPr>
          <w:p w:rsidR="007D7A70" w:rsidRPr="007D7A70" w:rsidRDefault="007D7A70" w:rsidP="00CD1A54">
            <w:pPr>
              <w:jc w:val="center"/>
              <w:rPr>
                <w:sz w:val="27"/>
                <w:szCs w:val="27"/>
              </w:rPr>
            </w:pPr>
            <w:r w:rsidRPr="007D7A70">
              <w:rPr>
                <w:sz w:val="27"/>
                <w:szCs w:val="27"/>
              </w:rPr>
              <w:t>59:18:3710402:</w:t>
            </w:r>
            <w:r w:rsidR="00CD1A54">
              <w:rPr>
                <w:sz w:val="27"/>
                <w:szCs w:val="27"/>
              </w:rPr>
              <w:t>69</w:t>
            </w:r>
          </w:p>
        </w:tc>
      </w:tr>
      <w:tr w:rsidR="00CD1A54" w:rsidTr="007D7A70">
        <w:tc>
          <w:tcPr>
            <w:tcW w:w="709" w:type="dxa"/>
          </w:tcPr>
          <w:p w:rsidR="00CD1A54" w:rsidRPr="007D7A70" w:rsidRDefault="00CD1A54" w:rsidP="007D7A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552" w:type="dxa"/>
          </w:tcPr>
          <w:p w:rsidR="00CD1A54" w:rsidRPr="007D7A70" w:rsidRDefault="00CD1A54" w:rsidP="007D7A70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Жернакова</w:t>
            </w:r>
            <w:proofErr w:type="spellEnd"/>
            <w:r>
              <w:rPr>
                <w:sz w:val="27"/>
                <w:szCs w:val="27"/>
              </w:rPr>
              <w:t xml:space="preserve"> Н.А.</w:t>
            </w:r>
          </w:p>
        </w:tc>
        <w:tc>
          <w:tcPr>
            <w:tcW w:w="1842" w:type="dxa"/>
          </w:tcPr>
          <w:p w:rsidR="00CD1A54" w:rsidRPr="007D7A70" w:rsidRDefault="00CD1A54" w:rsidP="007D7A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</w:t>
            </w:r>
          </w:p>
        </w:tc>
        <w:tc>
          <w:tcPr>
            <w:tcW w:w="4360" w:type="dxa"/>
          </w:tcPr>
          <w:p w:rsidR="00CD1A54" w:rsidRPr="007D7A70" w:rsidRDefault="00CD1A54" w:rsidP="007D7A7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59:18:3710402:280</w:t>
            </w:r>
          </w:p>
        </w:tc>
      </w:tr>
    </w:tbl>
    <w:p w:rsidR="007D7A70" w:rsidRPr="0055479B" w:rsidRDefault="007D7A70" w:rsidP="007D7A70">
      <w:pPr>
        <w:jc w:val="both"/>
        <w:rPr>
          <w:b/>
          <w:sz w:val="27"/>
          <w:szCs w:val="27"/>
        </w:rPr>
      </w:pPr>
    </w:p>
    <w:p w:rsidR="007D7A70" w:rsidRPr="007D7A70" w:rsidRDefault="007D7A70" w:rsidP="007D7A70">
      <w:pPr>
        <w:jc w:val="both"/>
        <w:rPr>
          <w:sz w:val="27"/>
          <w:szCs w:val="27"/>
        </w:rPr>
      </w:pPr>
    </w:p>
    <w:sectPr w:rsidR="007D7A70" w:rsidRPr="007D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7583D"/>
    <w:multiLevelType w:val="hybridMultilevel"/>
    <w:tmpl w:val="FEF467FA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B45"/>
    <w:rsid w:val="003A7ACE"/>
    <w:rsid w:val="004264E1"/>
    <w:rsid w:val="0055479B"/>
    <w:rsid w:val="00580763"/>
    <w:rsid w:val="005D7ED3"/>
    <w:rsid w:val="005E0556"/>
    <w:rsid w:val="007D7A70"/>
    <w:rsid w:val="00AB6671"/>
    <w:rsid w:val="00C12B45"/>
    <w:rsid w:val="00CD1A54"/>
    <w:rsid w:val="00E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CB7B3-746A-4353-8128-3D1BFC1C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556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E055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5E05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7D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2024-11-29T10:12:00Z</dcterms:created>
  <dcterms:modified xsi:type="dcterms:W3CDTF">2024-11-29T10:12:00Z</dcterms:modified>
</cp:coreProperties>
</file>