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3D17C6" w:rsidRPr="00EF1823" w:rsidRDefault="003D17C6" w:rsidP="00A61038">
      <w:pPr>
        <w:spacing w:after="0" w:line="240" w:lineRule="auto"/>
        <w:jc w:val="both"/>
      </w:pPr>
      <w:r w:rsidRPr="00EF1823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 w:rsidR="004C5400">
        <w:rPr>
          <w:rFonts w:ascii="Times New Roman" w:hAnsi="Times New Roman" w:cs="Times New Roman"/>
          <w:sz w:val="18"/>
          <w:szCs w:val="18"/>
        </w:rPr>
        <w:t>21</w:t>
      </w:r>
      <w:r w:rsidR="00A403C5" w:rsidRPr="00EF1823">
        <w:rPr>
          <w:rFonts w:ascii="Times New Roman" w:hAnsi="Times New Roman" w:cs="Times New Roman"/>
          <w:sz w:val="18"/>
          <w:szCs w:val="18"/>
        </w:rPr>
        <w:t>.</w:t>
      </w:r>
      <w:r w:rsidR="004C5400">
        <w:rPr>
          <w:rFonts w:ascii="Times New Roman" w:hAnsi="Times New Roman" w:cs="Times New Roman"/>
          <w:sz w:val="18"/>
          <w:szCs w:val="18"/>
        </w:rPr>
        <w:t>10</w:t>
      </w:r>
      <w:r w:rsidR="00B21A18" w:rsidRPr="00EF1823">
        <w:rPr>
          <w:rFonts w:ascii="Times New Roman" w:hAnsi="Times New Roman" w:cs="Times New Roman"/>
          <w:sz w:val="18"/>
          <w:szCs w:val="18"/>
        </w:rPr>
        <w:t>.</w:t>
      </w:r>
      <w:r w:rsidRPr="00EF1823">
        <w:rPr>
          <w:rFonts w:ascii="Times New Roman" w:hAnsi="Times New Roman" w:cs="Times New Roman"/>
          <w:sz w:val="18"/>
          <w:szCs w:val="18"/>
        </w:rPr>
        <w:t xml:space="preserve">2024 г. </w:t>
      </w:r>
      <w:r w:rsidR="00D84978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4C5400">
        <w:rPr>
          <w:rFonts w:ascii="Times New Roman" w:hAnsi="Times New Roman" w:cs="Times New Roman"/>
          <w:sz w:val="18"/>
          <w:szCs w:val="18"/>
        </w:rPr>
        <w:t>2934</w:t>
      </w:r>
      <w:r w:rsidRPr="00EF1823">
        <w:rPr>
          <w:rFonts w:ascii="Times New Roman" w:hAnsi="Times New Roman" w:cs="Times New Roman"/>
          <w:sz w:val="18"/>
          <w:szCs w:val="18"/>
        </w:rPr>
        <w:t>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F1823">
        <w:rPr>
          <w:rFonts w:ascii="Times New Roman" w:hAnsi="Times New Roman" w:cs="Times New Roman"/>
          <w:sz w:val="18"/>
          <w:szCs w:val="18"/>
        </w:rPr>
        <w:t xml:space="preserve">–  </w:t>
      </w:r>
      <w:r w:rsidR="00FB02D2">
        <w:rPr>
          <w:rFonts w:ascii="Times New Roman" w:hAnsi="Times New Roman" w:cs="Times New Roman"/>
          <w:b/>
          <w:sz w:val="18"/>
          <w:szCs w:val="18"/>
          <w:u w:val="single"/>
        </w:rPr>
        <w:t>03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B02D2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в 11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FB02D2">
        <w:rPr>
          <w:rFonts w:ascii="Times New Roman" w:hAnsi="Times New Roman" w:cs="Times New Roman"/>
          <w:b/>
          <w:sz w:val="18"/>
          <w:szCs w:val="18"/>
          <w:u w:val="single"/>
        </w:rPr>
        <w:t>31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B02D2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по </w:t>
      </w:r>
      <w:r w:rsidR="00FB02D2">
        <w:rPr>
          <w:rFonts w:ascii="Times New Roman" w:hAnsi="Times New Roman" w:cs="Times New Roman"/>
          <w:b/>
          <w:sz w:val="18"/>
          <w:szCs w:val="18"/>
          <w:u w:val="single"/>
        </w:rPr>
        <w:t>29</w:t>
      </w:r>
      <w:r w:rsidR="0001145A"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B02D2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EF182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2024 года </w:t>
      </w:r>
      <w:r w:rsidRPr="00EF1823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3D17C6" w:rsidRPr="00446BAB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r w:rsidRPr="00446BAB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 чем за три дня до наступления даты его проведения</w:t>
      </w:r>
      <w:r w:rsidRPr="00446BAB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17C6" w:rsidRPr="00446BAB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="0072394C" w:rsidRPr="00446BAB">
        <w:rPr>
          <w:rFonts w:ascii="Times New Roman" w:hAnsi="Times New Roman" w:cs="Times New Roman"/>
          <w:sz w:val="18"/>
          <w:szCs w:val="18"/>
        </w:rPr>
        <w:t xml:space="preserve"> по лотам № </w:t>
      </w:r>
      <w:r w:rsidR="00A573BA" w:rsidRPr="00446BAB">
        <w:rPr>
          <w:rFonts w:ascii="Times New Roman" w:hAnsi="Times New Roman" w:cs="Times New Roman"/>
          <w:sz w:val="18"/>
          <w:szCs w:val="18"/>
        </w:rPr>
        <w:t>13, 14</w:t>
      </w:r>
      <w:r w:rsidR="004D1444" w:rsidRPr="00446BAB">
        <w:rPr>
          <w:rFonts w:ascii="Times New Roman" w:hAnsi="Times New Roman" w:cs="Times New Roman"/>
          <w:sz w:val="18"/>
          <w:szCs w:val="18"/>
        </w:rPr>
        <w:t xml:space="preserve"> </w:t>
      </w:r>
      <w:r w:rsidRPr="00446BAB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4D1444" w:rsidRPr="00EF1823" w:rsidRDefault="004D1444" w:rsidP="004D14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 w:rsidR="0072394C"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 w:rsidR="00A573BA">
        <w:rPr>
          <w:rFonts w:ascii="Times New Roman" w:hAnsi="Times New Roman" w:cs="Times New Roman"/>
          <w:sz w:val="18"/>
          <w:szCs w:val="18"/>
        </w:rPr>
        <w:t xml:space="preserve"> по лотам</w:t>
      </w:r>
      <w:r w:rsidRPr="00EF1823">
        <w:rPr>
          <w:rFonts w:ascii="Times New Roman" w:hAnsi="Times New Roman" w:cs="Times New Roman"/>
          <w:sz w:val="18"/>
          <w:szCs w:val="18"/>
        </w:rPr>
        <w:t xml:space="preserve"> № </w:t>
      </w:r>
      <w:r w:rsidR="00A573BA">
        <w:rPr>
          <w:rFonts w:ascii="Times New Roman" w:hAnsi="Times New Roman" w:cs="Times New Roman"/>
          <w:sz w:val="18"/>
          <w:szCs w:val="18"/>
        </w:rPr>
        <w:t>1, 2, 3, 4, 5, 6, 7, 8, 11, 12</w:t>
      </w:r>
      <w:r w:rsidRPr="00EF1823">
        <w:rPr>
          <w:rFonts w:ascii="Times New Roman" w:hAnsi="Times New Roman" w:cs="Times New Roman"/>
          <w:sz w:val="18"/>
          <w:szCs w:val="18"/>
        </w:rPr>
        <w:t xml:space="preserve"> в размере 1</w:t>
      </w:r>
      <w:r w:rsidR="0072394C">
        <w:rPr>
          <w:rFonts w:ascii="Times New Roman" w:hAnsi="Times New Roman" w:cs="Times New Roman"/>
          <w:sz w:val="18"/>
          <w:szCs w:val="18"/>
        </w:rPr>
        <w:t>0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2394C" w:rsidRPr="00EF1823" w:rsidRDefault="00A573BA" w:rsidP="007239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>
        <w:rPr>
          <w:rFonts w:ascii="Times New Roman" w:hAnsi="Times New Roman" w:cs="Times New Roman"/>
          <w:sz w:val="18"/>
          <w:szCs w:val="18"/>
        </w:rPr>
        <w:t xml:space="preserve"> по лотам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="0072394C" w:rsidRPr="00EF1823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9, 10</w:t>
      </w:r>
      <w:r w:rsidR="0072394C" w:rsidRPr="00EF1823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15</w:t>
      </w:r>
      <w:r w:rsidR="0072394C"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 w:rsidR="0072394C"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169AC" w:rsidRPr="006341EE" w:rsidRDefault="00D169AC" w:rsidP="00D169A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6341EE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</w:t>
      </w:r>
      <w:r w:rsidR="00A573BA">
        <w:rPr>
          <w:rFonts w:ascii="Times New Roman" w:hAnsi="Times New Roman" w:cs="Times New Roman"/>
          <w:b/>
          <w:sz w:val="18"/>
          <w:szCs w:val="18"/>
        </w:rPr>
        <w:t>ого</w:t>
      </w:r>
      <w:r w:rsidRPr="006341EE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A573BA">
        <w:rPr>
          <w:rFonts w:ascii="Times New Roman" w:hAnsi="Times New Roman" w:cs="Times New Roman"/>
          <w:b/>
          <w:sz w:val="18"/>
          <w:szCs w:val="18"/>
        </w:rPr>
        <w:t>а</w:t>
      </w:r>
      <w:r w:rsidRPr="006341EE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A573BA">
        <w:rPr>
          <w:rFonts w:ascii="Times New Roman" w:hAnsi="Times New Roman" w:cs="Times New Roman"/>
          <w:sz w:val="18"/>
          <w:szCs w:val="18"/>
        </w:rPr>
        <w:t>у</w:t>
      </w:r>
      <w:r w:rsidRPr="006341EE">
        <w:rPr>
          <w:rFonts w:ascii="Times New Roman" w:hAnsi="Times New Roman" w:cs="Times New Roman"/>
          <w:sz w:val="18"/>
          <w:szCs w:val="18"/>
        </w:rPr>
        <w:t xml:space="preserve"> № </w:t>
      </w:r>
      <w:r w:rsidR="00A573BA">
        <w:rPr>
          <w:rFonts w:ascii="Times New Roman" w:hAnsi="Times New Roman" w:cs="Times New Roman"/>
          <w:sz w:val="18"/>
          <w:szCs w:val="18"/>
        </w:rPr>
        <w:t>15</w:t>
      </w:r>
      <w:r w:rsidRPr="006341EE">
        <w:rPr>
          <w:rFonts w:ascii="Times New Roman" w:hAnsi="Times New Roman" w:cs="Times New Roman"/>
          <w:sz w:val="18"/>
          <w:szCs w:val="18"/>
        </w:rPr>
        <w:t xml:space="preserve"> согласно экспертному заключению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573BA">
        <w:rPr>
          <w:rFonts w:ascii="Times New Roman" w:hAnsi="Times New Roman" w:cs="Times New Roman"/>
          <w:sz w:val="18"/>
          <w:szCs w:val="18"/>
        </w:rPr>
        <w:t xml:space="preserve">     </w:t>
      </w:r>
      <w:r w:rsidRPr="006341EE">
        <w:rPr>
          <w:rFonts w:ascii="Times New Roman" w:hAnsi="Times New Roman" w:cs="Times New Roman"/>
          <w:sz w:val="18"/>
          <w:szCs w:val="18"/>
        </w:rPr>
        <w:t>№ 12-ЭЗ/22 от 02.11.2022 ООО «КСИ Консалтинг».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7C6" w:rsidRPr="00EF1823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F1823" w:rsidRPr="00EF182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F182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EF182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91EDA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59:18:0150101:6263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3000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ул. Уральская, д. 22, разрешенное использование –  для ведения личного подсобного хозяйства (приусадебный земельный участок)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37113*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9278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791EDA" w:rsidRPr="00EF182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59:18:0130101:124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2090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Нижнее </w:t>
            </w:r>
            <w:proofErr w:type="spell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ул. Чусовская, </w:t>
            </w:r>
            <w:proofErr w:type="spell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3, разрешенное использование –  для индивидуального жилищного строительства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63667*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15916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59:18:3370102:855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28108*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7027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59:18:0390101:811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2248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с. Шемети, ул. Ветеранов, д. 52, разрешенное использование –  индивидуальные жилые дома с приусадебными участками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46601*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11650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59:18:3370102:852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29599*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7399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59:18:1440101:1803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1245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Челва, ул. Дачная, разрешенное использование –  для индивидуального жилищного строительства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11651*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2912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59:18:3370102:858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28108*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7027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59:18:0440101:164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1615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Гари, разрешенное использование –  для индивидуального жилищного строительства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72852*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18213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59:18:0440101:1840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1000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Гари, разрешенное использование –  индивидуальные жилые дома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35729*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8932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791EDA" w:rsidRPr="00797730" w:rsidTr="009357ED">
        <w:trPr>
          <w:trHeight w:val="730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59:18:0010407:697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2000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г. Добрянка, мкр. Задобрянка, разрешенное использование –  малоэтажная жилая застройка (индивидуальное жилищное строительство)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43123*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10780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59:18:0490101:423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1260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Кулигино, ул. 2-ая Проектная, </w:t>
            </w:r>
            <w:proofErr w:type="spell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11, разрешенное использование –  для ведения личного подсобного хозяйства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38046*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9511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4D5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59:18:3370101:282,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2110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в районе п. Камский, кадастровый квартал 59:18:3370101, разрешенное использование –  ведение садоводства (СХ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32034*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8008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№13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59:18:0180103:599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2000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в близи п. Талица, разрешенное использование – ведение садоводство (Ж</w:t>
            </w:r>
            <w:proofErr w:type="gram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), 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504078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25203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№14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59:18:3220101:124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102430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СПК «Кухтымский», разрешенное использование – для сельскохозяйственного производства, 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</w:p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136231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6811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791EDA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1EDA" w:rsidRPr="00791EDA" w:rsidRDefault="00791EDA" w:rsidP="00FB0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b/>
                <w:sz w:val="18"/>
                <w:szCs w:val="18"/>
              </w:rPr>
              <w:t>Лот №15</w:t>
            </w: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59:18:3630201:65 (Единое землепользование) входят земельные участки 59:18:3630201:1126, </w:t>
            </w:r>
            <w:hyperlink r:id="rId7" w:tgtFrame="_blank" w:history="1">
              <w:r w:rsidRPr="00791ED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59:18:3630201:1125</w:t>
              </w:r>
            </w:hyperlink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, общая площадь – 26400 кв.м., местоположение: Пермский край, Добрянский городской округ, ТОО «Уральская нива» урочище «</w:t>
            </w:r>
            <w:proofErr w:type="spellStart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Зерниха</w:t>
            </w:r>
            <w:proofErr w:type="spellEnd"/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 для ведения личного подсобного хозяйства,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eastAsia="TimesNewRomanPSMT" w:hAnsi="Times New Roman" w:cs="Times New Roman"/>
                <w:sz w:val="18"/>
                <w:szCs w:val="18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91EDA" w:rsidRPr="00791EDA" w:rsidRDefault="00791EDA" w:rsidP="00E5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EDA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</w:tbl>
    <w:p w:rsidR="00532428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.</w:t>
      </w:r>
    </w:p>
    <w:p w:rsidR="00AF255B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Границы земельных участков определяются в соответс</w:t>
      </w:r>
      <w:r w:rsidR="00AF255B" w:rsidRPr="00797730">
        <w:rPr>
          <w:rFonts w:ascii="Times New Roman" w:hAnsi="Times New Roman" w:cs="Times New Roman"/>
          <w:sz w:val="18"/>
          <w:szCs w:val="18"/>
        </w:rPr>
        <w:t xml:space="preserve">твии со </w:t>
      </w:r>
      <w:r w:rsidRPr="00797730">
        <w:rPr>
          <w:rFonts w:ascii="Times New Roman" w:hAnsi="Times New Roman" w:cs="Times New Roman"/>
          <w:sz w:val="18"/>
          <w:szCs w:val="18"/>
        </w:rPr>
        <w:t xml:space="preserve">сведениями </w:t>
      </w:r>
      <w:r w:rsidR="008A429D">
        <w:rPr>
          <w:rFonts w:ascii="Times New Roman" w:hAnsi="Times New Roman" w:cs="Times New Roman"/>
          <w:sz w:val="18"/>
          <w:szCs w:val="18"/>
        </w:rPr>
        <w:t>Единого г</w:t>
      </w:r>
      <w:r w:rsidRPr="00797730">
        <w:rPr>
          <w:rFonts w:ascii="Times New Roman" w:hAnsi="Times New Roman" w:cs="Times New Roman"/>
          <w:sz w:val="18"/>
          <w:szCs w:val="18"/>
        </w:rPr>
        <w:t>осудар</w:t>
      </w:r>
      <w:r w:rsidR="00AF255B" w:rsidRPr="00797730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Pr="0079773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34BB2" w:rsidRPr="00797730" w:rsidRDefault="00C34BB2" w:rsidP="00413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 xml:space="preserve">Для лотов № </w:t>
      </w:r>
      <w:r w:rsidR="00413E9A">
        <w:rPr>
          <w:rFonts w:ascii="Times New Roman" w:hAnsi="Times New Roman" w:cs="Times New Roman"/>
          <w:b/>
          <w:sz w:val="18"/>
          <w:szCs w:val="18"/>
        </w:rPr>
        <w:t>14, 15</w:t>
      </w:r>
      <w:r w:rsidR="00E4401F" w:rsidRPr="007977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8A429D" w:rsidRDefault="008A429D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3F7A" w:rsidRPr="00797730" w:rsidRDefault="00583F7A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И</w:t>
      </w:r>
      <w:r w:rsidR="00B76EDB" w:rsidRPr="00797730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797730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797730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797730">
        <w:rPr>
          <w:rFonts w:ascii="Times New Roman" w:hAnsi="Times New Roman" w:cs="Times New Roman"/>
          <w:b/>
          <w:sz w:val="18"/>
          <w:szCs w:val="18"/>
        </w:rPr>
        <w:t>а:</w:t>
      </w:r>
    </w:p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A429D" w:rsidTr="00E53D9A">
        <w:tc>
          <w:tcPr>
            <w:tcW w:w="5140" w:type="dxa"/>
          </w:tcPr>
          <w:p w:rsidR="008A429D" w:rsidRPr="00661B42" w:rsidRDefault="008A429D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A429D" w:rsidRPr="00F45707" w:rsidRDefault="008A429D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A429D" w:rsidRPr="0095338E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среднего давления по </w:t>
            </w:r>
            <w:r w:rsidR="007366BB">
              <w:rPr>
                <w:rFonts w:eastAsia="Calibri"/>
                <w:sz w:val="18"/>
                <w:szCs w:val="18"/>
                <w:lang w:eastAsia="en-US"/>
              </w:rPr>
              <w:t>ул. Коммунистическая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7366BB">
              <w:rPr>
                <w:rFonts w:eastAsia="Calibri"/>
                <w:sz w:val="18"/>
                <w:szCs w:val="18"/>
                <w:lang w:eastAsia="en-US"/>
              </w:rPr>
              <w:t>220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A429D" w:rsidRPr="0095338E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</w:t>
            </w:r>
            <w:r w:rsidR="00894432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136-тп и № 137-тп от 20.12.2023г.</w:t>
            </w:r>
          </w:p>
          <w:p w:rsidR="008A429D" w:rsidRPr="0095338E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A429D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 w:rsidR="003D173D"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FC50EF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8A429D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3E5B02"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3E5B02" w:rsidRPr="0095338E" w:rsidRDefault="003E5B0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A429D" w:rsidRPr="00C946A7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отведения </w:t>
            </w:r>
            <w:r w:rsidR="003E5B02"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8A429D" w:rsidRPr="0072147C" w:rsidRDefault="008A429D" w:rsidP="003E5B02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 w:rsidR="003E5B0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A429D" w:rsidTr="00AC3939">
        <w:tc>
          <w:tcPr>
            <w:tcW w:w="5140" w:type="dxa"/>
            <w:vAlign w:val="center"/>
          </w:tcPr>
          <w:p w:rsidR="008A429D" w:rsidRPr="001F4241" w:rsidRDefault="008A429D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8A429D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A7CA9" w:rsidRPr="00C711C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AC0821" w:rsidRDefault="008A429D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8A429D" w:rsidRPr="00AC0821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A429D" w:rsidRPr="003C6EC1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8A429D" w:rsidRPr="003C6EC1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3C6EC1" w:rsidRPr="003C6EC1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</w:t>
            </w:r>
            <w:r w:rsidR="008A429D" w:rsidRPr="003C6EC1">
              <w:rPr>
                <w:sz w:val="18"/>
                <w:szCs w:val="18"/>
              </w:rPr>
              <w:t xml:space="preserve">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="008A429D" w:rsidRPr="003C6EC1">
              <w:rPr>
                <w:sz w:val="18"/>
                <w:szCs w:val="18"/>
              </w:rPr>
              <w:t xml:space="preserve">88001000800, </w:t>
            </w:r>
            <w:hyperlink r:id="rId8" w:tgtFrame="_blank" w:history="1">
              <w:r w:rsidR="008A429D"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3C6EC1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C6EC1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C6EC1" w:rsidRPr="003C6EC1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C6EC1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A429D" w:rsidRPr="00AC0821" w:rsidRDefault="008A429D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65CF" w:rsidRDefault="005065CF" w:rsidP="005065C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065CF" w:rsidTr="00E53D9A">
        <w:tc>
          <w:tcPr>
            <w:tcW w:w="5140" w:type="dxa"/>
          </w:tcPr>
          <w:p w:rsidR="005065CF" w:rsidRPr="00661B42" w:rsidRDefault="005065CF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5065CF" w:rsidRPr="00F45707" w:rsidRDefault="005065CF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5065CF" w:rsidRPr="0095338E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5065CF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среднего давления по </w:t>
            </w:r>
            <w:r>
              <w:rPr>
                <w:rFonts w:eastAsia="Calibri"/>
                <w:sz w:val="18"/>
                <w:szCs w:val="18"/>
                <w:lang w:eastAsia="en-US"/>
              </w:rPr>
              <w:t>ул. Чусовская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1-1,5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</w:t>
            </w:r>
            <w:r>
              <w:rPr>
                <w:rFonts w:eastAsia="Calibri"/>
                <w:sz w:val="18"/>
                <w:szCs w:val="18"/>
                <w:lang w:eastAsia="en-US"/>
              </w:rPr>
              <w:t>а.</w:t>
            </w:r>
          </w:p>
          <w:p w:rsidR="005065CF" w:rsidRDefault="005065CF" w:rsidP="00E53D9A">
            <w:p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5065CF">
              <w:rPr>
                <w:rFonts w:eastAsia="Calibri"/>
                <w:i/>
                <w:sz w:val="18"/>
                <w:szCs w:val="18"/>
                <w:lang w:eastAsia="en-US"/>
              </w:rPr>
              <w:t>Согласно Постановлению Правительства РФ от 20.11.2000г №878 «Об утверждении правил охраны газораспределительных сетей» п. 7 для газораспределительных сетей устанавливаются следующие охранные зоны:</w:t>
            </w:r>
          </w:p>
          <w:p w:rsidR="005065CF" w:rsidRDefault="005065CF" w:rsidP="00E53D9A">
            <w:p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Вдоль трасс подземных газопроводов из полиэтиленовых труб при использовании медного провода для обозначения трассы газопровода – в виде территорий, ограниченной условными линиями, проходящими на расстоянии 3 метров от газопровода со стороны провода и 2 метров – с противоположной стороны. </w:t>
            </w:r>
          </w:p>
          <w:p w:rsidR="005065CF" w:rsidRPr="005065CF" w:rsidRDefault="005065CF" w:rsidP="00E53D9A">
            <w:p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Данный газопровод находится на регистрации и постановки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lastRenderedPageBreak/>
              <w:t>на кадастровый учет (схема прилагается.)</w:t>
            </w:r>
          </w:p>
          <w:p w:rsidR="005065CF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065CF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5065CF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5065CF" w:rsidRPr="0095338E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5065CF" w:rsidRPr="0095338E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065CF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5065CF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5065CF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5065CF" w:rsidRPr="0095338E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5065CF" w:rsidRPr="00C946A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5065CF" w:rsidRPr="0072147C" w:rsidRDefault="005065CF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5065CF" w:rsidTr="00AC3939">
        <w:tc>
          <w:tcPr>
            <w:tcW w:w="5140" w:type="dxa"/>
            <w:vAlign w:val="center"/>
          </w:tcPr>
          <w:p w:rsidR="005065CF" w:rsidRPr="001F4241" w:rsidRDefault="005065CF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5065CF" w:rsidRPr="00C711C9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065CF" w:rsidRPr="00995A6E" w:rsidTr="00E53D9A">
        <w:tc>
          <w:tcPr>
            <w:tcW w:w="5140" w:type="dxa"/>
            <w:vAlign w:val="center"/>
          </w:tcPr>
          <w:p w:rsidR="005065CF" w:rsidRPr="00995A6E" w:rsidRDefault="005065CF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5065CF" w:rsidRPr="00995A6E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5065CF" w:rsidRPr="00995A6E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5065CF" w:rsidRPr="00995A6E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95A6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5065CF" w:rsidRPr="00995A6E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995A6E">
              <w:rPr>
                <w:sz w:val="18"/>
                <w:szCs w:val="18"/>
              </w:rPr>
              <w:t xml:space="preserve">- ПАО "Ростелеком", тел. 88001000800, </w:t>
            </w:r>
            <w:hyperlink r:id="rId9" w:tgtFrame="_blank" w:history="1">
              <w:r w:rsidRPr="00995A6E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995A6E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995A6E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5065CF" w:rsidRPr="00995A6E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color w:val="000000"/>
                <w:sz w:val="18"/>
                <w:szCs w:val="18"/>
              </w:rPr>
              <w:t>- ПАО "МТС" (мобильный);</w:t>
            </w:r>
          </w:p>
          <w:p w:rsidR="005065CF" w:rsidRPr="00995A6E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color w:val="000000"/>
                <w:sz w:val="18"/>
                <w:szCs w:val="18"/>
              </w:rPr>
              <w:t>- ПАО "МегаФон</w:t>
            </w:r>
            <w:proofErr w:type="gramStart"/>
            <w:r w:rsidRPr="00995A6E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5065CF" w:rsidRPr="00995A6E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- ПАО "</w:t>
            </w:r>
            <w:proofErr w:type="spellStart"/>
            <w:r w:rsidRPr="00995A6E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995A6E">
              <w:rPr>
                <w:sz w:val="18"/>
                <w:szCs w:val="18"/>
              </w:rPr>
              <w:t>"</w:t>
            </w:r>
            <w:r w:rsidRPr="00995A6E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5065CF" w:rsidRPr="00995A6E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- ООО "Т2 </w:t>
            </w:r>
            <w:proofErr w:type="spellStart"/>
            <w:r w:rsidRPr="00995A6E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995A6E">
              <w:rPr>
                <w:sz w:val="18"/>
                <w:szCs w:val="18"/>
              </w:rPr>
              <w:t>"</w:t>
            </w:r>
            <w:r w:rsidRPr="00995A6E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lastRenderedPageBreak/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5065CF" w:rsidRPr="00995A6E" w:rsidRDefault="005065CF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995A6E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1E5" w:rsidRPr="00995A6E" w:rsidRDefault="001941E5" w:rsidP="001941E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941E5" w:rsidTr="00E53D9A">
        <w:tc>
          <w:tcPr>
            <w:tcW w:w="5140" w:type="dxa"/>
          </w:tcPr>
          <w:p w:rsidR="001941E5" w:rsidRPr="00995A6E" w:rsidRDefault="001941E5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941E5" w:rsidRPr="00F45707" w:rsidRDefault="001941E5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характеристики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1941E5" w:rsidRPr="0095338E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1-ой категории от КС – Добрянка до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14582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1941E5" w:rsidRPr="0095338E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1941E5" w:rsidRPr="0095338E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1941E5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1941E5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1941E5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1941E5" w:rsidRPr="0095338E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1941E5" w:rsidRPr="00C946A7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72147C" w:rsidRDefault="001941E5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1941E5" w:rsidRPr="0072147C" w:rsidRDefault="001941E5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1941E5" w:rsidTr="00AC3939">
        <w:tc>
          <w:tcPr>
            <w:tcW w:w="5140" w:type="dxa"/>
            <w:vAlign w:val="center"/>
          </w:tcPr>
          <w:p w:rsidR="001941E5" w:rsidRPr="001F4241" w:rsidRDefault="001941E5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1941E5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Заявку на технологическое присоединение необходимо </w:t>
            </w:r>
            <w:r>
              <w:rPr>
                <w:sz w:val="18"/>
                <w:szCs w:val="18"/>
              </w:rPr>
              <w:lastRenderedPageBreak/>
              <w:t>направить в соответствии с пунктами 8,9,10,11,12 Правил.</w:t>
            </w:r>
          </w:p>
          <w:p w:rsidR="001941E5" w:rsidRPr="00C711C9" w:rsidRDefault="001941E5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AC0821" w:rsidRDefault="001941E5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1941E5" w:rsidRPr="00AC0821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941E5" w:rsidRPr="003C6EC1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1941E5" w:rsidRPr="003C6EC1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941E5" w:rsidRPr="003C6EC1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0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1941E5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1941E5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1941E5" w:rsidRPr="003C6EC1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1941E5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1941E5" w:rsidRPr="00AC0821" w:rsidRDefault="001941E5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C65CA" w:rsidTr="00E53D9A">
        <w:tc>
          <w:tcPr>
            <w:tcW w:w="5140" w:type="dxa"/>
          </w:tcPr>
          <w:p w:rsidR="00FC65CA" w:rsidRPr="00661B42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FC65CA" w:rsidRPr="00F45707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C65CA" w:rsidRPr="0095338E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1-ой категории от КС – Добрянка до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8D31A4">
              <w:rPr>
                <w:rFonts w:eastAsia="Calibri"/>
                <w:sz w:val="18"/>
                <w:szCs w:val="18"/>
                <w:lang w:eastAsia="en-US"/>
              </w:rPr>
              <w:t>15 940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FC65CA" w:rsidRPr="0095338E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FC65CA" w:rsidRPr="0095338E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C65CA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FC65CA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C65CA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FC65CA" w:rsidRPr="0095338E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C65CA" w:rsidRPr="00C946A7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C65CA" w:rsidRPr="0072147C" w:rsidRDefault="00FC65CA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C65CA" w:rsidTr="00AC3939">
        <w:tc>
          <w:tcPr>
            <w:tcW w:w="5140" w:type="dxa"/>
            <w:vAlign w:val="center"/>
          </w:tcPr>
          <w:p w:rsidR="00FC65CA" w:rsidRPr="001F4241" w:rsidRDefault="00FC65CA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</w:t>
            </w:r>
            <w:r>
              <w:rPr>
                <w:sz w:val="18"/>
                <w:szCs w:val="18"/>
              </w:rPr>
              <w:lastRenderedPageBreak/>
              <w:t>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C65CA" w:rsidRDefault="00FC65CA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C65CA" w:rsidRPr="00C711C9" w:rsidRDefault="00FC65CA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AC0821" w:rsidRDefault="00FC65CA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FC65CA" w:rsidRPr="00AC082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1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93EF1" w:rsidRDefault="00893EF1" w:rsidP="00893EF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93EF1" w:rsidTr="00E53D9A">
        <w:tc>
          <w:tcPr>
            <w:tcW w:w="5140" w:type="dxa"/>
          </w:tcPr>
          <w:p w:rsidR="00893EF1" w:rsidRPr="00661B42" w:rsidRDefault="00893EF1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93EF1" w:rsidRPr="00F45707" w:rsidRDefault="00893EF1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93EF1" w:rsidTr="00E53D9A">
        <w:tc>
          <w:tcPr>
            <w:tcW w:w="5140" w:type="dxa"/>
            <w:vAlign w:val="center"/>
          </w:tcPr>
          <w:p w:rsidR="00893EF1" w:rsidRPr="0072147C" w:rsidRDefault="00893EF1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93EF1" w:rsidRPr="0095338E" w:rsidRDefault="00893EF1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93EF1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1-ой категории от КС – Добрянка до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14582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93EF1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93EF1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93EF1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93EF1" w:rsidRPr="0095338E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893EF1" w:rsidRPr="0095338E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lastRenderedPageBreak/>
              <w:t>филиал АО «Газпром газораспределение Пермь».</w:t>
            </w:r>
            <w:proofErr w:type="gramEnd"/>
          </w:p>
          <w:p w:rsidR="00893EF1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893EF1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893EF1" w:rsidTr="00E53D9A">
        <w:tc>
          <w:tcPr>
            <w:tcW w:w="5140" w:type="dxa"/>
            <w:vAlign w:val="center"/>
          </w:tcPr>
          <w:p w:rsidR="00893EF1" w:rsidRPr="0072147C" w:rsidRDefault="00893EF1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893EF1" w:rsidRDefault="00893EF1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893EF1" w:rsidRPr="0095338E" w:rsidRDefault="00893EF1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93EF1" w:rsidRPr="00C946A7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893EF1" w:rsidTr="00E53D9A">
        <w:tc>
          <w:tcPr>
            <w:tcW w:w="5140" w:type="dxa"/>
            <w:vAlign w:val="center"/>
          </w:tcPr>
          <w:p w:rsidR="00893EF1" w:rsidRPr="0072147C" w:rsidRDefault="00893EF1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93EF1" w:rsidRPr="0072147C" w:rsidRDefault="00893EF1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93EF1" w:rsidTr="00AC3939">
        <w:tc>
          <w:tcPr>
            <w:tcW w:w="5140" w:type="dxa"/>
            <w:vAlign w:val="center"/>
          </w:tcPr>
          <w:p w:rsidR="00893EF1" w:rsidRPr="001F4241" w:rsidRDefault="00893EF1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93EF1" w:rsidRDefault="00893EF1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893EF1" w:rsidRDefault="00893EF1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893EF1" w:rsidRDefault="00893EF1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893EF1" w:rsidRDefault="00893EF1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893EF1" w:rsidRDefault="00893EF1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893EF1" w:rsidRPr="00C711C9" w:rsidRDefault="00893EF1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93EF1" w:rsidTr="00E53D9A">
        <w:tc>
          <w:tcPr>
            <w:tcW w:w="5140" w:type="dxa"/>
            <w:vAlign w:val="center"/>
          </w:tcPr>
          <w:p w:rsidR="00893EF1" w:rsidRPr="00AC0821" w:rsidRDefault="00893EF1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893EF1" w:rsidRPr="00AC0821" w:rsidRDefault="00893EF1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93EF1" w:rsidRPr="003C6EC1" w:rsidRDefault="00893EF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893EF1" w:rsidRPr="003C6EC1" w:rsidRDefault="00893EF1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93EF1" w:rsidRPr="003C6EC1" w:rsidRDefault="00893EF1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2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893EF1" w:rsidRDefault="00893EF1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93EF1" w:rsidRDefault="00893EF1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93EF1" w:rsidRPr="003C6EC1" w:rsidRDefault="00893EF1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93EF1" w:rsidRDefault="00893EF1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93EF1" w:rsidRPr="00AC0821" w:rsidRDefault="00893EF1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1170" w:rsidRDefault="00491170" w:rsidP="004911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91170" w:rsidTr="00E53D9A">
        <w:tc>
          <w:tcPr>
            <w:tcW w:w="5140" w:type="dxa"/>
          </w:tcPr>
          <w:p w:rsidR="00491170" w:rsidRPr="00661B42" w:rsidRDefault="00491170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91170" w:rsidRPr="00F45707" w:rsidRDefault="00491170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491170" w:rsidTr="00E53D9A">
        <w:tc>
          <w:tcPr>
            <w:tcW w:w="5140" w:type="dxa"/>
            <w:vAlign w:val="center"/>
          </w:tcPr>
          <w:p w:rsidR="00491170" w:rsidRPr="0072147C" w:rsidRDefault="00491170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491170" w:rsidRPr="0095338E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91170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723A9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-ой категории </w:t>
            </w:r>
            <w:r w:rsidR="00723A9E">
              <w:rPr>
                <w:rFonts w:eastAsia="Calibri"/>
                <w:sz w:val="18"/>
                <w:szCs w:val="18"/>
                <w:lang w:eastAsia="en-US"/>
              </w:rPr>
              <w:t>п. Вильва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723A9E">
              <w:rPr>
                <w:rFonts w:eastAsia="Calibri"/>
                <w:sz w:val="18"/>
                <w:szCs w:val="18"/>
                <w:lang w:eastAsia="en-US"/>
              </w:rPr>
              <w:t>35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="00723A9E">
              <w:rPr>
                <w:rFonts w:eastAsia="Calibri"/>
                <w:sz w:val="18"/>
                <w:szCs w:val="18"/>
                <w:lang w:eastAsia="en-US"/>
              </w:rPr>
              <w:t>кило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491170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491170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491170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491170" w:rsidRPr="0095338E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491170" w:rsidRPr="0095338E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491170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491170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491170" w:rsidTr="00E53D9A">
        <w:tc>
          <w:tcPr>
            <w:tcW w:w="5140" w:type="dxa"/>
            <w:vAlign w:val="center"/>
          </w:tcPr>
          <w:p w:rsidR="00491170" w:rsidRPr="0072147C" w:rsidRDefault="00491170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491170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 w:rsidR="009F7E39">
              <w:rPr>
                <w:rFonts w:eastAsia="Calibri"/>
                <w:b/>
                <w:sz w:val="18"/>
                <w:szCs w:val="18"/>
                <w:lang w:eastAsia="en-US"/>
              </w:rPr>
              <w:t xml:space="preserve">имеется, </w:t>
            </w:r>
            <w:r w:rsidR="009F7E39" w:rsidRPr="009F7E39">
              <w:rPr>
                <w:rFonts w:eastAsia="Calibri"/>
                <w:sz w:val="18"/>
                <w:szCs w:val="18"/>
                <w:lang w:eastAsia="en-US"/>
              </w:rPr>
              <w:t xml:space="preserve">при </w:t>
            </w:r>
            <w:r w:rsidR="009F7E39">
              <w:rPr>
                <w:rFonts w:eastAsia="Calibri"/>
                <w:sz w:val="18"/>
                <w:szCs w:val="18"/>
                <w:lang w:eastAsia="en-US"/>
              </w:rPr>
              <w:t xml:space="preserve">прокладке водопровода с ул. Ленина – 360 </w:t>
            </w:r>
            <w:proofErr w:type="spellStart"/>
            <w:r w:rsidR="009F7E39">
              <w:rPr>
                <w:rFonts w:eastAsia="Calibri"/>
                <w:sz w:val="18"/>
                <w:szCs w:val="18"/>
                <w:lang w:eastAsia="en-US"/>
              </w:rPr>
              <w:t>п.м</w:t>
            </w:r>
            <w:proofErr w:type="spellEnd"/>
            <w:r w:rsidR="009F7E39">
              <w:rPr>
                <w:rFonts w:eastAsia="Calibri"/>
                <w:sz w:val="18"/>
                <w:szCs w:val="18"/>
                <w:lang w:eastAsia="en-US"/>
              </w:rPr>
              <w:t>. (схема сетей)</w:t>
            </w:r>
          </w:p>
          <w:p w:rsidR="009F7E39" w:rsidRDefault="009F7E3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сроки подключения с момента подачи заявка не позднее 18 месяцев;</w:t>
            </w:r>
          </w:p>
          <w:p w:rsidR="009F7E39" w:rsidRDefault="009F7E3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-срок действия технических условий 2 года с момента предоставления;</w:t>
            </w:r>
          </w:p>
          <w:p w:rsidR="009F7E39" w:rsidRDefault="009F7E3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- </w:t>
            </w:r>
            <w:r w:rsidRPr="009F7E39">
              <w:rPr>
                <w:rFonts w:eastAsia="Calibri"/>
                <w:sz w:val="18"/>
                <w:szCs w:val="18"/>
                <w:lang w:eastAsia="en-US"/>
              </w:rPr>
              <w:t>плата за подключения не установлена</w:t>
            </w:r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9F7E39" w:rsidRDefault="009F7E3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не установлена;</w:t>
            </w:r>
          </w:p>
          <w:p w:rsidR="009F7E39" w:rsidRDefault="009F7E3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Информация Управления жилищно-коммунального хозяйства и благоустройства администрации Добрянского городского округа </w:t>
            </w:r>
          </w:p>
          <w:p w:rsidR="00794BF4" w:rsidRDefault="009F7E3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 25936</w:t>
            </w:r>
          </w:p>
          <w:p w:rsidR="00491170" w:rsidRPr="0095338E" w:rsidRDefault="009F7E3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91170" w:rsidRPr="00C946A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491170" w:rsidTr="00E53D9A">
        <w:tc>
          <w:tcPr>
            <w:tcW w:w="5140" w:type="dxa"/>
            <w:vAlign w:val="center"/>
          </w:tcPr>
          <w:p w:rsidR="00491170" w:rsidRPr="0072147C" w:rsidRDefault="00491170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491170" w:rsidRPr="0072147C" w:rsidRDefault="00491170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91170" w:rsidTr="00AC3939">
        <w:tc>
          <w:tcPr>
            <w:tcW w:w="5140" w:type="dxa"/>
            <w:vAlign w:val="center"/>
          </w:tcPr>
          <w:p w:rsidR="00491170" w:rsidRPr="001F4241" w:rsidRDefault="00491170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491170" w:rsidRDefault="00491170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491170" w:rsidRDefault="00491170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491170" w:rsidRDefault="00491170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491170" w:rsidRDefault="00491170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491170" w:rsidRDefault="00491170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491170" w:rsidRPr="00C711C9" w:rsidRDefault="00491170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491170" w:rsidTr="00E53D9A">
        <w:tc>
          <w:tcPr>
            <w:tcW w:w="5140" w:type="dxa"/>
            <w:vAlign w:val="center"/>
          </w:tcPr>
          <w:p w:rsidR="00491170" w:rsidRPr="00AC0821" w:rsidRDefault="00491170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91170" w:rsidRPr="00AC0821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91170" w:rsidRPr="003C6EC1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491170" w:rsidRPr="003C6EC1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91170" w:rsidRPr="003C6EC1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3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</w:t>
            </w:r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lastRenderedPageBreak/>
              <w:t>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491170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91170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91170" w:rsidRPr="003C6EC1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91170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91170" w:rsidRPr="00AC0821" w:rsidRDefault="004911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91170" w:rsidRDefault="00491170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94BF4" w:rsidRDefault="00794BF4" w:rsidP="00794BF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94BF4" w:rsidTr="00E53D9A">
        <w:tc>
          <w:tcPr>
            <w:tcW w:w="5140" w:type="dxa"/>
          </w:tcPr>
          <w:p w:rsidR="00794BF4" w:rsidRPr="00661B42" w:rsidRDefault="00794BF4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94BF4" w:rsidRPr="00F45707" w:rsidRDefault="00794BF4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794BF4" w:rsidTr="00E53D9A">
        <w:tc>
          <w:tcPr>
            <w:tcW w:w="5140" w:type="dxa"/>
            <w:vAlign w:val="center"/>
          </w:tcPr>
          <w:p w:rsidR="00794BF4" w:rsidRPr="0072147C" w:rsidRDefault="00794BF4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794BF4" w:rsidRPr="0095338E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794BF4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1-ой категории от КС – Добрянка до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14560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794BF4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794BF4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794BF4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794BF4" w:rsidRPr="0095338E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794BF4" w:rsidRPr="0095338E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794BF4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794BF4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794BF4" w:rsidTr="00E53D9A">
        <w:tc>
          <w:tcPr>
            <w:tcW w:w="5140" w:type="dxa"/>
            <w:vAlign w:val="center"/>
          </w:tcPr>
          <w:p w:rsidR="00794BF4" w:rsidRPr="0072147C" w:rsidRDefault="00794BF4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794BF4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794BF4" w:rsidRPr="0095338E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794BF4" w:rsidRPr="00C946A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794BF4" w:rsidTr="00E53D9A">
        <w:tc>
          <w:tcPr>
            <w:tcW w:w="5140" w:type="dxa"/>
            <w:vAlign w:val="center"/>
          </w:tcPr>
          <w:p w:rsidR="00794BF4" w:rsidRPr="0072147C" w:rsidRDefault="00794BF4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94BF4" w:rsidRPr="0072147C" w:rsidRDefault="00794BF4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94BF4" w:rsidTr="00AC3939">
        <w:tc>
          <w:tcPr>
            <w:tcW w:w="5140" w:type="dxa"/>
            <w:vAlign w:val="center"/>
          </w:tcPr>
          <w:p w:rsidR="00794BF4" w:rsidRPr="001F4241" w:rsidRDefault="00794BF4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794BF4" w:rsidRDefault="00794BF4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794BF4" w:rsidRDefault="00794BF4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794BF4" w:rsidRDefault="00794BF4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</w:t>
            </w:r>
            <w:r>
              <w:rPr>
                <w:sz w:val="18"/>
                <w:szCs w:val="18"/>
              </w:rPr>
              <w:lastRenderedPageBreak/>
              <w:t xml:space="preserve">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794BF4" w:rsidRDefault="00794BF4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94BF4" w:rsidRDefault="00794BF4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94BF4" w:rsidRPr="00C711C9" w:rsidRDefault="00794BF4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94BF4" w:rsidTr="00E53D9A">
        <w:tc>
          <w:tcPr>
            <w:tcW w:w="5140" w:type="dxa"/>
            <w:vAlign w:val="center"/>
          </w:tcPr>
          <w:p w:rsidR="00794BF4" w:rsidRPr="00AC0821" w:rsidRDefault="00794BF4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794BF4" w:rsidRPr="00AC0821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94BF4" w:rsidRPr="003C6EC1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794BF4" w:rsidRPr="003C6EC1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94BF4" w:rsidRPr="003C6EC1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4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794BF4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794BF4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794BF4" w:rsidRPr="003C6EC1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794BF4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794BF4" w:rsidRPr="00AC0821" w:rsidRDefault="00794BF4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622B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8622B" w:rsidTr="00E53D9A">
        <w:tc>
          <w:tcPr>
            <w:tcW w:w="5140" w:type="dxa"/>
          </w:tcPr>
          <w:p w:rsidR="0098622B" w:rsidRPr="00661B42" w:rsidRDefault="0098622B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8622B" w:rsidRPr="00F45707" w:rsidRDefault="0098622B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72147C" w:rsidRDefault="0098622B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98622B" w:rsidRPr="0095338E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8622B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д. Залесная – д. Гари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Зайцева А.Н.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595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98622B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98622B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8622B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98622B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98622B" w:rsidRPr="0095338E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98622B" w:rsidRPr="0095338E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8622B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98622B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72147C" w:rsidRDefault="0098622B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98622B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98622B" w:rsidRPr="0095338E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8622B" w:rsidRPr="00C946A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72147C" w:rsidRDefault="0098622B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8622B" w:rsidRPr="0072147C" w:rsidRDefault="0098622B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8622B" w:rsidTr="00AC3939">
        <w:tc>
          <w:tcPr>
            <w:tcW w:w="5140" w:type="dxa"/>
            <w:vAlign w:val="center"/>
          </w:tcPr>
          <w:p w:rsidR="0098622B" w:rsidRPr="001F4241" w:rsidRDefault="0098622B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lastRenderedPageBreak/>
              <w:t>электроснабжение</w:t>
            </w:r>
          </w:p>
        </w:tc>
        <w:tc>
          <w:tcPr>
            <w:tcW w:w="5141" w:type="dxa"/>
          </w:tcPr>
          <w:p w:rsidR="0098622B" w:rsidRDefault="0098622B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98622B" w:rsidRDefault="0098622B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98622B" w:rsidRDefault="0098622B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98622B" w:rsidRDefault="0098622B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8622B" w:rsidRDefault="0098622B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8622B" w:rsidRPr="00C711C9" w:rsidRDefault="0098622B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AC0821" w:rsidRDefault="0098622B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98622B" w:rsidRPr="00AC0821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8622B" w:rsidRPr="003C6EC1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98622B" w:rsidRPr="003C6EC1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8622B" w:rsidRPr="003C6EC1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5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98622B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8622B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8622B" w:rsidRPr="003C6EC1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8622B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98622B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74532" w:rsidTr="00E53D9A">
        <w:tc>
          <w:tcPr>
            <w:tcW w:w="5140" w:type="dxa"/>
          </w:tcPr>
          <w:p w:rsidR="00674532" w:rsidRPr="00661B42" w:rsidRDefault="00674532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74532" w:rsidRPr="00F45707" w:rsidRDefault="00674532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674532" w:rsidTr="00E53D9A">
        <w:tc>
          <w:tcPr>
            <w:tcW w:w="5140" w:type="dxa"/>
            <w:vAlign w:val="center"/>
          </w:tcPr>
          <w:p w:rsidR="00674532" w:rsidRPr="0072147C" w:rsidRDefault="00674532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674532" w:rsidRPr="0095338E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д. Залесная – д. Гари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Зайцева А.Н.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Для подключения к частному газопроводу требуется предоставить согласие основного абонента.</w:t>
            </w:r>
          </w:p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Срок действия технологических условий составляет 18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месяцев.</w:t>
            </w:r>
          </w:p>
          <w:p w:rsidR="00674532" w:rsidRPr="0095338E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674532" w:rsidRPr="0095338E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674532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674532" w:rsidTr="00E53D9A">
        <w:tc>
          <w:tcPr>
            <w:tcW w:w="5140" w:type="dxa"/>
            <w:vAlign w:val="center"/>
          </w:tcPr>
          <w:p w:rsidR="00674532" w:rsidRPr="0072147C" w:rsidRDefault="00674532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674532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 w:rsidRPr="00674532">
              <w:rPr>
                <w:rFonts w:eastAsia="Calibri"/>
                <w:sz w:val="18"/>
                <w:szCs w:val="18"/>
                <w:lang w:eastAsia="en-US"/>
              </w:rPr>
              <w:t xml:space="preserve">, с ул. </w:t>
            </w:r>
            <w:proofErr w:type="gramStart"/>
            <w:r w:rsidRPr="00674532">
              <w:rPr>
                <w:rFonts w:eastAsia="Calibri"/>
                <w:sz w:val="18"/>
                <w:szCs w:val="18"/>
                <w:lang w:eastAsia="en-US"/>
              </w:rPr>
              <w:t>Центральная-Молодежная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74532" w:rsidRDefault="00674532" w:rsidP="006745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сроки подключения с момента подачи заявка не позднее 18 месяцев;</w:t>
            </w:r>
          </w:p>
          <w:p w:rsidR="00674532" w:rsidRDefault="00674532" w:rsidP="00674532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-срок действия технических условий 2 года с момента предоставления;</w:t>
            </w:r>
          </w:p>
          <w:p w:rsidR="00674532" w:rsidRDefault="00674532" w:rsidP="006745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- </w:t>
            </w:r>
            <w:r w:rsidRPr="009F7E39">
              <w:rPr>
                <w:rFonts w:eastAsia="Calibri"/>
                <w:sz w:val="18"/>
                <w:szCs w:val="18"/>
                <w:lang w:eastAsia="en-US"/>
              </w:rPr>
              <w:t>плата за подключения не установлена</w:t>
            </w:r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674532" w:rsidRDefault="00674532" w:rsidP="006745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не установлена;</w:t>
            </w:r>
          </w:p>
          <w:p w:rsidR="00674532" w:rsidRDefault="00674532" w:rsidP="006745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Информация Управления жилищно-коммунального хозяйства и благоустройства администрации Добрянского городского округа </w:t>
            </w:r>
          </w:p>
          <w:p w:rsidR="00674532" w:rsidRDefault="00674532" w:rsidP="0067453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 25936</w:t>
            </w:r>
          </w:p>
          <w:p w:rsidR="00674532" w:rsidRPr="0095338E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674532" w:rsidRPr="00C946A7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674532" w:rsidTr="00E53D9A">
        <w:tc>
          <w:tcPr>
            <w:tcW w:w="5140" w:type="dxa"/>
            <w:vAlign w:val="center"/>
          </w:tcPr>
          <w:p w:rsidR="00674532" w:rsidRPr="0072147C" w:rsidRDefault="00674532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674532" w:rsidRPr="0072147C" w:rsidRDefault="00674532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74532" w:rsidTr="00AC3939">
        <w:tc>
          <w:tcPr>
            <w:tcW w:w="5140" w:type="dxa"/>
            <w:vAlign w:val="center"/>
          </w:tcPr>
          <w:p w:rsidR="00674532" w:rsidRPr="001F4241" w:rsidRDefault="00674532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674532" w:rsidRDefault="00674532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674532" w:rsidRDefault="00674532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674532" w:rsidRDefault="00674532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674532" w:rsidRDefault="00674532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674532" w:rsidRDefault="00674532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674532" w:rsidRPr="00C711C9" w:rsidRDefault="00674532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674532" w:rsidTr="00E53D9A">
        <w:tc>
          <w:tcPr>
            <w:tcW w:w="5140" w:type="dxa"/>
            <w:vAlign w:val="center"/>
          </w:tcPr>
          <w:p w:rsidR="00674532" w:rsidRPr="00AC0821" w:rsidRDefault="00674532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74532" w:rsidRPr="00AC0821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74532" w:rsidRPr="003C6EC1" w:rsidRDefault="00674532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674532" w:rsidRPr="003C6EC1" w:rsidRDefault="00674532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74532" w:rsidRPr="003C6EC1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6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674532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674532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674532" w:rsidRPr="003C6EC1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674532" w:rsidRDefault="00674532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</w:t>
            </w:r>
            <w:r w:rsidRPr="00AC0821">
              <w:rPr>
                <w:sz w:val="18"/>
                <w:szCs w:val="18"/>
              </w:rPr>
              <w:lastRenderedPageBreak/>
              <w:t xml:space="preserve">заявителем запроса о выдаче технических условий; 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674532" w:rsidRPr="00AC0821" w:rsidRDefault="00674532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5D70" w:rsidRPr="00995A6E" w:rsidRDefault="00BC5D70" w:rsidP="00BC5D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№10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5D70" w:rsidTr="00E53D9A">
        <w:tc>
          <w:tcPr>
            <w:tcW w:w="5140" w:type="dxa"/>
          </w:tcPr>
          <w:p w:rsidR="00BC5D70" w:rsidRPr="00995A6E" w:rsidRDefault="00BC5D70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5D70" w:rsidRPr="00F45707" w:rsidRDefault="00BC5D70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характеристики</w:t>
            </w:r>
          </w:p>
        </w:tc>
      </w:tr>
      <w:tr w:rsidR="00BC5D70" w:rsidTr="00E53D9A">
        <w:tc>
          <w:tcPr>
            <w:tcW w:w="5140" w:type="dxa"/>
            <w:vAlign w:val="center"/>
          </w:tcPr>
          <w:p w:rsidR="00BC5D70" w:rsidRPr="0072147C" w:rsidRDefault="00BC5D70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BC5D70" w:rsidRPr="0095338E" w:rsidRDefault="00BC5D70" w:rsidP="00BC5D70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BC5D70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низкого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по ул. Братская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администрация Добрянского городского округа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95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BC5D70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основного абонента.</w:t>
            </w:r>
          </w:p>
          <w:p w:rsidR="00BC5D70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BC5D70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BC5D70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BC5D70" w:rsidRPr="0095338E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BC5D70" w:rsidRPr="0095338E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BC5D70" w:rsidRDefault="00BC5D70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«ЕЦПЦ»</w:t>
            </w:r>
          </w:p>
          <w:p w:rsidR="00BC5D70" w:rsidRPr="0069024F" w:rsidRDefault="001B2F24" w:rsidP="00BC5D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BC5D70" w:rsidTr="00E53D9A">
        <w:tc>
          <w:tcPr>
            <w:tcW w:w="5140" w:type="dxa"/>
            <w:vAlign w:val="center"/>
          </w:tcPr>
          <w:p w:rsidR="00BC5D70" w:rsidRPr="0072147C" w:rsidRDefault="00BC5D70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BC5D70" w:rsidRDefault="00BC5D70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имеется</w:t>
            </w:r>
            <w:r w:rsidR="0020044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Предельная допустимая мощность существующих сетей водоснабжения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сетям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ООО «Уралводоканал» - 5,43 м3/час.</w:t>
            </w: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сроки подключения с момента подачи заявка не позднее 18 месяцев;</w:t>
            </w:r>
          </w:p>
          <w:p w:rsidR="00200444" w:rsidRDefault="00200444" w:rsidP="0020044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-срок действия технических условий 3 года с момента предоставления;</w:t>
            </w: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- </w:t>
            </w:r>
            <w:r w:rsidRPr="009F7E39">
              <w:rPr>
                <w:rFonts w:eastAsia="Calibri"/>
                <w:sz w:val="18"/>
                <w:szCs w:val="18"/>
                <w:lang w:eastAsia="en-US"/>
              </w:rPr>
              <w:t>пла</w:t>
            </w:r>
            <w:r>
              <w:rPr>
                <w:rFonts w:eastAsia="Calibri"/>
                <w:sz w:val="18"/>
                <w:szCs w:val="18"/>
                <w:lang w:eastAsia="en-US"/>
              </w:rPr>
              <w:t>та за подключение к сетям водоснабжения, согласно Постановлению Министерства тарифного регулирования и энергетики Пермского края от 04.10.2023г № 102-тп, с 1 января 2024 года по 31 декабря 2024 года составляет 4920 руб.</w:t>
            </w: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«Уралводоканал» </w:t>
            </w: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8(34265)3-97-98</w:t>
            </w:r>
          </w:p>
          <w:p w:rsidR="00200444" w:rsidRDefault="00200444" w:rsidP="002004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C5D70" w:rsidRPr="0095338E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C5D70" w:rsidRPr="00C946A7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BC5D70" w:rsidTr="00E53D9A">
        <w:tc>
          <w:tcPr>
            <w:tcW w:w="5140" w:type="dxa"/>
            <w:vAlign w:val="center"/>
          </w:tcPr>
          <w:p w:rsidR="00BC5D70" w:rsidRPr="0072147C" w:rsidRDefault="00BC5D70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BC5D70" w:rsidRPr="0072147C" w:rsidRDefault="00BC5D70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BC5D70" w:rsidTr="002E46E8">
        <w:tc>
          <w:tcPr>
            <w:tcW w:w="5140" w:type="dxa"/>
            <w:vAlign w:val="center"/>
          </w:tcPr>
          <w:p w:rsidR="00BC5D70" w:rsidRPr="001F4241" w:rsidRDefault="00BC5D70" w:rsidP="002E46E8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515642" w:rsidRDefault="00515642" w:rsidP="00515642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515642" w:rsidRDefault="00515642" w:rsidP="0051564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</w:t>
            </w:r>
            <w:r>
              <w:rPr>
                <w:sz w:val="18"/>
                <w:szCs w:val="18"/>
              </w:rPr>
              <w:lastRenderedPageBreak/>
              <w:t>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515642" w:rsidRPr="000F1408" w:rsidRDefault="00515642" w:rsidP="0051564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 соответствии с подпунктом «б» пункта 2 Постановления Правительства № 588 от 11.06.2015 г с изменениями от 30.06.2022г  «О внесении изменений в Постановление Правительства РФ от 27.12.20004 № 861» заявка направляется по формам, согласно, приложениям 4-7 любым способом ее подачи (почтой или с использованием официального сайта сетевой организации </w:t>
            </w:r>
            <w:proofErr w:type="spellStart"/>
            <w:r>
              <w:rPr>
                <w:sz w:val="18"/>
                <w:szCs w:val="18"/>
                <w:lang w:val="en-US"/>
              </w:rPr>
              <w:t>lk</w:t>
            </w:r>
            <w:proofErr w:type="spellEnd"/>
            <w:r w:rsidRPr="0046633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res</w:t>
            </w:r>
            <w:r w:rsidRPr="00466339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466339">
              <w:rPr>
                <w:sz w:val="18"/>
                <w:szCs w:val="18"/>
              </w:rPr>
              <w:t>.</w:t>
            </w:r>
            <w:proofErr w:type="gramEnd"/>
          </w:p>
          <w:p w:rsidR="00BC5D70" w:rsidRDefault="00515642" w:rsidP="005156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711C9">
              <w:rPr>
                <w:sz w:val="18"/>
                <w:szCs w:val="18"/>
              </w:rPr>
              <w:t>Дополнительно информируем, что ближайшие объекты электросетевого хозяйства ООО «РЭС» ТП-</w:t>
            </w:r>
            <w:r>
              <w:rPr>
                <w:sz w:val="18"/>
                <w:szCs w:val="18"/>
              </w:rPr>
              <w:t>57 ф</w:t>
            </w:r>
            <w:r w:rsidRPr="00C711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ул. </w:t>
            </w:r>
            <w:proofErr w:type="gramStart"/>
            <w:r>
              <w:rPr>
                <w:sz w:val="18"/>
                <w:szCs w:val="18"/>
              </w:rPr>
              <w:t>Пихтовая</w:t>
            </w:r>
            <w:proofErr w:type="gramEnd"/>
          </w:p>
          <w:p w:rsidR="00515642" w:rsidRDefault="00515642" w:rsidP="00515642">
            <w:pPr>
              <w:jc w:val="both"/>
              <w:rPr>
                <w:sz w:val="18"/>
                <w:szCs w:val="18"/>
              </w:rPr>
            </w:pPr>
          </w:p>
          <w:p w:rsidR="00515642" w:rsidRDefault="00515642" w:rsidP="0051564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«РЭС» </w:t>
            </w:r>
          </w:p>
          <w:p w:rsidR="00127B5B" w:rsidRPr="00515642" w:rsidRDefault="00515642" w:rsidP="0051564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8(34265)9-99-50</w:t>
            </w:r>
            <w:r w:rsidR="00901C0B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BC5D70" w:rsidTr="00E53D9A">
        <w:tc>
          <w:tcPr>
            <w:tcW w:w="5140" w:type="dxa"/>
            <w:vAlign w:val="center"/>
          </w:tcPr>
          <w:p w:rsidR="00BC5D70" w:rsidRPr="00AC0821" w:rsidRDefault="00BC5D70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BC5D70" w:rsidRPr="00AC0821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5D70" w:rsidRPr="003C6EC1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BC5D70" w:rsidRPr="003C6EC1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5D70" w:rsidRPr="003C6EC1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7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BC5D70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C5D70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C5D70" w:rsidRPr="003C6EC1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C5D70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BC5D70" w:rsidRPr="00AC0821" w:rsidRDefault="00BC5D70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5DD9" w:rsidRPr="00995A6E" w:rsidRDefault="00425DD9" w:rsidP="00425DD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№11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25DD9" w:rsidRPr="00995A6E" w:rsidTr="00E53D9A">
        <w:tc>
          <w:tcPr>
            <w:tcW w:w="5140" w:type="dxa"/>
          </w:tcPr>
          <w:p w:rsidR="00425DD9" w:rsidRPr="00995A6E" w:rsidRDefault="00425DD9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25DD9" w:rsidRPr="00995A6E" w:rsidRDefault="00425DD9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характеристики</w:t>
            </w:r>
          </w:p>
        </w:tc>
      </w:tr>
      <w:tr w:rsidR="00425DD9" w:rsidTr="00E53D9A">
        <w:tc>
          <w:tcPr>
            <w:tcW w:w="5140" w:type="dxa"/>
            <w:vAlign w:val="center"/>
          </w:tcPr>
          <w:p w:rsidR="00425DD9" w:rsidRPr="00995A6E" w:rsidRDefault="00425DD9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425DD9" w:rsidRPr="00995A6E" w:rsidRDefault="00425DD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газопровод среднего давления по пер. Западный, собственник газопровода АО «Газпром газораспределение Пермь». Ориентировочное расстояние 80  метров (по прямой линии).</w:t>
            </w:r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425DD9" w:rsidRPr="00995A6E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425DD9" w:rsidRPr="0069024F" w:rsidRDefault="001B2F2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425DD9" w:rsidTr="00E53D9A">
        <w:tc>
          <w:tcPr>
            <w:tcW w:w="5140" w:type="dxa"/>
            <w:vAlign w:val="center"/>
          </w:tcPr>
          <w:p w:rsidR="00425DD9" w:rsidRPr="0072147C" w:rsidRDefault="00425DD9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425DD9" w:rsidRDefault="00425DD9" w:rsidP="00425DD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отсутствует.</w:t>
            </w:r>
          </w:p>
          <w:p w:rsidR="00425DD9" w:rsidRDefault="00425DD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425DD9" w:rsidRPr="0095338E" w:rsidRDefault="00425DD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425DD9" w:rsidRPr="00C946A7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425DD9" w:rsidTr="00E53D9A">
        <w:tc>
          <w:tcPr>
            <w:tcW w:w="5140" w:type="dxa"/>
            <w:vAlign w:val="center"/>
          </w:tcPr>
          <w:p w:rsidR="00425DD9" w:rsidRPr="0072147C" w:rsidRDefault="00425DD9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425DD9" w:rsidRPr="0072147C" w:rsidRDefault="00425DD9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25DD9" w:rsidTr="00E53D9A">
        <w:tc>
          <w:tcPr>
            <w:tcW w:w="5140" w:type="dxa"/>
            <w:vAlign w:val="center"/>
          </w:tcPr>
          <w:p w:rsidR="00425DD9" w:rsidRPr="001F4241" w:rsidRDefault="00425DD9" w:rsidP="00E53D9A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27728B" w:rsidRDefault="0027728B" w:rsidP="0027728B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27728B" w:rsidRDefault="0027728B" w:rsidP="0027728B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27728B" w:rsidRDefault="0027728B" w:rsidP="002772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оительства.</w:t>
            </w:r>
          </w:p>
          <w:p w:rsidR="0027728B" w:rsidRDefault="0027728B" w:rsidP="002772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27728B" w:rsidRDefault="0027728B" w:rsidP="002772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425DD9" w:rsidRPr="00515642" w:rsidRDefault="0027728B" w:rsidP="0027728B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 w:rsidR="00425DD9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25DD9" w:rsidTr="00E53D9A">
        <w:tc>
          <w:tcPr>
            <w:tcW w:w="5140" w:type="dxa"/>
            <w:vAlign w:val="center"/>
          </w:tcPr>
          <w:p w:rsidR="00425DD9" w:rsidRPr="00AC0821" w:rsidRDefault="00425DD9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25DD9" w:rsidRPr="00AC0821" w:rsidRDefault="00425DD9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25DD9" w:rsidRPr="003C6EC1" w:rsidRDefault="00425DD9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425DD9" w:rsidRPr="003C6EC1" w:rsidRDefault="00425DD9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25DD9" w:rsidRPr="003C6EC1" w:rsidRDefault="00425DD9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8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425DD9" w:rsidRDefault="00425DD9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25DD9" w:rsidRDefault="00425DD9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proofErr w:type="gramStart"/>
            <w:r w:rsidRPr="003C6EC1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25DD9" w:rsidRPr="003C6EC1" w:rsidRDefault="00425DD9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25DD9" w:rsidRDefault="00425DD9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 xml:space="preserve">ООО "Т2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3C6EC1">
              <w:rPr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3C6EC1">
              <w:rPr>
                <w:color w:val="000000"/>
                <w:sz w:val="18"/>
                <w:szCs w:val="18"/>
              </w:rPr>
              <w:t>мобильный)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25DD9" w:rsidRPr="00AC0821" w:rsidRDefault="00425DD9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6B6A" w:rsidRPr="00995A6E" w:rsidRDefault="00E46B6A" w:rsidP="00E46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№12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46B6A" w:rsidRPr="00995A6E" w:rsidTr="00E53D9A">
        <w:tc>
          <w:tcPr>
            <w:tcW w:w="5140" w:type="dxa"/>
          </w:tcPr>
          <w:p w:rsidR="00E46B6A" w:rsidRPr="00995A6E" w:rsidRDefault="00E46B6A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E46B6A" w:rsidRPr="00995A6E" w:rsidRDefault="00E46B6A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характеристики</w:t>
            </w:r>
          </w:p>
        </w:tc>
      </w:tr>
      <w:tr w:rsidR="00E46B6A" w:rsidRPr="00995A6E" w:rsidTr="00E53D9A">
        <w:tc>
          <w:tcPr>
            <w:tcW w:w="5140" w:type="dxa"/>
            <w:vAlign w:val="center"/>
          </w:tcPr>
          <w:p w:rsidR="00E46B6A" w:rsidRPr="00995A6E" w:rsidRDefault="00E46B6A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46B6A" w:rsidRPr="00995A6E" w:rsidRDefault="00E46B6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F36134" w:rsidRPr="00995A6E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F36134" w:rsidRPr="00995A6E">
              <w:rPr>
                <w:rFonts w:eastAsia="Calibri"/>
                <w:sz w:val="18"/>
                <w:szCs w:val="18"/>
                <w:lang w:eastAsia="en-US"/>
              </w:rPr>
              <w:t xml:space="preserve">КС Добрянская до </w:t>
            </w:r>
            <w:proofErr w:type="spellStart"/>
            <w:r w:rsidR="00F36134" w:rsidRPr="00995A6E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F36134" w:rsidRPr="00995A6E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F36134" w:rsidRPr="00995A6E">
              <w:rPr>
                <w:rFonts w:eastAsia="Calibri"/>
                <w:sz w:val="18"/>
                <w:szCs w:val="18"/>
                <w:lang w:eastAsia="en-US"/>
              </w:rPr>
              <w:t>17325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Срок подключения определяется в соответствии с п. 53, 122 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Правил Подключений.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E46B6A" w:rsidRPr="00995A6E" w:rsidRDefault="00E46B6A" w:rsidP="00F3613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F36134" w:rsidRPr="00995A6E">
              <w:rPr>
                <w:rFonts w:eastAsia="Calibri"/>
                <w:sz w:val="18"/>
                <w:szCs w:val="18"/>
                <w:lang w:eastAsia="en-US"/>
              </w:rPr>
              <w:t>46-97</w:t>
            </w:r>
          </w:p>
        </w:tc>
      </w:tr>
      <w:tr w:rsidR="00E46B6A" w:rsidRPr="00995A6E" w:rsidTr="00E53D9A">
        <w:tc>
          <w:tcPr>
            <w:tcW w:w="5140" w:type="dxa"/>
            <w:vAlign w:val="center"/>
          </w:tcPr>
          <w:p w:rsidR="00E46B6A" w:rsidRPr="00995A6E" w:rsidRDefault="00E46B6A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E46B6A" w:rsidRPr="00995A6E" w:rsidTr="00E53D9A">
        <w:tc>
          <w:tcPr>
            <w:tcW w:w="5140" w:type="dxa"/>
            <w:vAlign w:val="center"/>
          </w:tcPr>
          <w:p w:rsidR="00E46B6A" w:rsidRPr="00995A6E" w:rsidRDefault="00E46B6A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46B6A" w:rsidRPr="00995A6E" w:rsidTr="00E53D9A">
        <w:tc>
          <w:tcPr>
            <w:tcW w:w="5140" w:type="dxa"/>
            <w:vAlign w:val="center"/>
          </w:tcPr>
          <w:p w:rsidR="00E46B6A" w:rsidRPr="00995A6E" w:rsidRDefault="00E46B6A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995A6E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995A6E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995A6E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995A6E">
              <w:rPr>
                <w:sz w:val="18"/>
                <w:szCs w:val="18"/>
              </w:rPr>
              <w:t>категорийности</w:t>
            </w:r>
            <w:proofErr w:type="spellEnd"/>
            <w:r w:rsidRPr="00995A6E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995A6E">
              <w:rPr>
                <w:sz w:val="18"/>
                <w:szCs w:val="18"/>
              </w:rPr>
              <w:t>сс стр</w:t>
            </w:r>
            <w:proofErr w:type="gramEnd"/>
            <w:r w:rsidRPr="00995A6E">
              <w:rPr>
                <w:sz w:val="18"/>
                <w:szCs w:val="18"/>
              </w:rPr>
              <w:t>оительства.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995A6E">
              <w:rPr>
                <w:sz w:val="18"/>
                <w:szCs w:val="18"/>
              </w:rPr>
              <w:t>тп.рф</w:t>
            </w:r>
            <w:proofErr w:type="spellEnd"/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46B6A" w:rsidTr="00E53D9A">
        <w:tc>
          <w:tcPr>
            <w:tcW w:w="5140" w:type="dxa"/>
            <w:vAlign w:val="center"/>
          </w:tcPr>
          <w:p w:rsidR="00E46B6A" w:rsidRPr="00995A6E" w:rsidRDefault="00E46B6A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E46B6A" w:rsidRPr="00995A6E" w:rsidRDefault="00E46B6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E46B6A" w:rsidRPr="00995A6E" w:rsidRDefault="00E46B6A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95A6E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E46B6A" w:rsidRPr="00995A6E" w:rsidRDefault="00E46B6A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995A6E">
              <w:rPr>
                <w:sz w:val="18"/>
                <w:szCs w:val="18"/>
              </w:rPr>
              <w:t xml:space="preserve">- ПАО "Ростелеком", тел. 88001000800, </w:t>
            </w:r>
            <w:hyperlink r:id="rId19" w:tgtFrame="_blank" w:history="1">
              <w:r w:rsidRPr="00995A6E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995A6E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995A6E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E46B6A" w:rsidRPr="00995A6E" w:rsidRDefault="00E46B6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color w:val="000000"/>
                <w:sz w:val="18"/>
                <w:szCs w:val="18"/>
              </w:rPr>
              <w:t>- ПАО "МТС" (мобильный);</w:t>
            </w:r>
          </w:p>
          <w:p w:rsidR="00E46B6A" w:rsidRPr="00995A6E" w:rsidRDefault="00E46B6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color w:val="000000"/>
                <w:sz w:val="18"/>
                <w:szCs w:val="18"/>
              </w:rPr>
              <w:t>- ПАО "МегаФон</w:t>
            </w:r>
            <w:proofErr w:type="gramStart"/>
            <w:r w:rsidRPr="00995A6E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E46B6A" w:rsidRPr="00995A6E" w:rsidRDefault="00E46B6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- ПАО "</w:t>
            </w:r>
            <w:proofErr w:type="spellStart"/>
            <w:r w:rsidRPr="00995A6E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995A6E">
              <w:rPr>
                <w:sz w:val="18"/>
                <w:szCs w:val="18"/>
              </w:rPr>
              <w:t>"</w:t>
            </w:r>
            <w:r w:rsidRPr="00995A6E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E46B6A" w:rsidRPr="00995A6E" w:rsidRDefault="00E46B6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- ООО "Т2 </w:t>
            </w:r>
            <w:proofErr w:type="spellStart"/>
            <w:r w:rsidRPr="00995A6E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995A6E">
              <w:rPr>
                <w:sz w:val="18"/>
                <w:szCs w:val="18"/>
              </w:rPr>
              <w:t>"</w:t>
            </w:r>
            <w:r w:rsidRPr="00995A6E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E46B6A" w:rsidRPr="00995A6E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E46B6A" w:rsidRPr="00AC0821" w:rsidRDefault="00E46B6A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5A6E" w:rsidRPr="00995A6E" w:rsidRDefault="00995A6E" w:rsidP="00995A6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5A6E">
        <w:rPr>
          <w:rFonts w:ascii="Times New Roman" w:hAnsi="Times New Roman" w:cs="Times New Roman"/>
          <w:b/>
          <w:sz w:val="18"/>
          <w:szCs w:val="18"/>
        </w:rPr>
        <w:t>ЛОТ №1</w:t>
      </w:r>
      <w:r>
        <w:rPr>
          <w:rFonts w:ascii="Times New Roman" w:hAnsi="Times New Roman" w:cs="Times New Roman"/>
          <w:b/>
          <w:sz w:val="18"/>
          <w:szCs w:val="18"/>
        </w:rPr>
        <w:t>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95A6E" w:rsidRPr="00995A6E" w:rsidTr="00E53D9A">
        <w:tc>
          <w:tcPr>
            <w:tcW w:w="5140" w:type="dxa"/>
          </w:tcPr>
          <w:p w:rsidR="00995A6E" w:rsidRPr="00995A6E" w:rsidRDefault="00995A6E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95A6E" w:rsidRPr="00995A6E" w:rsidRDefault="00995A6E" w:rsidP="00E53D9A">
            <w:pPr>
              <w:jc w:val="center"/>
              <w:rPr>
                <w:b/>
                <w:szCs w:val="18"/>
              </w:rPr>
            </w:pPr>
            <w:r w:rsidRPr="00995A6E">
              <w:rPr>
                <w:b/>
                <w:szCs w:val="18"/>
              </w:rPr>
              <w:t>характеристики</w:t>
            </w:r>
          </w:p>
        </w:tc>
      </w:tr>
      <w:tr w:rsidR="00995A6E" w:rsidRPr="00995A6E" w:rsidTr="00E53D9A">
        <w:tc>
          <w:tcPr>
            <w:tcW w:w="5140" w:type="dxa"/>
            <w:vAlign w:val="center"/>
          </w:tcPr>
          <w:p w:rsidR="00995A6E" w:rsidRPr="00995A6E" w:rsidRDefault="00995A6E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995A6E" w:rsidRPr="00995A6E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частный 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газопровод КС Добрянская до </w:t>
            </w:r>
            <w:proofErr w:type="spellStart"/>
            <w:r w:rsidRPr="00995A6E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. Полазна,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 давления 1 категории д. Залесная – д. Гари, собственник газопровода Зайцева А.Н.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2420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собственника.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95A6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«ЕЦПЦ»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>Тел. 8(34265)2-46-97</w:t>
            </w:r>
          </w:p>
        </w:tc>
      </w:tr>
      <w:tr w:rsidR="00995A6E" w:rsidRPr="00995A6E" w:rsidTr="00E53D9A">
        <w:tc>
          <w:tcPr>
            <w:tcW w:w="5140" w:type="dxa"/>
            <w:vAlign w:val="center"/>
          </w:tcPr>
          <w:p w:rsidR="00995A6E" w:rsidRPr="00995A6E" w:rsidRDefault="00995A6E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995A6E" w:rsidRPr="00995A6E" w:rsidTr="00E53D9A">
        <w:tc>
          <w:tcPr>
            <w:tcW w:w="5140" w:type="dxa"/>
            <w:vAlign w:val="center"/>
          </w:tcPr>
          <w:p w:rsidR="00995A6E" w:rsidRPr="00995A6E" w:rsidRDefault="00995A6E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95A6E" w:rsidRPr="00995A6E" w:rsidTr="00E53D9A">
        <w:tc>
          <w:tcPr>
            <w:tcW w:w="5140" w:type="dxa"/>
            <w:vAlign w:val="center"/>
          </w:tcPr>
          <w:p w:rsidR="00995A6E" w:rsidRPr="00995A6E" w:rsidRDefault="00995A6E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995A6E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995A6E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995A6E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объектов.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Размер платы по состоянию на 02.07.2020г определяется в соответствии с постановлением Министерства тарифного регулирования и энергетики Пермского края от 30.12.2019 № 213-тп «Об установлении платы за технологическое присоединение Пермского края на 2020 год», размер платы зависит от протяженности линий, количества трансформаторных подстанций, </w:t>
            </w:r>
            <w:proofErr w:type="spellStart"/>
            <w:r w:rsidRPr="00995A6E">
              <w:rPr>
                <w:sz w:val="18"/>
                <w:szCs w:val="18"/>
              </w:rPr>
              <w:t>категорийности</w:t>
            </w:r>
            <w:proofErr w:type="spellEnd"/>
            <w:r w:rsidRPr="00995A6E">
              <w:rPr>
                <w:sz w:val="18"/>
                <w:szCs w:val="18"/>
              </w:rPr>
              <w:t xml:space="preserve"> токоприемников и протяжённости выбранных тра</w:t>
            </w:r>
            <w:proofErr w:type="gramStart"/>
            <w:r w:rsidRPr="00995A6E">
              <w:rPr>
                <w:sz w:val="18"/>
                <w:szCs w:val="18"/>
              </w:rPr>
              <w:t>сс стр</w:t>
            </w:r>
            <w:proofErr w:type="gramEnd"/>
            <w:r w:rsidRPr="00995A6E">
              <w:rPr>
                <w:sz w:val="18"/>
                <w:szCs w:val="18"/>
              </w:rPr>
              <w:t>оительства.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95A6E" w:rsidRPr="00995A6E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995A6E">
              <w:rPr>
                <w:sz w:val="18"/>
                <w:szCs w:val="18"/>
              </w:rPr>
              <w:t>тп.рф</w:t>
            </w:r>
            <w:proofErr w:type="spellEnd"/>
            <w:r w:rsidRPr="00995A6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95A6E" w:rsidTr="00E53D9A">
        <w:tc>
          <w:tcPr>
            <w:tcW w:w="5140" w:type="dxa"/>
            <w:vAlign w:val="center"/>
          </w:tcPr>
          <w:p w:rsidR="00995A6E" w:rsidRPr="00995A6E" w:rsidRDefault="00995A6E" w:rsidP="00E53D9A">
            <w:pPr>
              <w:jc w:val="center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995A6E" w:rsidRPr="00995A6E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95A6E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95A6E" w:rsidRPr="004932C9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5A6E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развития и связи Пермского края от 12.04.2023г                        </w:t>
            </w:r>
            <w:r w:rsidRPr="004932C9">
              <w:rPr>
                <w:rFonts w:eastAsia="Calibri"/>
                <w:sz w:val="18"/>
                <w:szCs w:val="18"/>
                <w:lang w:eastAsia="en-US"/>
              </w:rPr>
              <w:lastRenderedPageBreak/>
              <w:t>№ 20-01-11-175 «О направлении информации»</w:t>
            </w:r>
          </w:p>
          <w:p w:rsidR="00995A6E" w:rsidRPr="004932C9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4932C9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95A6E" w:rsidRPr="00995A6E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4932C9">
              <w:rPr>
                <w:sz w:val="18"/>
                <w:szCs w:val="18"/>
              </w:rPr>
              <w:t xml:space="preserve">- ПАО "Ростелеком", </w:t>
            </w:r>
            <w:r w:rsidRPr="00995A6E">
              <w:rPr>
                <w:sz w:val="18"/>
                <w:szCs w:val="18"/>
              </w:rPr>
              <w:t xml:space="preserve">тел. 88001000800, </w:t>
            </w:r>
            <w:hyperlink r:id="rId20" w:tgtFrame="_blank" w:history="1">
              <w:r w:rsidRPr="00995A6E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995A6E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995A6E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95A6E" w:rsidRPr="00995A6E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color w:val="000000"/>
                <w:sz w:val="18"/>
                <w:szCs w:val="18"/>
              </w:rPr>
              <w:t>- ПАО "МТС" (мобильный);</w:t>
            </w:r>
          </w:p>
          <w:p w:rsidR="00995A6E" w:rsidRPr="00995A6E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color w:val="000000"/>
                <w:sz w:val="18"/>
                <w:szCs w:val="18"/>
              </w:rPr>
              <w:t>- ПАО "МегаФон</w:t>
            </w:r>
            <w:proofErr w:type="gramStart"/>
            <w:r w:rsidRPr="00995A6E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995A6E" w:rsidRPr="00995A6E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- ПАО "</w:t>
            </w:r>
            <w:proofErr w:type="spellStart"/>
            <w:r w:rsidRPr="00995A6E">
              <w:rPr>
                <w:sz w:val="18"/>
                <w:szCs w:val="18"/>
              </w:rPr>
              <w:t>Вымпелком</w:t>
            </w:r>
            <w:proofErr w:type="spellEnd"/>
            <w:proofErr w:type="gramStart"/>
            <w:r w:rsidRPr="00995A6E">
              <w:rPr>
                <w:sz w:val="18"/>
                <w:szCs w:val="18"/>
              </w:rPr>
              <w:t>"</w:t>
            </w:r>
            <w:r w:rsidRPr="00995A6E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995A6E" w:rsidRPr="00995A6E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- ООО "Т2 </w:t>
            </w:r>
            <w:proofErr w:type="spellStart"/>
            <w:r w:rsidRPr="00995A6E">
              <w:rPr>
                <w:sz w:val="18"/>
                <w:szCs w:val="18"/>
              </w:rPr>
              <w:t>Мобайл</w:t>
            </w:r>
            <w:proofErr w:type="spellEnd"/>
            <w:proofErr w:type="gramStart"/>
            <w:r w:rsidRPr="00995A6E">
              <w:rPr>
                <w:sz w:val="18"/>
                <w:szCs w:val="18"/>
              </w:rPr>
              <w:t>"</w:t>
            </w:r>
            <w:r w:rsidRPr="00995A6E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995A6E">
              <w:rPr>
                <w:color w:val="000000"/>
                <w:sz w:val="18"/>
                <w:szCs w:val="18"/>
              </w:rPr>
              <w:t>мобильный);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95A6E" w:rsidRPr="00995A6E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995A6E" w:rsidRPr="00AC0821" w:rsidRDefault="00995A6E" w:rsidP="00E53D9A">
            <w:pPr>
              <w:jc w:val="both"/>
              <w:rPr>
                <w:sz w:val="18"/>
                <w:szCs w:val="18"/>
              </w:rPr>
            </w:pPr>
            <w:r w:rsidRPr="00995A6E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766B7" w:rsidRPr="003A2DAC" w:rsidRDefault="00B766B7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797730" w:rsidRDefault="00B766B7" w:rsidP="002B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Cs/>
          <w:sz w:val="18"/>
          <w:szCs w:val="18"/>
        </w:rPr>
        <w:t>Реквизиты акта органа государственной власти субъекта Россий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ской Федерации, органа местного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самоуправления, содержащего градостроительный регламент л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ибо реквизиты акта федерального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государственной власти, органа государственной власти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 субъекта Российской Федерации,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местного самоуправления, иной организации, определяющего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, в соответствии с федеральными </w:t>
      </w:r>
      <w:r w:rsidRPr="00797730">
        <w:rPr>
          <w:rFonts w:ascii="Times New Roman" w:hAnsi="Times New Roman" w:cs="Times New Roman"/>
          <w:bCs/>
          <w:sz w:val="18"/>
          <w:szCs w:val="18"/>
        </w:rPr>
        <w:t>законами, порядок использования земельного участка, на кото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рый действие градостроительного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регламента не распространяется или для которого градостроительн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ый регламент не устанавливается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Постановление Администрации Добрянского городского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округа от 20.09.2021 № 1878 «Об утверждении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Правил землепользования и застройки Добрянского городского округа Пермского края» (в редакции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Постановления Администрации Добрянского городского округа от 12.09.2022 № 2418, от 20.02.2023 № 422, от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 xml:space="preserve">17.04.2023 № 1101, от 03.11.2023 № 3538,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17.11.2023 № 3769).</w:t>
      </w: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766B7" w:rsidRPr="00140D47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140D47">
        <w:rPr>
          <w:rFonts w:ascii="Times New Roman" w:hAnsi="Times New Roman" w:cs="Times New Roman"/>
          <w:szCs w:val="18"/>
          <w:u w:val="single"/>
        </w:rPr>
        <w:t>для лот</w:t>
      </w:r>
      <w:r w:rsidR="00140D47" w:rsidRPr="00140D47">
        <w:rPr>
          <w:rFonts w:ascii="Times New Roman" w:hAnsi="Times New Roman" w:cs="Times New Roman"/>
          <w:szCs w:val="18"/>
          <w:u w:val="single"/>
        </w:rPr>
        <w:t>ов</w:t>
      </w:r>
      <w:r w:rsidRPr="00140D47">
        <w:rPr>
          <w:rFonts w:ascii="Times New Roman" w:hAnsi="Times New Roman" w:cs="Times New Roman"/>
          <w:szCs w:val="18"/>
          <w:u w:val="single"/>
        </w:rPr>
        <w:t xml:space="preserve"> №</w:t>
      </w:r>
      <w:r w:rsidR="00140D47" w:rsidRPr="00140D47">
        <w:rPr>
          <w:rFonts w:ascii="Times New Roman" w:hAnsi="Times New Roman" w:cs="Times New Roman"/>
          <w:szCs w:val="18"/>
          <w:u w:val="single"/>
        </w:rPr>
        <w:t xml:space="preserve"> 1, 2, 3, 4, 5, 6, 7, 8, 9, 10, 11</w:t>
      </w:r>
      <w:r w:rsidR="0041084F">
        <w:rPr>
          <w:rFonts w:ascii="Times New Roman" w:hAnsi="Times New Roman" w:cs="Times New Roman"/>
          <w:szCs w:val="18"/>
          <w:u w:val="single"/>
        </w:rPr>
        <w:t>, 13</w:t>
      </w:r>
      <w:r w:rsidR="00140D47" w:rsidRPr="00140D47">
        <w:rPr>
          <w:rFonts w:ascii="Times New Roman" w:hAnsi="Times New Roman" w:cs="Times New Roman"/>
          <w:szCs w:val="18"/>
          <w:u w:val="single"/>
        </w:rPr>
        <w:t xml:space="preserve">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Земельны</w:t>
      </w:r>
      <w:r w:rsidR="00FC6FB7" w:rsidRPr="00140D47">
        <w:rPr>
          <w:rFonts w:ascii="Times New Roman" w:hAnsi="Times New Roman" w:cs="Times New Roman"/>
          <w:sz w:val="20"/>
          <w:szCs w:val="18"/>
          <w:u w:val="single"/>
        </w:rPr>
        <w:t>е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участ</w:t>
      </w:r>
      <w:r w:rsidR="00FC6FB7" w:rsidRPr="00140D47">
        <w:rPr>
          <w:rFonts w:ascii="Times New Roman" w:hAnsi="Times New Roman" w:cs="Times New Roman"/>
          <w:sz w:val="20"/>
          <w:szCs w:val="18"/>
          <w:u w:val="single"/>
        </w:rPr>
        <w:t>ки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расположен</w:t>
      </w:r>
      <w:r w:rsidR="00FC6FB7" w:rsidRPr="00140D47">
        <w:rPr>
          <w:rFonts w:ascii="Times New Roman" w:hAnsi="Times New Roman" w:cs="Times New Roman"/>
          <w:sz w:val="20"/>
          <w:szCs w:val="18"/>
          <w:u w:val="single"/>
        </w:rPr>
        <w:t>ы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в территориальной зоне Ж</w:t>
      </w:r>
      <w:proofErr w:type="gramStart"/>
      <w:r w:rsidRPr="00140D47">
        <w:rPr>
          <w:rFonts w:ascii="Times New Roman" w:hAnsi="Times New Roman" w:cs="Times New Roman"/>
          <w:sz w:val="20"/>
          <w:szCs w:val="18"/>
          <w:u w:val="single"/>
        </w:rPr>
        <w:t>4</w:t>
      </w:r>
      <w:proofErr w:type="gramEnd"/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"Зона застройки индивидуальными жилыми</w:t>
      </w:r>
      <w:r w:rsidR="00FC6FB7" w:rsidRPr="00140D47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домами". Установлен градостроительный регламент.</w:t>
      </w:r>
    </w:p>
    <w:p w:rsidR="00FC6FB7" w:rsidRPr="0079773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FC6FB7" w:rsidRPr="0079773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2.3 Блокированная жилая Застройка </w:t>
      </w: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имеющего одну или несколько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общих стен с соседними жилыми домами (количеством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этажей не более чем три, при общем количестве совмещенных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домов не более десяти и каждый из которых предназначен для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проживания одной семьи, имеет общую стену (общие стены)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без проемов с соседним домом или соседними домами,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расположен на отдельном земельном участке и имеет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выход на территорию общего пользования (жилые дома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блокированной застройки);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разведение декоративных и плодовых деревьев, овощных и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спортивных и детских площадок, площадок для отдыха.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2.1.1 Малоэтажная многоквартирная жилая застройка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малоэтажных многоквартирных домов (многоквартирные дома высотой до 4 этажей, включая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мансардный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помещениях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13.2 Ведение садоводства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 </w:t>
      </w:r>
      <w:r w:rsidRPr="00797730">
        <w:rPr>
          <w:rFonts w:ascii="Times New Roman" w:hAnsi="Times New Roman" w:cs="Times New Roman"/>
          <w:sz w:val="18"/>
          <w:szCs w:val="18"/>
        </w:rPr>
        <w:t>- 5/21 -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13.1 Ведение огородничества </w:t>
      </w:r>
      <w:r w:rsidRPr="00797730">
        <w:rPr>
          <w:rFonts w:ascii="Times New Roman" w:hAnsi="Times New Roman" w:cs="Times New Roman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производства и потребления (контейнерные площадки).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3.5.1 Дошкольное, начальное и среднее общее образование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образовател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ьные кружки и иные организации, </w:t>
      </w:r>
      <w:r w:rsidRPr="00797730">
        <w:rPr>
          <w:rFonts w:ascii="Times New Roman" w:hAnsi="Times New Roman" w:cs="Times New Roman"/>
          <w:sz w:val="18"/>
          <w:szCs w:val="18"/>
        </w:rPr>
        <w:t>осуществляющие деятельнос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ть по воспитанию, образованию и </w:t>
      </w:r>
      <w:r w:rsidRPr="00797730">
        <w:rPr>
          <w:rFonts w:ascii="Times New Roman" w:hAnsi="Times New Roman" w:cs="Times New Roman"/>
          <w:sz w:val="18"/>
          <w:szCs w:val="18"/>
        </w:rPr>
        <w:t>просвещению), в том числе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зданий, спортивных сооружений, </w:t>
      </w:r>
      <w:r w:rsidRPr="00797730">
        <w:rPr>
          <w:rFonts w:ascii="Times New Roman" w:hAnsi="Times New Roman" w:cs="Times New Roman"/>
          <w:sz w:val="18"/>
          <w:szCs w:val="18"/>
        </w:rPr>
        <w:t>предназначенных для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занятия обучающихся физической </w:t>
      </w:r>
      <w:r w:rsidRPr="00797730">
        <w:rPr>
          <w:rFonts w:ascii="Times New Roman" w:hAnsi="Times New Roman" w:cs="Times New Roman"/>
          <w:sz w:val="18"/>
          <w:szCs w:val="18"/>
        </w:rPr>
        <w:t>культурой и спортом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</w:t>
      </w:r>
      <w:r w:rsidR="00FC6FB7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о-поликлиническое </w:t>
      </w:r>
      <w:r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797730">
        <w:rPr>
          <w:rFonts w:ascii="Times New Roman" w:hAnsi="Times New Roman" w:cs="Times New Roman"/>
          <w:sz w:val="18"/>
          <w:szCs w:val="18"/>
        </w:rPr>
        <w:t xml:space="preserve">предназначенных для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оказания гражданам амбулаторно - </w:t>
      </w:r>
      <w:r w:rsidRPr="00797730">
        <w:rPr>
          <w:rFonts w:ascii="Times New Roman" w:hAnsi="Times New Roman" w:cs="Times New Roman"/>
          <w:sz w:val="18"/>
          <w:szCs w:val="18"/>
        </w:rPr>
        <w:t>поликлинической м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едицинской помощи (поликлиники, </w:t>
      </w:r>
      <w:r w:rsidRPr="00797730">
        <w:rPr>
          <w:rFonts w:ascii="Times New Roman" w:hAnsi="Times New Roman" w:cs="Times New Roman"/>
          <w:sz w:val="18"/>
          <w:szCs w:val="18"/>
        </w:rPr>
        <w:t>фельдшерские пункты,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 пункты здравоохранения, центры </w:t>
      </w:r>
      <w:r w:rsidRPr="00797730">
        <w:rPr>
          <w:rFonts w:ascii="Times New Roman" w:hAnsi="Times New Roman" w:cs="Times New Roman"/>
          <w:sz w:val="18"/>
          <w:szCs w:val="18"/>
        </w:rPr>
        <w:t>матери и ребенка, диагност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ические центры, молочные кухни, </w:t>
      </w:r>
      <w:r w:rsidRPr="00797730">
        <w:rPr>
          <w:rFonts w:ascii="Times New Roman" w:hAnsi="Times New Roman" w:cs="Times New Roman"/>
          <w:sz w:val="18"/>
          <w:szCs w:val="18"/>
        </w:rPr>
        <w:t>станции донорства крови, клинические лаборатории).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3.2 Социальное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здани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й, предназначенных для оказания </w:t>
      </w:r>
      <w:r w:rsidRPr="00797730">
        <w:rPr>
          <w:rFonts w:ascii="Times New Roman" w:hAnsi="Times New Roman" w:cs="Times New Roman"/>
          <w:sz w:val="18"/>
          <w:szCs w:val="18"/>
        </w:rPr>
        <w:t xml:space="preserve">гражданам социальной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помощи. </w:t>
      </w:r>
      <w:proofErr w:type="gramStart"/>
      <w:r w:rsidR="00FC6FB7" w:rsidRPr="00797730">
        <w:rPr>
          <w:rFonts w:ascii="Times New Roman" w:hAnsi="Times New Roman" w:cs="Times New Roman"/>
          <w:sz w:val="18"/>
          <w:szCs w:val="18"/>
        </w:rPr>
        <w:t xml:space="preserve">Содержание данного вида </w:t>
      </w:r>
      <w:r w:rsidRPr="00797730">
        <w:rPr>
          <w:rFonts w:ascii="Times New Roman" w:hAnsi="Times New Roman" w:cs="Times New Roman"/>
          <w:sz w:val="18"/>
          <w:szCs w:val="18"/>
        </w:rPr>
        <w:t>разрешенного использования включает в себ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я содержание </w:t>
      </w:r>
      <w:r w:rsidRPr="00797730">
        <w:rPr>
          <w:rFonts w:ascii="Times New Roman" w:hAnsi="Times New Roman" w:cs="Times New Roman"/>
          <w:sz w:val="18"/>
          <w:szCs w:val="18"/>
        </w:rPr>
        <w:t>видов разрешенного испол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ьзования с кодами 3.2.1 - 3.2.4 </w:t>
      </w:r>
      <w:r w:rsidRPr="00797730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lastRenderedPageBreak/>
        <w:t>земельных участков, утве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ржденный Приказом Росреестра от </w:t>
      </w:r>
      <w:r w:rsidRPr="00797730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3.1 Коммунальное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итального строительства в целях </w:t>
      </w:r>
      <w:r w:rsidRPr="00797730">
        <w:rPr>
          <w:rFonts w:ascii="Times New Roman" w:hAnsi="Times New Roman" w:cs="Times New Roman"/>
          <w:sz w:val="18"/>
          <w:szCs w:val="18"/>
        </w:rPr>
        <w:t xml:space="preserve">обеспечения физических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 юридических лиц коммунальными </w:t>
      </w:r>
      <w:r w:rsidRPr="00797730">
        <w:rPr>
          <w:rFonts w:ascii="Times New Roman" w:hAnsi="Times New Roman" w:cs="Times New Roman"/>
          <w:sz w:val="18"/>
          <w:szCs w:val="18"/>
        </w:rPr>
        <w:t>услугами, в частности: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тричества, газа, предоставления </w:t>
      </w:r>
      <w:r w:rsidRPr="00797730">
        <w:rPr>
          <w:rFonts w:ascii="Times New Roman" w:hAnsi="Times New Roman" w:cs="Times New Roman"/>
          <w:sz w:val="18"/>
          <w:szCs w:val="18"/>
        </w:rPr>
        <w:t>услуг связи;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 xml:space="preserve">• очистки и уборки объектов 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недвижимости (котельных, </w:t>
      </w:r>
      <w:r w:rsidRPr="00797730">
        <w:rPr>
          <w:rFonts w:ascii="Times New Roman" w:hAnsi="Times New Roman" w:cs="Times New Roman"/>
          <w:sz w:val="18"/>
          <w:szCs w:val="18"/>
        </w:rPr>
        <w:t>водозаборов, очистны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797730">
        <w:rPr>
          <w:rFonts w:ascii="Times New Roman" w:hAnsi="Times New Roman" w:cs="Times New Roman"/>
          <w:sz w:val="18"/>
          <w:szCs w:val="18"/>
        </w:rPr>
        <w:t>водопроводов, линий электропередач, трансформаторных</w:t>
      </w:r>
      <w:proofErr w:type="gramEnd"/>
    </w:p>
    <w:p w:rsidR="00B766B7" w:rsidRPr="00797730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797730">
        <w:rPr>
          <w:rFonts w:ascii="Times New Roman" w:hAnsi="Times New Roman" w:cs="Times New Roman"/>
          <w:sz w:val="18"/>
          <w:szCs w:val="18"/>
        </w:rPr>
        <w:t>канализаций, ст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797730">
        <w:rPr>
          <w:rFonts w:ascii="Times New Roman" w:hAnsi="Times New Roman" w:cs="Times New Roman"/>
          <w:sz w:val="18"/>
          <w:szCs w:val="18"/>
        </w:rPr>
        <w:t>обслуживания уборочн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ой и аварийной техники, а также </w:t>
      </w:r>
      <w:r w:rsidRPr="00797730">
        <w:rPr>
          <w:rFonts w:ascii="Times New Roman" w:hAnsi="Times New Roman" w:cs="Times New Roman"/>
          <w:sz w:val="18"/>
          <w:szCs w:val="18"/>
        </w:rPr>
        <w:t>зданий или помеще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ний, предназначенных для приема </w:t>
      </w:r>
      <w:r w:rsidRPr="00797730">
        <w:rPr>
          <w:rFonts w:ascii="Times New Roman" w:hAnsi="Times New Roman" w:cs="Times New Roman"/>
          <w:sz w:val="18"/>
          <w:szCs w:val="18"/>
        </w:rPr>
        <w:t>физических и юридических л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иц в связи с предоставлением им </w:t>
      </w:r>
      <w:r w:rsidRPr="00797730">
        <w:rPr>
          <w:rFonts w:ascii="Times New Roman" w:hAnsi="Times New Roman" w:cs="Times New Roman"/>
          <w:sz w:val="18"/>
          <w:szCs w:val="18"/>
        </w:rPr>
        <w:t>коммунальных услуг).</w:t>
      </w:r>
    </w:p>
    <w:p w:rsidR="00B766B7" w:rsidRPr="00797730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ля ведения личного подсобного хозяйства (приусадебный </w:t>
      </w:r>
      <w:r w:rsidR="00B766B7" w:rsidRPr="00797730">
        <w:rPr>
          <w:rFonts w:ascii="Times New Roman" w:hAnsi="Times New Roman" w:cs="Times New Roman"/>
          <w:b/>
          <w:bCs/>
          <w:sz w:val="18"/>
          <w:szCs w:val="18"/>
        </w:rPr>
        <w:t>земельный участок)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Размещение жилого д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ома, указанного в описании вида </w:t>
      </w:r>
      <w:r w:rsidRPr="00797730">
        <w:rPr>
          <w:rFonts w:ascii="Times New Roman" w:hAnsi="Times New Roman" w:cs="Times New Roman"/>
          <w:sz w:val="18"/>
          <w:szCs w:val="18"/>
        </w:rPr>
        <w:t>разрешенного использов</w:t>
      </w:r>
      <w:r w:rsidR="00FC6FB7" w:rsidRPr="00797730">
        <w:rPr>
          <w:rFonts w:ascii="Times New Roman" w:hAnsi="Times New Roman" w:cs="Times New Roman"/>
          <w:sz w:val="18"/>
          <w:szCs w:val="18"/>
        </w:rPr>
        <w:t xml:space="preserve">ания с кодом 2.1 (классификатор </w:t>
      </w:r>
      <w:r w:rsidRPr="00797730">
        <w:rPr>
          <w:rFonts w:ascii="Times New Roman" w:hAnsi="Times New Roman" w:cs="Times New Roman"/>
          <w:sz w:val="18"/>
          <w:szCs w:val="18"/>
        </w:rPr>
        <w:t>видов разрешенного использования земельных участко</w:t>
      </w:r>
      <w:r w:rsidRPr="004C355E">
        <w:rPr>
          <w:rFonts w:ascii="Times New Roman" w:hAnsi="Times New Roman" w:cs="Times New Roman"/>
          <w:sz w:val="18"/>
          <w:szCs w:val="18"/>
        </w:rPr>
        <w:t>в,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укции; </w:t>
      </w:r>
      <w:r w:rsidRPr="004C355E">
        <w:rPr>
          <w:rFonts w:ascii="Times New Roman" w:hAnsi="Times New Roman" w:cs="Times New Roman"/>
          <w:sz w:val="18"/>
          <w:szCs w:val="18"/>
        </w:rPr>
        <w:t>размещение гаража и 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ных вспомогательных сооружений; </w:t>
      </w:r>
      <w:r w:rsidRPr="004C355E">
        <w:rPr>
          <w:rFonts w:ascii="Times New Roman" w:hAnsi="Times New Roman" w:cs="Times New Roman"/>
          <w:sz w:val="18"/>
          <w:szCs w:val="18"/>
        </w:rPr>
        <w:t>содержание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сельскохозяйственных животных. </w:t>
      </w:r>
      <w:r w:rsidRPr="004C355E">
        <w:rPr>
          <w:rFonts w:ascii="Times New Roman" w:hAnsi="Times New Roman" w:cs="Times New Roman"/>
          <w:sz w:val="18"/>
          <w:szCs w:val="18"/>
        </w:rPr>
        <w:t>- 6/21 -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жилищного</w:t>
      </w:r>
      <w:proofErr w:type="gramEnd"/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строительства) Для индивидуального жилищного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дома (отдельно стоящего здания </w:t>
      </w:r>
      <w:r w:rsidRPr="004C355E">
        <w:rPr>
          <w:rFonts w:ascii="Times New Roman" w:hAnsi="Times New Roman" w:cs="Times New Roman"/>
          <w:sz w:val="18"/>
          <w:szCs w:val="18"/>
        </w:rPr>
        <w:t>количеством надземных этаж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ей не более чем три, высотой не </w:t>
      </w:r>
      <w:r w:rsidRPr="004C355E">
        <w:rPr>
          <w:rFonts w:ascii="Times New Roman" w:hAnsi="Times New Roman" w:cs="Times New Roman"/>
          <w:sz w:val="18"/>
          <w:szCs w:val="18"/>
        </w:rPr>
        <w:t>более двадцати метр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ов, которое состоит из комнат 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помещений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вспомогательного использования,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удов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летворения гражданами бытовых 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иных нужд, связанных с их проживанием в таком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здании, не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предназначенного для раздела на самостоятельные объекты</w:t>
      </w:r>
      <w:proofErr w:type="gramEnd"/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недвижимости); </w:t>
      </w:r>
      <w:r w:rsidR="00B766B7" w:rsidRPr="004C355E">
        <w:rPr>
          <w:rFonts w:ascii="Times New Roman" w:hAnsi="Times New Roman" w:cs="Times New Roman"/>
          <w:sz w:val="18"/>
          <w:szCs w:val="18"/>
        </w:rPr>
        <w:t>выращивани</w:t>
      </w:r>
      <w:r w:rsidRPr="004C355E">
        <w:rPr>
          <w:rFonts w:ascii="Times New Roman" w:hAnsi="Times New Roman" w:cs="Times New Roman"/>
          <w:sz w:val="18"/>
          <w:szCs w:val="18"/>
        </w:rPr>
        <w:t xml:space="preserve">е сельскохозяйственных культур; </w:t>
      </w:r>
      <w:r w:rsidR="00B766B7" w:rsidRPr="004C355E">
        <w:rPr>
          <w:rFonts w:ascii="Times New Roman" w:hAnsi="Times New Roman" w:cs="Times New Roman"/>
          <w:sz w:val="18"/>
          <w:szCs w:val="18"/>
        </w:rPr>
        <w:t>размещение индивид</w:t>
      </w:r>
      <w:r w:rsidRPr="004C355E">
        <w:rPr>
          <w:rFonts w:ascii="Times New Roman" w:hAnsi="Times New Roman" w:cs="Times New Roman"/>
          <w:sz w:val="18"/>
          <w:szCs w:val="18"/>
        </w:rPr>
        <w:t xml:space="preserve">уальных гаражей и хозяйственных </w:t>
      </w:r>
      <w:r w:rsidR="00B766B7" w:rsidRPr="004C355E">
        <w:rPr>
          <w:rFonts w:ascii="Times New Roman" w:hAnsi="Times New Roman" w:cs="Times New Roman"/>
          <w:sz w:val="18"/>
          <w:szCs w:val="18"/>
        </w:rPr>
        <w:t>построек.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3.1.2 Административные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здания организаций,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 Обеспечивающих предоставление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значенных для приема физических и юридических лиц в связи </w:t>
      </w:r>
      <w:r w:rsidRPr="004C355E">
        <w:rPr>
          <w:rFonts w:ascii="Times New Roman" w:hAnsi="Times New Roman" w:cs="Times New Roman"/>
          <w:sz w:val="18"/>
          <w:szCs w:val="18"/>
        </w:rPr>
        <w:t>с предоставлением им коммунальных услуг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оказ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ания населению или организациям </w:t>
      </w:r>
      <w:r w:rsidRPr="004C355E">
        <w:rPr>
          <w:rFonts w:ascii="Times New Roman" w:hAnsi="Times New Roman" w:cs="Times New Roman"/>
          <w:sz w:val="18"/>
          <w:szCs w:val="18"/>
        </w:rPr>
        <w:t>бытовых услуг: мастерские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мелкого ремонта, ателье, бани, </w:t>
      </w:r>
      <w:r w:rsidRPr="004C355E">
        <w:rPr>
          <w:rFonts w:ascii="Times New Roman" w:hAnsi="Times New Roman" w:cs="Times New Roman"/>
          <w:sz w:val="18"/>
          <w:szCs w:val="18"/>
        </w:rPr>
        <w:t>парикмахерские, прачечные, похоронные бюро.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3.6 Культурное развитие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сооружений, предназначенных для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куль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туры. 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вида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ания включает в себя содержание </w:t>
      </w:r>
      <w:r w:rsidRPr="004C355E">
        <w:rPr>
          <w:rFonts w:ascii="Times New Roman" w:hAnsi="Times New Roman" w:cs="Times New Roman"/>
          <w:sz w:val="18"/>
          <w:szCs w:val="18"/>
        </w:rPr>
        <w:t>видов разрешенного исп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ользования с кодами 3.6.1-3.6.3 </w:t>
      </w:r>
      <w:r w:rsidRPr="004C355E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земельных участков, утве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ржденный Приказом Росреестра от </w:t>
      </w:r>
      <w:r w:rsidRPr="004C355E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3.7 Религиозное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использование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даний и сооружений религиозного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использования. Содержание данного вида разрешенного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использования 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ключает в себя содержание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использования с кодами 3.7.1 - 3.7.2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</w:t>
      </w:r>
      <w:r w:rsidR="00FC6FB7"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 Амбулаторное ветеринарное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предназначенных для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оказания ветеринарных услуг без </w:t>
      </w:r>
      <w:r w:rsidRPr="004C355E">
        <w:rPr>
          <w:rFonts w:ascii="Times New Roman" w:hAnsi="Times New Roman" w:cs="Times New Roman"/>
          <w:sz w:val="18"/>
          <w:szCs w:val="18"/>
        </w:rPr>
        <w:t>содержания животных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с целью: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размещения объектов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управленческой деятельности, не </w:t>
      </w:r>
      <w:r w:rsidRPr="004C355E">
        <w:rPr>
          <w:rFonts w:ascii="Times New Roman" w:hAnsi="Times New Roman" w:cs="Times New Roman"/>
          <w:sz w:val="18"/>
          <w:szCs w:val="18"/>
        </w:rPr>
        <w:t>связанной с го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сударственным или муниципальным </w:t>
      </w:r>
      <w:r w:rsidRPr="004C355E">
        <w:rPr>
          <w:rFonts w:ascii="Times New Roman" w:hAnsi="Times New Roman" w:cs="Times New Roman"/>
          <w:sz w:val="18"/>
          <w:szCs w:val="18"/>
        </w:rPr>
        <w:t>управлением и оказанием усл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уг, а также с целью обеспечения </w:t>
      </w:r>
      <w:r w:rsidRPr="004C355E">
        <w:rPr>
          <w:rFonts w:ascii="Times New Roman" w:hAnsi="Times New Roman" w:cs="Times New Roman"/>
          <w:sz w:val="18"/>
          <w:szCs w:val="18"/>
        </w:rPr>
        <w:t>совершения сделок, не тре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бующих передачи товара в момент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ятельность </w:t>
      </w:r>
      <w:r w:rsidRPr="004C355E">
        <w:rPr>
          <w:rFonts w:ascii="Times New Roman" w:hAnsi="Times New Roman" w:cs="Times New Roman"/>
          <w:sz w:val="18"/>
          <w:szCs w:val="18"/>
        </w:rPr>
        <w:t>(за исключением банковской и страховой деятельности)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сооружений, предназначенных для организации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постоянной или временной то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рговли (ярмарка, рынок, базар), </w:t>
      </w:r>
      <w:r w:rsidRPr="004C355E">
        <w:rPr>
          <w:rFonts w:ascii="Times New Roman" w:hAnsi="Times New Roman" w:cs="Times New Roman"/>
          <w:sz w:val="18"/>
          <w:szCs w:val="18"/>
        </w:rPr>
        <w:t>с учетом того, что каждое из то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рговых мест не располагает </w:t>
      </w:r>
      <w:r w:rsidRPr="004C355E">
        <w:rPr>
          <w:rFonts w:ascii="Times New Roman" w:hAnsi="Times New Roman" w:cs="Times New Roman"/>
          <w:sz w:val="18"/>
          <w:szCs w:val="18"/>
        </w:rPr>
        <w:t>тор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говой площадью более 200 кв. м; </w:t>
      </w: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гаражей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 (или) стоянок для автомобилей </w:t>
      </w:r>
      <w:r w:rsidRPr="004C355E">
        <w:rPr>
          <w:rFonts w:ascii="Times New Roman" w:hAnsi="Times New Roman" w:cs="Times New Roman"/>
          <w:sz w:val="18"/>
          <w:szCs w:val="18"/>
        </w:rPr>
        <w:t>сотрудников и посетителей рынка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предназначенных для продажи товаров, торговая площ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адь </w:t>
      </w:r>
      <w:r w:rsidRPr="004C355E">
        <w:rPr>
          <w:rFonts w:ascii="Times New Roman" w:hAnsi="Times New Roman" w:cs="Times New Roman"/>
          <w:sz w:val="18"/>
          <w:szCs w:val="18"/>
        </w:rPr>
        <w:t>которых составляет до 5000 кв. м.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4.5 Банковская и страховая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деятельность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предназначен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ных для размещения организаций, </w:t>
      </w:r>
      <w:r w:rsidRPr="004C355E">
        <w:rPr>
          <w:rFonts w:ascii="Times New Roman" w:hAnsi="Times New Roman" w:cs="Times New Roman"/>
          <w:sz w:val="18"/>
          <w:szCs w:val="18"/>
        </w:rPr>
        <w:t>оказывающих банковские и страховые услуги.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итального строительства в целях </w:t>
      </w:r>
      <w:r w:rsidRPr="004C355E">
        <w:rPr>
          <w:rFonts w:ascii="Times New Roman" w:hAnsi="Times New Roman" w:cs="Times New Roman"/>
          <w:sz w:val="18"/>
          <w:szCs w:val="18"/>
        </w:rPr>
        <w:t>устройства мест обществе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нного питания (рестораны, кафе, столовые, закусочные, бары). </w:t>
      </w:r>
      <w:r w:rsidRPr="004C355E">
        <w:rPr>
          <w:rFonts w:ascii="Times New Roman" w:hAnsi="Times New Roman" w:cs="Times New Roman"/>
          <w:sz w:val="18"/>
          <w:szCs w:val="18"/>
        </w:rPr>
        <w:t>- 7/21 -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4.7 Гостиничное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обслуживание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кже иных зданий, используемых с </w:t>
      </w:r>
      <w:r w:rsidRPr="004C355E">
        <w:rPr>
          <w:rFonts w:ascii="Times New Roman" w:hAnsi="Times New Roman" w:cs="Times New Roman"/>
          <w:sz w:val="18"/>
          <w:szCs w:val="18"/>
        </w:rPr>
        <w:t>целью извлечения предпринимательской вы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годы из </w:t>
      </w:r>
      <w:r w:rsidRPr="004C355E">
        <w:rPr>
          <w:rFonts w:ascii="Times New Roman" w:hAnsi="Times New Roman" w:cs="Times New Roman"/>
          <w:sz w:val="18"/>
          <w:szCs w:val="18"/>
        </w:rPr>
        <w:t xml:space="preserve">предоставления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жилого помещения для временного </w:t>
      </w:r>
      <w:r w:rsidRPr="004C355E">
        <w:rPr>
          <w:rFonts w:ascii="Times New Roman" w:hAnsi="Times New Roman" w:cs="Times New Roman"/>
          <w:sz w:val="18"/>
          <w:szCs w:val="18"/>
        </w:rPr>
        <w:t>проживания в них.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5.1.2 Обеспечение занятий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спортом в помещениях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сооружений для занятия спортом. 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5.1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.1 - 5.1.7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5.1.3 Площадки для занятий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спортом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площадок для за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нятия спортом и физкультурой на </w:t>
      </w:r>
      <w:r w:rsidRPr="004C355E">
        <w:rPr>
          <w:rFonts w:ascii="Times New Roman" w:hAnsi="Times New Roman" w:cs="Times New Roman"/>
          <w:sz w:val="18"/>
          <w:szCs w:val="18"/>
        </w:rPr>
        <w:t>открытом воздухе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(физкультурные площ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адки, беговые дорожки, поля для </w:t>
      </w:r>
      <w:r w:rsidRPr="004C355E">
        <w:rPr>
          <w:rFonts w:ascii="Times New Roman" w:hAnsi="Times New Roman" w:cs="Times New Roman"/>
          <w:sz w:val="18"/>
          <w:szCs w:val="18"/>
        </w:rPr>
        <w:t>спортивной игры)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8.3 Обеспечение внутреннего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правопорядка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4C355E">
        <w:rPr>
          <w:rFonts w:ascii="Times New Roman" w:hAnsi="Times New Roman" w:cs="Times New Roman"/>
          <w:sz w:val="18"/>
          <w:szCs w:val="18"/>
        </w:rPr>
        <w:t>необходимых для подготовки и поддержания в готовн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ости </w:t>
      </w:r>
      <w:r w:rsidRPr="004C355E">
        <w:rPr>
          <w:rFonts w:ascii="Times New Roman" w:hAnsi="Times New Roman" w:cs="Times New Roman"/>
          <w:sz w:val="18"/>
          <w:szCs w:val="18"/>
        </w:rPr>
        <w:t xml:space="preserve">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</w:t>
      </w:r>
      <w:r w:rsidR="00FC6FB7" w:rsidRPr="004C355E">
        <w:rPr>
          <w:rFonts w:ascii="Times New Roman" w:hAnsi="Times New Roman" w:cs="Times New Roman"/>
          <w:sz w:val="18"/>
          <w:szCs w:val="18"/>
        </w:rPr>
        <w:t>гвардии</w:t>
      </w:r>
      <w:proofErr w:type="spell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</w:t>
      </w:r>
      <w:r w:rsidRPr="004C355E">
        <w:rPr>
          <w:rFonts w:ascii="Times New Roman" w:hAnsi="Times New Roman" w:cs="Times New Roman"/>
          <w:sz w:val="18"/>
          <w:szCs w:val="18"/>
        </w:rPr>
        <w:t>которых сущ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ествует военизированная служба; </w:t>
      </w:r>
      <w:r w:rsidRPr="004C355E">
        <w:rPr>
          <w:rFonts w:ascii="Times New Roman" w:hAnsi="Times New Roman" w:cs="Times New Roman"/>
          <w:sz w:val="18"/>
          <w:szCs w:val="18"/>
        </w:rPr>
        <w:t>размещение объектов гражданской обороны, за исключением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lastRenderedPageBreak/>
        <w:t>объектов гражданс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кой обороны, являющихся частями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производственных зданий</w:t>
      </w:r>
    </w:p>
    <w:p w:rsidR="00FC6F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 xml:space="preserve">Обустройство мест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для занятия спортом, физической </w:t>
      </w:r>
      <w:r w:rsidRPr="004C355E">
        <w:rPr>
          <w:rFonts w:ascii="Times New Roman" w:hAnsi="Times New Roman" w:cs="Times New Roman"/>
          <w:sz w:val="18"/>
          <w:szCs w:val="18"/>
        </w:rPr>
        <w:t>культурой, пешими или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верховыми прогулками, отдыха и </w:t>
      </w:r>
      <w:r w:rsidRPr="004C355E">
        <w:rPr>
          <w:rFonts w:ascii="Times New Roman" w:hAnsi="Times New Roman" w:cs="Times New Roman"/>
          <w:sz w:val="18"/>
          <w:szCs w:val="18"/>
        </w:rPr>
        <w:t>туризма, наблюдения за при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родой, пикников, охоты, рыбалки и иной деятельности; </w:t>
      </w:r>
      <w:r w:rsidRPr="004C355E">
        <w:rPr>
          <w:rFonts w:ascii="Times New Roman" w:hAnsi="Times New Roman" w:cs="Times New Roman"/>
          <w:sz w:val="18"/>
          <w:szCs w:val="18"/>
        </w:rPr>
        <w:t>создание и уход за городс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кими лесами, скверами, прудами, </w:t>
      </w:r>
      <w:r w:rsidRPr="004C355E">
        <w:rPr>
          <w:rFonts w:ascii="Times New Roman" w:hAnsi="Times New Roman" w:cs="Times New Roman"/>
          <w:sz w:val="18"/>
          <w:szCs w:val="18"/>
        </w:rPr>
        <w:t>озерами, водохр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анилищами, пляжами, </w:t>
      </w:r>
      <w:r w:rsidRPr="004C355E">
        <w:rPr>
          <w:rFonts w:ascii="Times New Roman" w:hAnsi="Times New Roman" w:cs="Times New Roman"/>
          <w:sz w:val="18"/>
          <w:szCs w:val="18"/>
        </w:rPr>
        <w:t xml:space="preserve">а также </w:t>
      </w:r>
      <w:r w:rsidR="00FC6FB7" w:rsidRPr="004C355E">
        <w:rPr>
          <w:rFonts w:ascii="Times New Roman" w:hAnsi="Times New Roman" w:cs="Times New Roman"/>
          <w:sz w:val="18"/>
          <w:szCs w:val="18"/>
        </w:rPr>
        <w:t>обустройство мест отдыха в них.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1.1, 5.1.3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использования земельных участ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9F4DF9" w:rsidRPr="004C355E" w:rsidRDefault="009F4DF9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3.1.1 Предоставление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ужений, обеспечивающих поставку </w:t>
      </w:r>
      <w:r w:rsidRPr="004C355E">
        <w:rPr>
          <w:rFonts w:ascii="Times New Roman" w:hAnsi="Times New Roman" w:cs="Times New Roman"/>
          <w:sz w:val="18"/>
          <w:szCs w:val="18"/>
        </w:rPr>
        <w:t>воды, тепла, электричества, г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аза, отвод канализационных </w:t>
      </w:r>
      <w:r w:rsidRPr="004C355E">
        <w:rPr>
          <w:rFonts w:ascii="Times New Roman" w:hAnsi="Times New Roman" w:cs="Times New Roman"/>
          <w:sz w:val="18"/>
          <w:szCs w:val="18"/>
        </w:rPr>
        <w:t>стоков, очистку и уборку об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ъектов недвижимости (котельных, </w:t>
      </w:r>
      <w:r w:rsidRPr="004C355E">
        <w:rPr>
          <w:rFonts w:ascii="Times New Roman" w:hAnsi="Times New Roman" w:cs="Times New Roman"/>
          <w:sz w:val="18"/>
          <w:szCs w:val="18"/>
        </w:rPr>
        <w:t>водозаборов, очистны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4C355E">
        <w:rPr>
          <w:rFonts w:ascii="Times New Roman" w:hAnsi="Times New Roman" w:cs="Times New Roman"/>
          <w:sz w:val="18"/>
          <w:szCs w:val="18"/>
        </w:rPr>
        <w:t>водопроводов, линий э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лектропередач, трансформаторных </w:t>
      </w:r>
      <w:r w:rsidRPr="004C355E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4C355E">
        <w:rPr>
          <w:rFonts w:ascii="Times New Roman" w:hAnsi="Times New Roman" w:cs="Times New Roman"/>
          <w:sz w:val="18"/>
          <w:szCs w:val="18"/>
        </w:rPr>
        <w:t>канализаций, ст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4C355E">
        <w:rPr>
          <w:rFonts w:ascii="Times New Roman" w:hAnsi="Times New Roman" w:cs="Times New Roman"/>
          <w:sz w:val="18"/>
          <w:szCs w:val="18"/>
        </w:rPr>
        <w:t>обслуживания уборочной 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аварийной техники, сооружений, </w:t>
      </w:r>
      <w:r w:rsidRPr="004C355E">
        <w:rPr>
          <w:rFonts w:ascii="Times New Roman" w:hAnsi="Times New Roman" w:cs="Times New Roman"/>
          <w:sz w:val="18"/>
          <w:szCs w:val="18"/>
        </w:rPr>
        <w:t>необходимых для сбора и плавки снега).</w:t>
      </w:r>
      <w:proofErr w:type="gramEnd"/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 и (или) максимальные) размеры </w:t>
      </w:r>
      <w:r w:rsidRPr="004C355E">
        <w:rPr>
          <w:rFonts w:ascii="Times New Roman" w:hAnsi="Times New Roman" w:cs="Times New Roman"/>
          <w:sz w:val="18"/>
          <w:szCs w:val="18"/>
        </w:rPr>
        <w:t>земельного участка: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тающих на </w:t>
      </w:r>
      <w:r w:rsidRPr="004C355E">
        <w:rPr>
          <w:rFonts w:ascii="Times New Roman" w:hAnsi="Times New Roman" w:cs="Times New Roman"/>
          <w:sz w:val="18"/>
          <w:szCs w:val="18"/>
        </w:rPr>
        <w:t>твёрдом топливе — 0,7-4,3 га в зависимости от мощности.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 для котельных, работающих на </w:t>
      </w:r>
      <w:r w:rsidRPr="004C355E">
        <w:rPr>
          <w:rFonts w:ascii="Times New Roman" w:hAnsi="Times New Roman" w:cs="Times New Roman"/>
          <w:sz w:val="18"/>
          <w:szCs w:val="18"/>
        </w:rPr>
        <w:t>газовом топливе, — 0,3-3,5 га в зависимости от мощности.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ов для жилищно-эксплуатационных </w:t>
      </w:r>
      <w:r w:rsidRPr="004C355E">
        <w:rPr>
          <w:rFonts w:ascii="Times New Roman" w:hAnsi="Times New Roman" w:cs="Times New Roman"/>
          <w:sz w:val="18"/>
          <w:szCs w:val="18"/>
        </w:rPr>
        <w:t>организаций: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чета 1 объект на 5 км городских </w:t>
      </w:r>
      <w:r w:rsidRPr="004C355E">
        <w:rPr>
          <w:rFonts w:ascii="Times New Roman" w:hAnsi="Times New Roman" w:cs="Times New Roman"/>
          <w:sz w:val="18"/>
          <w:szCs w:val="18"/>
        </w:rPr>
        <w:t>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ая база (из расчета 1 объект на </w:t>
      </w:r>
      <w:r w:rsidRPr="004C355E">
        <w:rPr>
          <w:rFonts w:ascii="Times New Roman" w:hAnsi="Times New Roman" w:cs="Times New Roman"/>
          <w:sz w:val="18"/>
          <w:szCs w:val="18"/>
        </w:rPr>
        <w:t>каждые 100 км городских коллекторов), площадью 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 1500 м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>(1,0 га на объект).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нное помещение для обслуживания - 8/21 - </w:t>
      </w:r>
      <w:r w:rsidRPr="004C355E">
        <w:rPr>
          <w:rFonts w:ascii="Times New Roman" w:hAnsi="Times New Roman" w:cs="Times New Roman"/>
          <w:sz w:val="18"/>
          <w:szCs w:val="18"/>
        </w:rPr>
        <w:t>внутриквартирных колл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екторов (из расчета 1 объект на </w:t>
      </w:r>
      <w:r w:rsidRPr="004C355E">
        <w:rPr>
          <w:rFonts w:ascii="Times New Roman" w:hAnsi="Times New Roman" w:cs="Times New Roman"/>
          <w:sz w:val="18"/>
          <w:szCs w:val="18"/>
        </w:rPr>
        <w:t>каждый административны</w:t>
      </w:r>
      <w:r w:rsidR="00FC6FB7" w:rsidRPr="004C355E">
        <w:rPr>
          <w:rFonts w:ascii="Times New Roman" w:hAnsi="Times New Roman" w:cs="Times New Roman"/>
          <w:sz w:val="18"/>
          <w:szCs w:val="18"/>
        </w:rPr>
        <w:t>й округ), площадью в 500-700 м</w:t>
      </w:r>
      <w:proofErr w:type="gramStart"/>
      <w:r w:rsidR="00FC6FB7"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FC6FB7" w:rsidRPr="004C355E">
        <w:rPr>
          <w:rFonts w:ascii="Times New Roman" w:hAnsi="Times New Roman" w:cs="Times New Roman"/>
          <w:sz w:val="18"/>
          <w:szCs w:val="18"/>
        </w:rPr>
        <w:t xml:space="preserve"> </w:t>
      </w:r>
      <w:r w:rsidRPr="004C355E">
        <w:rPr>
          <w:rFonts w:ascii="Times New Roman" w:hAnsi="Times New Roman" w:cs="Times New Roman"/>
          <w:sz w:val="18"/>
          <w:szCs w:val="18"/>
        </w:rPr>
        <w:t>(0,25-0,3 га).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12.0 Земельные участки (территории) общего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пользования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Земель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ные участки общего пользования. </w:t>
      </w:r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</w:t>
      </w:r>
    </w:p>
    <w:p w:rsidR="00B766B7" w:rsidRPr="004C355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включает в себ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12.0.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1 - 12.0.2 (классификатор видов </w:t>
      </w:r>
      <w:r w:rsidRPr="004C355E">
        <w:rPr>
          <w:rFonts w:ascii="Times New Roman" w:hAnsi="Times New Roman" w:cs="Times New Roman"/>
          <w:sz w:val="18"/>
          <w:szCs w:val="18"/>
        </w:rPr>
        <w:t>разрешенного ис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C355E">
        <w:rPr>
          <w:rFonts w:ascii="Times New Roman" w:hAnsi="Times New Roman" w:cs="Times New Roman"/>
          <w:sz w:val="18"/>
          <w:szCs w:val="18"/>
        </w:rPr>
        <w:t>утвержденный Прик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B766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12.2 Специальная </w:t>
      </w:r>
      <w:r w:rsidR="00B766B7" w:rsidRPr="004C355E">
        <w:rPr>
          <w:rFonts w:ascii="Times New Roman" w:hAnsi="Times New Roman" w:cs="Times New Roman"/>
          <w:b/>
          <w:bCs/>
          <w:sz w:val="18"/>
          <w:szCs w:val="18"/>
        </w:rPr>
        <w:t>деятельность</w:t>
      </w:r>
    </w:p>
    <w:p w:rsidR="00B766B7" w:rsidRPr="004C355E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Размещение, хранение, захор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онение, утилизация, накопление, </w:t>
      </w:r>
      <w:r w:rsidRPr="004C355E">
        <w:rPr>
          <w:rFonts w:ascii="Times New Roman" w:hAnsi="Times New Roman" w:cs="Times New Roman"/>
          <w:sz w:val="18"/>
          <w:szCs w:val="18"/>
        </w:rPr>
        <w:t>обработка, обезвр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еживание отходов производства и </w:t>
      </w:r>
      <w:r w:rsidRPr="004C355E">
        <w:rPr>
          <w:rFonts w:ascii="Times New Roman" w:hAnsi="Times New Roman" w:cs="Times New Roman"/>
          <w:sz w:val="18"/>
          <w:szCs w:val="18"/>
        </w:rPr>
        <w:t>потребления, медицинских отходов, биологических отх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одов, </w:t>
      </w:r>
      <w:r w:rsidRPr="004C355E">
        <w:rPr>
          <w:rFonts w:ascii="Times New Roman" w:hAnsi="Times New Roman" w:cs="Times New Roman"/>
          <w:sz w:val="18"/>
          <w:szCs w:val="18"/>
        </w:rPr>
        <w:t>радиоактивных отходов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, веществ, разрушающих озоновый </w:t>
      </w:r>
      <w:r w:rsidRPr="004C355E">
        <w:rPr>
          <w:rFonts w:ascii="Times New Roman" w:hAnsi="Times New Roman" w:cs="Times New Roman"/>
          <w:sz w:val="18"/>
          <w:szCs w:val="18"/>
        </w:rPr>
        <w:t>слой, а также размещен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ие объектов размещения отходов, </w:t>
      </w:r>
      <w:r w:rsidRPr="004C355E">
        <w:rPr>
          <w:rFonts w:ascii="Times New Roman" w:hAnsi="Times New Roman" w:cs="Times New Roman"/>
          <w:sz w:val="18"/>
          <w:szCs w:val="18"/>
        </w:rPr>
        <w:t>захоронения, хранени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я, обезвреживания таких отходов </w:t>
      </w:r>
      <w:r w:rsidRPr="004C355E">
        <w:rPr>
          <w:rFonts w:ascii="Times New Roman" w:hAnsi="Times New Roman" w:cs="Times New Roman"/>
          <w:sz w:val="18"/>
          <w:szCs w:val="18"/>
        </w:rPr>
        <w:t>(скотомо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гильников, мусоросжигательных и </w:t>
      </w:r>
      <w:r w:rsidRPr="004C355E">
        <w:rPr>
          <w:rFonts w:ascii="Times New Roman" w:hAnsi="Times New Roman" w:cs="Times New Roman"/>
          <w:sz w:val="18"/>
          <w:szCs w:val="18"/>
        </w:rPr>
        <w:t>мусороперераб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атывающих заводов, полигонов по </w:t>
      </w:r>
      <w:r w:rsidRPr="004C355E">
        <w:rPr>
          <w:rFonts w:ascii="Times New Roman" w:hAnsi="Times New Roman" w:cs="Times New Roman"/>
          <w:sz w:val="18"/>
          <w:szCs w:val="18"/>
        </w:rPr>
        <w:t xml:space="preserve">захоронению и сортировке </w:t>
      </w:r>
      <w:r w:rsidR="00FC6FB7" w:rsidRPr="004C355E">
        <w:rPr>
          <w:rFonts w:ascii="Times New Roman" w:hAnsi="Times New Roman" w:cs="Times New Roman"/>
          <w:sz w:val="18"/>
          <w:szCs w:val="18"/>
        </w:rPr>
        <w:t xml:space="preserve">бытового мусора и отходов, мест </w:t>
      </w:r>
      <w:r w:rsidRPr="004C355E">
        <w:rPr>
          <w:rFonts w:ascii="Times New Roman" w:hAnsi="Times New Roman" w:cs="Times New Roman"/>
          <w:sz w:val="18"/>
          <w:szCs w:val="18"/>
        </w:rPr>
        <w:t>сбора вещей для их вторичной переработки).</w:t>
      </w:r>
      <w:proofErr w:type="gramEnd"/>
    </w:p>
    <w:p w:rsidR="00B766B7" w:rsidRPr="004C355E" w:rsidRDefault="00B766B7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(Ж 4):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2. При вводе объекта капитального строительства в эксплуатацию, не требующего проведения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какой-либо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до 5%.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застройке.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правовыми актами порядке:</w:t>
      </w:r>
      <w:proofErr w:type="gramEnd"/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строительства;</w:t>
      </w:r>
    </w:p>
    <w:p w:rsidR="00FC6FB7" w:rsidRPr="004C355E" w:rsidRDefault="00FC6F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строительства;</w:t>
      </w:r>
    </w:p>
    <w:p w:rsidR="00B766B7" w:rsidRPr="004C355E" w:rsidRDefault="00FC6FB7" w:rsidP="00FC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B766B7" w:rsidRPr="004C355E" w:rsidRDefault="00B766B7" w:rsidP="00FC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FC6FB7" w:rsidRPr="004C355E" w:rsidRDefault="00FC6FB7" w:rsidP="009F4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 w:rsidR="009F4DF9"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991BDD" w:rsidRPr="00340872" w:rsidRDefault="00991BDD" w:rsidP="00991BDD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991BDD" w:rsidRPr="00130A2E" w:rsidTr="00991BDD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E71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1BDD" w:rsidRPr="00130A2E" w:rsidTr="00991BDD">
        <w:trPr>
          <w:trHeight w:val="3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91BDD" w:rsidRPr="00130A2E" w:rsidTr="00991BDD">
        <w:trPr>
          <w:trHeight w:val="472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0,3га.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1BDD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ведения личного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строений,</w:t>
            </w:r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991BDD" w:rsidRDefault="00991BDD" w:rsidP="00991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991BDD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991BDD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DD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Амбулаторно-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поликлиническое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объекты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объекты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общеобразовательног</w:t>
            </w:r>
            <w:proofErr w:type="spell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6" w:rsidRPr="00130A2E" w:rsidTr="00991BDD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E71675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Ведение 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минимальные/максимальные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границ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4F86" w:rsidRPr="00130A2E" w:rsidTr="00494F86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Блокированная жилая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Максимальная площадь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земель общего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494F86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494F86" w:rsidRPr="00130A2E" w:rsidTr="00014BFD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86" w:rsidRPr="00014BFD" w:rsidRDefault="00494F86" w:rsidP="0049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2B0777" w:rsidRDefault="002B0777" w:rsidP="002B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Административные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организаций,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Религиозное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Деловое управление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777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77" w:rsidRPr="00014BFD" w:rsidRDefault="002B0777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Гостиничное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 занятий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помещениях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Площадки для занятий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–0,01 га.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BFD" w:rsidRPr="00130A2E" w:rsidTr="002B0777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FD" w:rsidRPr="00014BFD" w:rsidRDefault="00014BFD" w:rsidP="0001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D4020C" w:rsidRDefault="00D4020C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91BDD" w:rsidRDefault="00016B3B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 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D4020C" w:rsidRPr="00016B3B" w:rsidRDefault="00D4020C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991BDD" w:rsidTr="00F94A03">
        <w:tc>
          <w:tcPr>
            <w:tcW w:w="1586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991BDD" w:rsidTr="00F94A03">
        <w:tc>
          <w:tcPr>
            <w:tcW w:w="1586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991BDD" w:rsidTr="00F94A03">
        <w:tc>
          <w:tcPr>
            <w:tcW w:w="1586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991BDD" w:rsidTr="00F94A03">
        <w:tc>
          <w:tcPr>
            <w:tcW w:w="1586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1BDD" w:rsidRPr="00E210BF" w:rsidRDefault="00991BDD" w:rsidP="00E7167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</w:t>
      </w:r>
    </w:p>
    <w:p w:rsidR="00D4020C" w:rsidRPr="00F94A03" w:rsidRDefault="00D4020C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852"/>
        <w:gridCol w:w="93"/>
        <w:gridCol w:w="1114"/>
        <w:gridCol w:w="1045"/>
        <w:gridCol w:w="49"/>
        <w:gridCol w:w="1052"/>
        <w:gridCol w:w="49"/>
        <w:gridCol w:w="739"/>
        <w:gridCol w:w="615"/>
        <w:gridCol w:w="49"/>
        <w:gridCol w:w="1123"/>
        <w:gridCol w:w="49"/>
        <w:gridCol w:w="1267"/>
        <w:gridCol w:w="127"/>
      </w:tblGrid>
      <w:tr w:rsidR="00BA4596" w:rsidTr="00E53D9A">
        <w:tc>
          <w:tcPr>
            <w:tcW w:w="1651" w:type="dxa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3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BA4596" w:rsidRPr="00446546" w:rsidTr="00E53D9A">
        <w:tc>
          <w:tcPr>
            <w:tcW w:w="1651" w:type="dxa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 w:val="restart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3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BA4596" w:rsidRPr="00446546" w:rsidRDefault="00BA4596" w:rsidP="00E53D9A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BA4596" w:rsidRPr="00446546" w:rsidTr="00E53D9A">
        <w:tc>
          <w:tcPr>
            <w:tcW w:w="1651" w:type="dxa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BA4596" w:rsidRPr="00446546" w:rsidRDefault="00BA4596" w:rsidP="00E53D9A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BA4596" w:rsidTr="00E53D9A">
        <w:tc>
          <w:tcPr>
            <w:tcW w:w="1651" w:type="dxa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BA4596" w:rsidRPr="00446546" w:rsidRDefault="00BA4596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отношение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lastRenderedPageBreak/>
              <w:t>Иные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Минимальные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BA4596" w:rsidRPr="00446546" w:rsidRDefault="00BA4596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3"/>
            <w:vMerge/>
          </w:tcPr>
          <w:p w:rsidR="00BA4596" w:rsidRPr="00E210BF" w:rsidRDefault="00BA4596" w:rsidP="00E53D9A">
            <w:pPr>
              <w:jc w:val="both"/>
              <w:rPr>
                <w:sz w:val="16"/>
                <w:szCs w:val="18"/>
              </w:rPr>
            </w:pPr>
          </w:p>
        </w:tc>
      </w:tr>
      <w:tr w:rsidR="00BA4596" w:rsidTr="00E53D9A">
        <w:trPr>
          <w:gridAfter w:val="1"/>
          <w:wAfter w:w="127" w:type="dxa"/>
        </w:trPr>
        <w:tc>
          <w:tcPr>
            <w:tcW w:w="1700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52" w:type="dxa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301" w:type="dxa"/>
            <w:gridSpan w:val="4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01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72" w:type="dxa"/>
            <w:gridSpan w:val="2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7" w:type="dxa"/>
          </w:tcPr>
          <w:p w:rsidR="00BA4596" w:rsidRPr="00E210BF" w:rsidRDefault="00BA4596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BA4596" w:rsidRDefault="00BA4596" w:rsidP="00BA4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BA4596" w:rsidRDefault="00BA459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D2A49" w:rsidRPr="00140D47" w:rsidRDefault="006D2A49" w:rsidP="006D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140D47">
        <w:rPr>
          <w:rFonts w:ascii="Times New Roman" w:hAnsi="Times New Roman" w:cs="Times New Roman"/>
          <w:szCs w:val="18"/>
          <w:u w:val="single"/>
        </w:rPr>
        <w:t>для лот</w:t>
      </w:r>
      <w:r>
        <w:rPr>
          <w:rFonts w:ascii="Times New Roman" w:hAnsi="Times New Roman" w:cs="Times New Roman"/>
          <w:szCs w:val="18"/>
          <w:u w:val="single"/>
        </w:rPr>
        <w:t>а</w:t>
      </w:r>
      <w:r w:rsidRPr="00140D47">
        <w:rPr>
          <w:rFonts w:ascii="Times New Roman" w:hAnsi="Times New Roman" w:cs="Times New Roman"/>
          <w:szCs w:val="18"/>
          <w:u w:val="single"/>
        </w:rPr>
        <w:t xml:space="preserve"> № </w:t>
      </w:r>
      <w:r>
        <w:rPr>
          <w:rFonts w:ascii="Times New Roman" w:hAnsi="Times New Roman" w:cs="Times New Roman"/>
          <w:szCs w:val="18"/>
          <w:u w:val="single"/>
        </w:rPr>
        <w:t>12</w:t>
      </w:r>
      <w:r w:rsidRPr="00140D47">
        <w:rPr>
          <w:rFonts w:ascii="Times New Roman" w:hAnsi="Times New Roman" w:cs="Times New Roman"/>
          <w:szCs w:val="18"/>
          <w:u w:val="single"/>
        </w:rPr>
        <w:t xml:space="preserve">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Земельны</w:t>
      </w:r>
      <w:r w:rsidR="00F33ED1">
        <w:rPr>
          <w:rFonts w:ascii="Times New Roman" w:hAnsi="Times New Roman" w:cs="Times New Roman"/>
          <w:sz w:val="20"/>
          <w:szCs w:val="18"/>
          <w:u w:val="single"/>
        </w:rPr>
        <w:t>й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участ</w:t>
      </w:r>
      <w:r w:rsidR="00F33ED1">
        <w:rPr>
          <w:rFonts w:ascii="Times New Roman" w:hAnsi="Times New Roman" w:cs="Times New Roman"/>
          <w:sz w:val="20"/>
          <w:szCs w:val="18"/>
          <w:u w:val="single"/>
        </w:rPr>
        <w:t>ок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расположен в территориальной зоне </w:t>
      </w:r>
      <w:r>
        <w:rPr>
          <w:rFonts w:ascii="Times New Roman" w:hAnsi="Times New Roman" w:cs="Times New Roman"/>
          <w:sz w:val="20"/>
          <w:szCs w:val="18"/>
          <w:u w:val="single"/>
        </w:rPr>
        <w:t>СХ</w:t>
      </w:r>
      <w:proofErr w:type="gramStart"/>
      <w:r>
        <w:rPr>
          <w:rFonts w:ascii="Times New Roman" w:hAnsi="Times New Roman" w:cs="Times New Roman"/>
          <w:sz w:val="20"/>
          <w:szCs w:val="18"/>
          <w:u w:val="single"/>
        </w:rPr>
        <w:t>2</w:t>
      </w:r>
      <w:proofErr w:type="gramEnd"/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"</w:t>
      </w:r>
      <w:r w:rsidR="000E6A65" w:rsidRPr="000E6A65">
        <w:rPr>
          <w:rFonts w:ascii="Times New Roman" w:hAnsi="Times New Roman" w:cs="Times New Roman"/>
          <w:sz w:val="20"/>
          <w:szCs w:val="18"/>
          <w:u w:val="single"/>
        </w:rPr>
        <w:t xml:space="preserve">Зона садоводческих или огороднических некоммерческих товариществ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". Установлен градостроительный регламент.</w:t>
      </w:r>
    </w:p>
    <w:p w:rsidR="00446546" w:rsidRPr="006D2A49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4654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Размещение автомобильных дорог</w:t>
      </w:r>
    </w:p>
    <w:p w:rsidR="0044654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A4596">
        <w:rPr>
          <w:rFonts w:ascii="Times New Roman" w:hAnsi="Times New Roman" w:cs="Times New Roman"/>
          <w:sz w:val="18"/>
          <w:szCs w:val="18"/>
        </w:rPr>
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</w:t>
      </w:r>
      <w:r>
        <w:rPr>
          <w:rFonts w:ascii="Times New Roman" w:hAnsi="Times New Roman" w:cs="Times New Roman"/>
          <w:sz w:val="18"/>
          <w:szCs w:val="18"/>
        </w:rPr>
        <w:t xml:space="preserve">ля охраны транспортных средств; </w:t>
      </w:r>
      <w:r w:rsidRPr="00BA4596">
        <w:rPr>
          <w:rFonts w:ascii="Times New Roman" w:hAnsi="Times New Roman" w:cs="Times New Roman"/>
          <w:sz w:val="18"/>
          <w:szCs w:val="18"/>
        </w:rPr>
        <w:t>размещение объектов, предназначенных для размещения постов органов внутренних дел, ответственных за безопасность дорожного движения.</w:t>
      </w:r>
      <w:proofErr w:type="gramEnd"/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Специальная деятельность</w:t>
      </w:r>
    </w:p>
    <w:p w:rsidR="0044654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Размещение производства и потребления (контейнерные площадки).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Земельные участки общего назначения</w:t>
      </w:r>
    </w:p>
    <w:p w:rsidR="0044654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Земельные участки, являющиеся имуществом общего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A4596">
        <w:rPr>
          <w:rFonts w:ascii="Times New Roman" w:hAnsi="Times New Roman" w:cs="Times New Roman"/>
          <w:sz w:val="18"/>
          <w:szCs w:val="18"/>
        </w:rPr>
        <w:t>пользования и предназна</w:t>
      </w:r>
      <w:r>
        <w:rPr>
          <w:rFonts w:ascii="Times New Roman" w:hAnsi="Times New Roman" w:cs="Times New Roman"/>
          <w:sz w:val="18"/>
          <w:szCs w:val="18"/>
        </w:rPr>
        <w:t xml:space="preserve">ченные для общего использования </w:t>
      </w:r>
      <w:r w:rsidRPr="00BA4596">
        <w:rPr>
          <w:rFonts w:ascii="Times New Roman" w:hAnsi="Times New Roman" w:cs="Times New Roman"/>
          <w:sz w:val="18"/>
          <w:szCs w:val="18"/>
        </w:rPr>
        <w:t>правообладателями земе</w:t>
      </w:r>
      <w:r>
        <w:rPr>
          <w:rFonts w:ascii="Times New Roman" w:hAnsi="Times New Roman" w:cs="Times New Roman"/>
          <w:sz w:val="18"/>
          <w:szCs w:val="18"/>
        </w:rPr>
        <w:t xml:space="preserve">льных участков, расположенных в </w:t>
      </w:r>
      <w:r w:rsidRPr="00BA4596">
        <w:rPr>
          <w:rFonts w:ascii="Times New Roman" w:hAnsi="Times New Roman" w:cs="Times New Roman"/>
          <w:sz w:val="18"/>
          <w:szCs w:val="18"/>
        </w:rPr>
        <w:t>границах территории вед</w:t>
      </w:r>
      <w:r>
        <w:rPr>
          <w:rFonts w:ascii="Times New Roman" w:hAnsi="Times New Roman" w:cs="Times New Roman"/>
          <w:sz w:val="18"/>
          <w:szCs w:val="18"/>
        </w:rPr>
        <w:t xml:space="preserve">ения гражданами садоводства или </w:t>
      </w:r>
      <w:r w:rsidRPr="00BA4596">
        <w:rPr>
          <w:rFonts w:ascii="Times New Roman" w:hAnsi="Times New Roman" w:cs="Times New Roman"/>
          <w:sz w:val="18"/>
          <w:szCs w:val="18"/>
        </w:rPr>
        <w:t>огородничества дл</w:t>
      </w:r>
      <w:r>
        <w:rPr>
          <w:rFonts w:ascii="Times New Roman" w:hAnsi="Times New Roman" w:cs="Times New Roman"/>
          <w:sz w:val="18"/>
          <w:szCs w:val="18"/>
        </w:rPr>
        <w:t xml:space="preserve">я собственных нужд, и (или) для </w:t>
      </w:r>
      <w:r w:rsidRPr="00BA4596">
        <w:rPr>
          <w:rFonts w:ascii="Times New Roman" w:hAnsi="Times New Roman" w:cs="Times New Roman"/>
          <w:sz w:val="18"/>
          <w:szCs w:val="18"/>
        </w:rPr>
        <w:t>размещения объектов капитального строитель</w:t>
      </w:r>
      <w:r>
        <w:rPr>
          <w:rFonts w:ascii="Times New Roman" w:hAnsi="Times New Roman" w:cs="Times New Roman"/>
          <w:sz w:val="18"/>
          <w:szCs w:val="18"/>
        </w:rPr>
        <w:t xml:space="preserve">ства, </w:t>
      </w:r>
      <w:r w:rsidRPr="00BA4596">
        <w:rPr>
          <w:rFonts w:ascii="Times New Roman" w:hAnsi="Times New Roman" w:cs="Times New Roman"/>
          <w:sz w:val="18"/>
          <w:szCs w:val="18"/>
        </w:rPr>
        <w:t>относящихся к имуществу общего пользования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Ведение огородничества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Осуществление отдыха и (</w:t>
      </w:r>
      <w:r>
        <w:rPr>
          <w:rFonts w:ascii="Times New Roman" w:hAnsi="Times New Roman" w:cs="Times New Roman"/>
          <w:sz w:val="18"/>
          <w:szCs w:val="18"/>
        </w:rPr>
        <w:t xml:space="preserve">или) выращивания гражданами для </w:t>
      </w:r>
      <w:r w:rsidRPr="00BA4596">
        <w:rPr>
          <w:rFonts w:ascii="Times New Roman" w:hAnsi="Times New Roman" w:cs="Times New Roman"/>
          <w:sz w:val="18"/>
          <w:szCs w:val="18"/>
        </w:rPr>
        <w:t>собственных нуж</w:t>
      </w:r>
      <w:r>
        <w:rPr>
          <w:rFonts w:ascii="Times New Roman" w:hAnsi="Times New Roman" w:cs="Times New Roman"/>
          <w:sz w:val="18"/>
          <w:szCs w:val="18"/>
        </w:rPr>
        <w:t xml:space="preserve">д сельскохозяйственных культур; </w:t>
      </w:r>
      <w:r w:rsidRPr="00BA4596">
        <w:rPr>
          <w:rFonts w:ascii="Times New Roman" w:hAnsi="Times New Roman" w:cs="Times New Roman"/>
          <w:sz w:val="18"/>
          <w:szCs w:val="18"/>
        </w:rPr>
        <w:t>размещение хозяйс</w:t>
      </w:r>
      <w:r>
        <w:rPr>
          <w:rFonts w:ascii="Times New Roman" w:hAnsi="Times New Roman" w:cs="Times New Roman"/>
          <w:sz w:val="18"/>
          <w:szCs w:val="18"/>
        </w:rPr>
        <w:t xml:space="preserve">твенных построек, не являющихся </w:t>
      </w:r>
      <w:r w:rsidRPr="00BA4596">
        <w:rPr>
          <w:rFonts w:ascii="Times New Roman" w:hAnsi="Times New Roman" w:cs="Times New Roman"/>
          <w:sz w:val="18"/>
          <w:szCs w:val="18"/>
        </w:rPr>
        <w:t>объектами недвижимости, предназнач</w:t>
      </w:r>
      <w:r>
        <w:rPr>
          <w:rFonts w:ascii="Times New Roman" w:hAnsi="Times New Roman" w:cs="Times New Roman"/>
          <w:sz w:val="18"/>
          <w:szCs w:val="18"/>
        </w:rPr>
        <w:t xml:space="preserve">енных для хранения </w:t>
      </w:r>
      <w:r w:rsidRPr="00BA4596">
        <w:rPr>
          <w:rFonts w:ascii="Times New Roman" w:hAnsi="Times New Roman" w:cs="Times New Roman"/>
          <w:sz w:val="18"/>
          <w:szCs w:val="18"/>
        </w:rPr>
        <w:t>инвентаря и урожая сельскохозяйственных культур.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Ведение садоводства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Осуществление отдыха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и (или) выращивания гражданами </w:t>
      </w:r>
      <w:r w:rsidRPr="00BA4596">
        <w:rPr>
          <w:rFonts w:ascii="Times New Roman" w:hAnsi="Times New Roman" w:cs="Times New Roman"/>
          <w:b/>
          <w:bCs/>
          <w:sz w:val="18"/>
          <w:szCs w:val="18"/>
        </w:rPr>
        <w:t>для собственных нужд сельскохозяйственных культур;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размещение для собстве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нных нужд садового дома, жилого </w:t>
      </w:r>
      <w:r w:rsidRPr="00BA4596">
        <w:rPr>
          <w:rFonts w:ascii="Times New Roman" w:hAnsi="Times New Roman" w:cs="Times New Roman"/>
          <w:b/>
          <w:bCs/>
          <w:sz w:val="18"/>
          <w:szCs w:val="18"/>
        </w:rPr>
        <w:t>дома, указанного в описании вида разрешенного использования с кодо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м 2.1, хозяйственных построек и </w:t>
      </w:r>
      <w:r w:rsidRPr="00BA4596">
        <w:rPr>
          <w:rFonts w:ascii="Times New Roman" w:hAnsi="Times New Roman" w:cs="Times New Roman"/>
          <w:b/>
          <w:bCs/>
          <w:sz w:val="18"/>
          <w:szCs w:val="18"/>
        </w:rPr>
        <w:t>гаражей для собственных нужд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Птицеводство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Осуществление хозяйственной деятельности, связанной с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A4596">
        <w:rPr>
          <w:rFonts w:ascii="Times New Roman" w:hAnsi="Times New Roman" w:cs="Times New Roman"/>
          <w:sz w:val="18"/>
          <w:szCs w:val="18"/>
        </w:rPr>
        <w:t>разведением домашних пород птиц, в том числе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водоплавающих; размещение </w:t>
      </w:r>
      <w:r w:rsidRPr="00BA4596">
        <w:rPr>
          <w:rFonts w:ascii="Times New Roman" w:hAnsi="Times New Roman" w:cs="Times New Roman"/>
          <w:sz w:val="18"/>
          <w:szCs w:val="18"/>
        </w:rPr>
        <w:t>зданий, сооружений, используемых для содержания и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разведения животных, про</w:t>
      </w:r>
      <w:r>
        <w:rPr>
          <w:rFonts w:ascii="Times New Roman" w:hAnsi="Times New Roman" w:cs="Times New Roman"/>
          <w:sz w:val="18"/>
          <w:szCs w:val="18"/>
        </w:rPr>
        <w:t xml:space="preserve">изводства, хранения и первичной переработки продукции </w:t>
      </w:r>
      <w:r w:rsidRPr="00BA4596">
        <w:rPr>
          <w:rFonts w:ascii="Times New Roman" w:hAnsi="Times New Roman" w:cs="Times New Roman"/>
          <w:sz w:val="18"/>
          <w:szCs w:val="18"/>
        </w:rPr>
        <w:t>птицеводства; разведение п</w:t>
      </w:r>
      <w:r>
        <w:rPr>
          <w:rFonts w:ascii="Times New Roman" w:hAnsi="Times New Roman" w:cs="Times New Roman"/>
          <w:sz w:val="18"/>
          <w:szCs w:val="18"/>
        </w:rPr>
        <w:t xml:space="preserve">леменных животных, производство </w:t>
      </w:r>
      <w:r w:rsidRPr="00BA4596">
        <w:rPr>
          <w:rFonts w:ascii="Times New Roman" w:hAnsi="Times New Roman" w:cs="Times New Roman"/>
          <w:sz w:val="18"/>
          <w:szCs w:val="18"/>
        </w:rPr>
        <w:t>и использование племенной продукции (материала)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Магазины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Размещение объек</w:t>
      </w:r>
      <w:r>
        <w:rPr>
          <w:rFonts w:ascii="Times New Roman" w:hAnsi="Times New Roman" w:cs="Times New Roman"/>
          <w:sz w:val="18"/>
          <w:szCs w:val="18"/>
        </w:rPr>
        <w:t xml:space="preserve">тов капитального строительства, </w:t>
      </w:r>
      <w:r w:rsidRPr="00BA4596">
        <w:rPr>
          <w:rFonts w:ascii="Times New Roman" w:hAnsi="Times New Roman" w:cs="Times New Roman"/>
          <w:sz w:val="18"/>
          <w:szCs w:val="18"/>
        </w:rPr>
        <w:t>предн</w:t>
      </w:r>
      <w:r>
        <w:rPr>
          <w:rFonts w:ascii="Times New Roman" w:hAnsi="Times New Roman" w:cs="Times New Roman"/>
          <w:sz w:val="18"/>
          <w:szCs w:val="18"/>
        </w:rPr>
        <w:t xml:space="preserve">азначенных для продажи товаров, </w:t>
      </w:r>
      <w:r w:rsidRPr="00BA4596">
        <w:rPr>
          <w:rFonts w:ascii="Times New Roman" w:hAnsi="Times New Roman" w:cs="Times New Roman"/>
          <w:sz w:val="18"/>
          <w:szCs w:val="18"/>
        </w:rPr>
        <w:t>торговая площадь которых составляет до 5000 кв. м.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A4596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Предоставление </w:t>
      </w:r>
      <w:r w:rsidRPr="00BA4596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A4596">
        <w:rPr>
          <w:rFonts w:ascii="Times New Roman" w:hAnsi="Times New Roman" w:cs="Times New Roman"/>
          <w:sz w:val="18"/>
          <w:szCs w:val="18"/>
        </w:rPr>
        <w:t>Размещение зданий и соору</w:t>
      </w:r>
      <w:r>
        <w:rPr>
          <w:rFonts w:ascii="Times New Roman" w:hAnsi="Times New Roman" w:cs="Times New Roman"/>
          <w:sz w:val="18"/>
          <w:szCs w:val="18"/>
        </w:rPr>
        <w:t xml:space="preserve">жений, обеспечивающих поставку </w:t>
      </w:r>
      <w:r w:rsidRPr="00BA4596">
        <w:rPr>
          <w:rFonts w:ascii="Times New Roman" w:hAnsi="Times New Roman" w:cs="Times New Roman"/>
          <w:sz w:val="18"/>
          <w:szCs w:val="18"/>
        </w:rPr>
        <w:t>воды, тепла, электричест</w:t>
      </w:r>
      <w:r>
        <w:rPr>
          <w:rFonts w:ascii="Times New Roman" w:hAnsi="Times New Roman" w:cs="Times New Roman"/>
          <w:sz w:val="18"/>
          <w:szCs w:val="18"/>
        </w:rPr>
        <w:t xml:space="preserve">ва, газа, отвод канализационных </w:t>
      </w:r>
      <w:r w:rsidRPr="00BA4596">
        <w:rPr>
          <w:rFonts w:ascii="Times New Roman" w:hAnsi="Times New Roman" w:cs="Times New Roman"/>
          <w:sz w:val="18"/>
          <w:szCs w:val="18"/>
        </w:rPr>
        <w:t>стоков, очистку и уборку об</w:t>
      </w:r>
      <w:r>
        <w:rPr>
          <w:rFonts w:ascii="Times New Roman" w:hAnsi="Times New Roman" w:cs="Times New Roman"/>
          <w:sz w:val="18"/>
          <w:szCs w:val="18"/>
        </w:rPr>
        <w:t xml:space="preserve">ъектов недвижимости (котельных, </w:t>
      </w:r>
      <w:r w:rsidRPr="00BA4596">
        <w:rPr>
          <w:rFonts w:ascii="Times New Roman" w:hAnsi="Times New Roman" w:cs="Times New Roman"/>
          <w:sz w:val="18"/>
          <w:szCs w:val="18"/>
        </w:rPr>
        <w:t>водозаборов, очистны</w:t>
      </w:r>
      <w:r>
        <w:rPr>
          <w:rFonts w:ascii="Times New Roman" w:hAnsi="Times New Roman" w:cs="Times New Roman"/>
          <w:sz w:val="18"/>
          <w:szCs w:val="18"/>
        </w:rPr>
        <w:t xml:space="preserve">х сооружений, насосных станций, </w:t>
      </w:r>
      <w:r w:rsidRPr="00BA4596">
        <w:rPr>
          <w:rFonts w:ascii="Times New Roman" w:hAnsi="Times New Roman" w:cs="Times New Roman"/>
          <w:sz w:val="18"/>
          <w:szCs w:val="18"/>
        </w:rPr>
        <w:t>водопроводов, линий э</w:t>
      </w:r>
      <w:r>
        <w:rPr>
          <w:rFonts w:ascii="Times New Roman" w:hAnsi="Times New Roman" w:cs="Times New Roman"/>
          <w:sz w:val="18"/>
          <w:szCs w:val="18"/>
        </w:rPr>
        <w:t xml:space="preserve">лектропередач, трансформаторных </w:t>
      </w:r>
      <w:r w:rsidRPr="00BA4596">
        <w:rPr>
          <w:rFonts w:ascii="Times New Roman" w:hAnsi="Times New Roman" w:cs="Times New Roman"/>
          <w:sz w:val="18"/>
          <w:szCs w:val="18"/>
        </w:rPr>
        <w:t>подстанций, газопроводов, л</w:t>
      </w:r>
      <w:r>
        <w:rPr>
          <w:rFonts w:ascii="Times New Roman" w:hAnsi="Times New Roman" w:cs="Times New Roman"/>
          <w:sz w:val="18"/>
          <w:szCs w:val="18"/>
        </w:rPr>
        <w:t xml:space="preserve">иний связи, телефонных станций, </w:t>
      </w:r>
      <w:r w:rsidRPr="00BA4596">
        <w:rPr>
          <w:rFonts w:ascii="Times New Roman" w:hAnsi="Times New Roman" w:cs="Times New Roman"/>
          <w:sz w:val="18"/>
          <w:szCs w:val="18"/>
        </w:rPr>
        <w:t>канализаций, ст</w:t>
      </w:r>
      <w:r>
        <w:rPr>
          <w:rFonts w:ascii="Times New Roman" w:hAnsi="Times New Roman" w:cs="Times New Roman"/>
          <w:sz w:val="18"/>
          <w:szCs w:val="18"/>
        </w:rPr>
        <w:t xml:space="preserve">оянок, гаражей и мастерских для </w:t>
      </w:r>
      <w:r w:rsidRPr="00BA4596">
        <w:rPr>
          <w:rFonts w:ascii="Times New Roman" w:hAnsi="Times New Roman" w:cs="Times New Roman"/>
          <w:sz w:val="18"/>
          <w:szCs w:val="18"/>
        </w:rPr>
        <w:t>обслуживания уборочной и</w:t>
      </w:r>
      <w:r>
        <w:rPr>
          <w:rFonts w:ascii="Times New Roman" w:hAnsi="Times New Roman" w:cs="Times New Roman"/>
          <w:sz w:val="18"/>
          <w:szCs w:val="18"/>
        </w:rPr>
        <w:t xml:space="preserve"> аварийной техники, сооружений, </w:t>
      </w:r>
      <w:r w:rsidRPr="00BA4596">
        <w:rPr>
          <w:rFonts w:ascii="Times New Roman" w:hAnsi="Times New Roman" w:cs="Times New Roman"/>
          <w:sz w:val="18"/>
          <w:szCs w:val="18"/>
        </w:rPr>
        <w:t>необходимых для сбора и плавки снега)</w:t>
      </w:r>
      <w:proofErr w:type="gramEnd"/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>Общие требования к видам разрешенного использования земельного</w:t>
      </w:r>
      <w:r>
        <w:rPr>
          <w:rFonts w:ascii="Times New Roman" w:hAnsi="Times New Roman" w:cs="Times New Roman"/>
          <w:sz w:val="18"/>
          <w:szCs w:val="18"/>
        </w:rPr>
        <w:t xml:space="preserve"> участка, </w:t>
      </w:r>
      <w:r w:rsidRPr="00BA4596">
        <w:rPr>
          <w:rFonts w:ascii="Times New Roman" w:hAnsi="Times New Roman" w:cs="Times New Roman"/>
          <w:sz w:val="18"/>
          <w:szCs w:val="18"/>
        </w:rPr>
        <w:t>строящимся/реконструируемым объектам капитального строительства в зоне (СХ</w:t>
      </w:r>
      <w:proofErr w:type="gramStart"/>
      <w:r w:rsidRPr="00BA4596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BA4596">
        <w:rPr>
          <w:rFonts w:ascii="Times New Roman" w:hAnsi="Times New Roman" w:cs="Times New Roman"/>
          <w:sz w:val="18"/>
          <w:szCs w:val="18"/>
        </w:rPr>
        <w:t>):</w:t>
      </w:r>
    </w:p>
    <w:p w:rsidR="00BA4596" w:rsidRP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 xml:space="preserve">1. Объекты капитального строительства могут размещаться по </w:t>
      </w:r>
      <w:r>
        <w:rPr>
          <w:rFonts w:ascii="Times New Roman" w:hAnsi="Times New Roman" w:cs="Times New Roman"/>
          <w:sz w:val="18"/>
          <w:szCs w:val="18"/>
        </w:rPr>
        <w:t xml:space="preserve">красной линии жилых улиц (линии </w:t>
      </w:r>
      <w:r w:rsidRPr="00BA4596">
        <w:rPr>
          <w:rFonts w:ascii="Times New Roman" w:hAnsi="Times New Roman" w:cs="Times New Roman"/>
          <w:sz w:val="18"/>
          <w:szCs w:val="18"/>
        </w:rPr>
        <w:t>регулирования застройки) в соответствии со сложившимися местными традициями с</w:t>
      </w:r>
      <w:r>
        <w:rPr>
          <w:rFonts w:ascii="Times New Roman" w:hAnsi="Times New Roman" w:cs="Times New Roman"/>
          <w:sz w:val="18"/>
          <w:szCs w:val="18"/>
        </w:rPr>
        <w:t xml:space="preserve"> соблюдением </w:t>
      </w:r>
      <w:r w:rsidRPr="00BA4596">
        <w:rPr>
          <w:rFonts w:ascii="Times New Roman" w:hAnsi="Times New Roman" w:cs="Times New Roman"/>
          <w:sz w:val="18"/>
          <w:szCs w:val="18"/>
        </w:rPr>
        <w:t>необходимого санитарного разрыва от края проезжей части автодо</w:t>
      </w:r>
      <w:r>
        <w:rPr>
          <w:rFonts w:ascii="Times New Roman" w:hAnsi="Times New Roman" w:cs="Times New Roman"/>
          <w:sz w:val="18"/>
          <w:szCs w:val="18"/>
        </w:rPr>
        <w:t xml:space="preserve">рог до границы жилой застройки, </w:t>
      </w:r>
      <w:r w:rsidRPr="00BA4596">
        <w:rPr>
          <w:rFonts w:ascii="Times New Roman" w:hAnsi="Times New Roman" w:cs="Times New Roman"/>
          <w:sz w:val="18"/>
          <w:szCs w:val="18"/>
        </w:rPr>
        <w:t>установленного на основании расчетов рассеивания загрязнений ат</w:t>
      </w:r>
      <w:r>
        <w:rPr>
          <w:rFonts w:ascii="Times New Roman" w:hAnsi="Times New Roman" w:cs="Times New Roman"/>
          <w:sz w:val="18"/>
          <w:szCs w:val="18"/>
        </w:rPr>
        <w:t xml:space="preserve">мосферного воздуха и физических </w:t>
      </w:r>
      <w:r w:rsidRPr="00BA4596">
        <w:rPr>
          <w:rFonts w:ascii="Times New Roman" w:hAnsi="Times New Roman" w:cs="Times New Roman"/>
          <w:sz w:val="18"/>
          <w:szCs w:val="18"/>
        </w:rPr>
        <w:t>факторов (шума, вибрации).</w:t>
      </w:r>
    </w:p>
    <w:p w:rsid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4596"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BA4596">
        <w:rPr>
          <w:rFonts w:ascii="Times New Roman" w:hAnsi="Times New Roman" w:cs="Times New Roman"/>
          <w:sz w:val="18"/>
          <w:szCs w:val="18"/>
        </w:rPr>
        <w:t>Установить противопожарные расстояний от зданий, строени</w:t>
      </w:r>
      <w:r>
        <w:rPr>
          <w:rFonts w:ascii="Times New Roman" w:hAnsi="Times New Roman" w:cs="Times New Roman"/>
          <w:sz w:val="18"/>
          <w:szCs w:val="18"/>
        </w:rPr>
        <w:t xml:space="preserve">й, сооружений до границы лесных </w:t>
      </w:r>
      <w:r w:rsidRPr="00BA4596">
        <w:rPr>
          <w:rFonts w:ascii="Times New Roman" w:hAnsi="Times New Roman" w:cs="Times New Roman"/>
          <w:sz w:val="18"/>
          <w:szCs w:val="18"/>
        </w:rPr>
        <w:t xml:space="preserve">насаждений (в лесах хвойных или смешанных пород составляет не менее </w:t>
      </w:r>
      <w:r>
        <w:rPr>
          <w:rFonts w:ascii="Times New Roman" w:hAnsi="Times New Roman" w:cs="Times New Roman"/>
          <w:sz w:val="18"/>
          <w:szCs w:val="18"/>
        </w:rPr>
        <w:t xml:space="preserve">50 метров, лиственные породы не </w:t>
      </w:r>
      <w:r w:rsidRPr="00BA4596">
        <w:rPr>
          <w:rFonts w:ascii="Times New Roman" w:hAnsi="Times New Roman" w:cs="Times New Roman"/>
          <w:sz w:val="18"/>
          <w:szCs w:val="18"/>
        </w:rPr>
        <w:t xml:space="preserve">менее 30 метров) в соответствии с техническим регламентом, утвержденным Приказом МЧС России </w:t>
      </w: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Pr="00BA4596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</w:t>
      </w:r>
      <w:r>
        <w:rPr>
          <w:rFonts w:ascii="Times New Roman" w:hAnsi="Times New Roman" w:cs="Times New Roman"/>
          <w:sz w:val="18"/>
          <w:szCs w:val="18"/>
        </w:rPr>
        <w:t xml:space="preserve">.13130 "Системы противопожарной </w:t>
      </w:r>
      <w:r w:rsidRPr="00BA4596">
        <w:rPr>
          <w:rFonts w:ascii="Times New Roman" w:hAnsi="Times New Roman" w:cs="Times New Roman"/>
          <w:sz w:val="18"/>
          <w:szCs w:val="18"/>
        </w:rPr>
        <w:t>защиты.</w:t>
      </w:r>
      <w:proofErr w:type="gramEnd"/>
      <w:r w:rsidRPr="00BA4596">
        <w:rPr>
          <w:rFonts w:ascii="Times New Roman" w:hAnsi="Times New Roman" w:cs="Times New Roman"/>
          <w:sz w:val="18"/>
          <w:szCs w:val="18"/>
        </w:rPr>
        <w:t xml:space="preserve"> Ограничение распространения пожара на объектах защиты. Тре</w:t>
      </w:r>
      <w:r>
        <w:rPr>
          <w:rFonts w:ascii="Times New Roman" w:hAnsi="Times New Roman" w:cs="Times New Roman"/>
          <w:sz w:val="18"/>
          <w:szCs w:val="18"/>
        </w:rPr>
        <w:t xml:space="preserve">бования к объемно-планировочным </w:t>
      </w:r>
      <w:r w:rsidRPr="00BA4596">
        <w:rPr>
          <w:rFonts w:ascii="Times New Roman" w:hAnsi="Times New Roman" w:cs="Times New Roman"/>
          <w:sz w:val="18"/>
          <w:szCs w:val="18"/>
        </w:rPr>
        <w:t>и конструктивным решениям".</w:t>
      </w:r>
    </w:p>
    <w:p w:rsidR="00D4020C" w:rsidRDefault="00D4020C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20C" w:rsidRPr="004C355E" w:rsidRDefault="00D4020C" w:rsidP="00D4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D4020C" w:rsidRPr="00340872" w:rsidRDefault="00D4020C" w:rsidP="00D4020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1253"/>
        <w:gridCol w:w="22"/>
        <w:gridCol w:w="15"/>
        <w:gridCol w:w="1522"/>
        <w:gridCol w:w="143"/>
        <w:gridCol w:w="45"/>
        <w:gridCol w:w="1655"/>
      </w:tblGrid>
      <w:tr w:rsidR="00D4020C" w:rsidRPr="00130A2E" w:rsidTr="00E53D9A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D4020C" w:rsidRPr="00130A2E" w:rsidTr="00E53D9A">
        <w:trPr>
          <w:trHeight w:val="335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991BD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4020C" w:rsidRPr="00130A2E" w:rsidTr="00D4020C">
        <w:trPr>
          <w:trHeight w:val="89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Размещение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D4020C" w:rsidRPr="00130A2E" w:rsidTr="00D4020C">
        <w:trPr>
          <w:trHeight w:val="76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общего назначения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D4020C" w:rsidRPr="00130A2E" w:rsidTr="00D4020C">
        <w:trPr>
          <w:trHeight w:val="135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Ведение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 0,01 га.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D4020C" w:rsidRPr="00130A2E" w:rsidTr="00E53D9A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Предельные минимальные/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максимальные размеры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земельных участков не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подлежат установлению.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 площадь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 – 0,04 га.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 площадь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 границ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смежного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участка </w:t>
            </w:r>
            <w:proofErr w:type="gramStart"/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</w:t>
            </w:r>
            <w:proofErr w:type="gramEnd"/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основного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строения - не менее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м, </w:t>
            </w:r>
            <w:proofErr w:type="gramStart"/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</w:t>
            </w:r>
            <w:proofErr w:type="gramEnd"/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хозяйственных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построек,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строений,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сооружений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вспомогательного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использования - не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этажа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(надземных)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</w:t>
            </w:r>
            <w:proofErr w:type="gramStart"/>
            <w:r w:rsidRPr="00D4020C">
              <w:rPr>
                <w:rFonts w:ascii="Times New Roman" w:hAnsi="Times New Roman" w:cs="Times New Roman"/>
                <w:b/>
                <w:sz w:val="16"/>
                <w:szCs w:val="16"/>
              </w:rPr>
              <w:t>установлены</w:t>
            </w:r>
            <w:proofErr w:type="gramEnd"/>
          </w:p>
        </w:tc>
      </w:tr>
      <w:tr w:rsidR="00D4020C" w:rsidRPr="00130A2E" w:rsidTr="00D4020C">
        <w:trPr>
          <w:trHeight w:val="81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D4020C" w:rsidRPr="00130A2E" w:rsidTr="00E53D9A">
        <w:trPr>
          <w:trHeight w:val="496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014BF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4020C" w:rsidRPr="00130A2E" w:rsidTr="00D4020C">
        <w:trPr>
          <w:trHeight w:val="13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Определяются по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основному виду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и объектов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D4020C" w:rsidRPr="00130A2E" w:rsidTr="00E53D9A">
        <w:trPr>
          <w:trHeight w:val="514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014BFD" w:rsidRDefault="00D4020C" w:rsidP="00E53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4020C" w:rsidRPr="00130A2E" w:rsidTr="00E53D9A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1,3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3 этаж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20C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0C" w:rsidRPr="00D4020C" w:rsidRDefault="00D4020C" w:rsidP="00D4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020C" w:rsidRPr="00016B3B" w:rsidRDefault="00D4020C" w:rsidP="00D4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 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D4020C" w:rsidTr="00E53D9A">
        <w:tc>
          <w:tcPr>
            <w:tcW w:w="1586" w:type="dxa"/>
            <w:vMerge w:val="restart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D4020C" w:rsidTr="00E53D9A">
        <w:tc>
          <w:tcPr>
            <w:tcW w:w="1586" w:type="dxa"/>
            <w:vMerge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D4020C" w:rsidTr="00E53D9A">
        <w:tc>
          <w:tcPr>
            <w:tcW w:w="1586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D4020C" w:rsidTr="00E53D9A">
        <w:tc>
          <w:tcPr>
            <w:tcW w:w="1586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D4020C" w:rsidRDefault="00D4020C" w:rsidP="00D4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4020C" w:rsidRPr="00F94A03" w:rsidRDefault="00D4020C" w:rsidP="00D4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</w:t>
      </w: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852"/>
        <w:gridCol w:w="93"/>
        <w:gridCol w:w="1114"/>
        <w:gridCol w:w="1045"/>
        <w:gridCol w:w="49"/>
        <w:gridCol w:w="1052"/>
        <w:gridCol w:w="49"/>
        <w:gridCol w:w="739"/>
        <w:gridCol w:w="615"/>
        <w:gridCol w:w="49"/>
        <w:gridCol w:w="1123"/>
        <w:gridCol w:w="49"/>
        <w:gridCol w:w="1267"/>
        <w:gridCol w:w="127"/>
      </w:tblGrid>
      <w:tr w:rsidR="00D4020C" w:rsidTr="00E53D9A">
        <w:tc>
          <w:tcPr>
            <w:tcW w:w="1651" w:type="dxa"/>
            <w:vMerge w:val="restart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3"/>
            <w:vMerge w:val="restart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D4020C" w:rsidRPr="00446546" w:rsidTr="00E53D9A">
        <w:tc>
          <w:tcPr>
            <w:tcW w:w="1651" w:type="dxa"/>
            <w:vMerge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 w:val="restart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3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D4020C" w:rsidRPr="00446546" w:rsidRDefault="00D4020C" w:rsidP="00E53D9A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D4020C" w:rsidRPr="00446546" w:rsidTr="00E53D9A">
        <w:tc>
          <w:tcPr>
            <w:tcW w:w="1651" w:type="dxa"/>
            <w:vMerge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vMerge/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D4020C" w:rsidRPr="00446546" w:rsidRDefault="00D4020C" w:rsidP="00E53D9A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D4020C" w:rsidTr="00E53D9A">
        <w:tc>
          <w:tcPr>
            <w:tcW w:w="1651" w:type="dxa"/>
            <w:vMerge/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</w:tcPr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D4020C" w:rsidRPr="00446546" w:rsidRDefault="00D4020C" w:rsidP="00E53D9A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отношение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Иные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Минимальные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D4020C" w:rsidRPr="00446546" w:rsidRDefault="00D4020C" w:rsidP="00E53D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3"/>
            <w:vMerge/>
          </w:tcPr>
          <w:p w:rsidR="00D4020C" w:rsidRPr="00E210BF" w:rsidRDefault="00D4020C" w:rsidP="00E53D9A">
            <w:pPr>
              <w:jc w:val="both"/>
              <w:rPr>
                <w:sz w:val="16"/>
                <w:szCs w:val="18"/>
              </w:rPr>
            </w:pPr>
          </w:p>
        </w:tc>
      </w:tr>
      <w:tr w:rsidR="00D4020C" w:rsidTr="00E53D9A">
        <w:trPr>
          <w:gridAfter w:val="1"/>
          <w:wAfter w:w="127" w:type="dxa"/>
        </w:trPr>
        <w:tc>
          <w:tcPr>
            <w:tcW w:w="1700" w:type="dxa"/>
            <w:gridSpan w:val="2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52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301" w:type="dxa"/>
            <w:gridSpan w:val="4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01" w:type="dxa"/>
            <w:gridSpan w:val="2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72" w:type="dxa"/>
            <w:gridSpan w:val="2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7" w:type="dxa"/>
          </w:tcPr>
          <w:p w:rsidR="00D4020C" w:rsidRPr="00E210BF" w:rsidRDefault="00D4020C" w:rsidP="00E53D9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D4020C" w:rsidRPr="00BA4596" w:rsidRDefault="00D4020C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21B16" w:rsidRPr="00140D47" w:rsidRDefault="00521B16" w:rsidP="0052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140D47">
        <w:rPr>
          <w:rFonts w:ascii="Times New Roman" w:hAnsi="Times New Roman" w:cs="Times New Roman"/>
          <w:szCs w:val="18"/>
          <w:u w:val="single"/>
        </w:rPr>
        <w:t>для лот</w:t>
      </w:r>
      <w:r w:rsidR="00BC71F0">
        <w:rPr>
          <w:rFonts w:ascii="Times New Roman" w:hAnsi="Times New Roman" w:cs="Times New Roman"/>
          <w:szCs w:val="18"/>
          <w:u w:val="single"/>
        </w:rPr>
        <w:t>ов</w:t>
      </w:r>
      <w:r w:rsidRPr="00140D47">
        <w:rPr>
          <w:rFonts w:ascii="Times New Roman" w:hAnsi="Times New Roman" w:cs="Times New Roman"/>
          <w:szCs w:val="18"/>
          <w:u w:val="single"/>
        </w:rPr>
        <w:t xml:space="preserve"> № 1</w:t>
      </w:r>
      <w:r>
        <w:rPr>
          <w:rFonts w:ascii="Times New Roman" w:hAnsi="Times New Roman" w:cs="Times New Roman"/>
          <w:szCs w:val="18"/>
          <w:u w:val="single"/>
        </w:rPr>
        <w:t>4</w:t>
      </w:r>
      <w:r w:rsidR="00BC71F0">
        <w:rPr>
          <w:rFonts w:ascii="Times New Roman" w:hAnsi="Times New Roman" w:cs="Times New Roman"/>
          <w:szCs w:val="18"/>
          <w:u w:val="single"/>
        </w:rPr>
        <w:t>, 15</w:t>
      </w:r>
      <w:r w:rsidRPr="00140D47">
        <w:rPr>
          <w:rFonts w:ascii="Times New Roman" w:hAnsi="Times New Roman" w:cs="Times New Roman"/>
          <w:szCs w:val="18"/>
          <w:u w:val="single"/>
        </w:rPr>
        <w:t xml:space="preserve"> 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Земельн</w:t>
      </w:r>
      <w:r w:rsidR="00BC71F0">
        <w:rPr>
          <w:rFonts w:ascii="Times New Roman" w:hAnsi="Times New Roman" w:cs="Times New Roman"/>
          <w:sz w:val="20"/>
          <w:szCs w:val="18"/>
          <w:u w:val="single"/>
        </w:rPr>
        <w:t>ые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участ</w:t>
      </w:r>
      <w:r w:rsidR="00BC71F0">
        <w:rPr>
          <w:rFonts w:ascii="Times New Roman" w:hAnsi="Times New Roman" w:cs="Times New Roman"/>
          <w:sz w:val="20"/>
          <w:szCs w:val="18"/>
          <w:u w:val="single"/>
        </w:rPr>
        <w:t>ки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расположен</w:t>
      </w:r>
      <w:r w:rsidR="00BC71F0">
        <w:rPr>
          <w:rFonts w:ascii="Times New Roman" w:hAnsi="Times New Roman" w:cs="Times New Roman"/>
          <w:sz w:val="20"/>
          <w:szCs w:val="18"/>
          <w:u w:val="single"/>
        </w:rPr>
        <w:t>ы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в территориальной зоне </w:t>
      </w:r>
      <w:r>
        <w:rPr>
          <w:rFonts w:ascii="Times New Roman" w:hAnsi="Times New Roman" w:cs="Times New Roman"/>
          <w:sz w:val="20"/>
          <w:szCs w:val="18"/>
          <w:u w:val="single"/>
        </w:rPr>
        <w:t>СХ-1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 "Зона </w:t>
      </w:r>
      <w:r>
        <w:rPr>
          <w:rFonts w:ascii="Times New Roman" w:hAnsi="Times New Roman" w:cs="Times New Roman"/>
          <w:sz w:val="20"/>
          <w:szCs w:val="18"/>
          <w:u w:val="single"/>
        </w:rPr>
        <w:t>сельскохозяйственных угодий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 xml:space="preserve">". </w:t>
      </w:r>
      <w:r>
        <w:rPr>
          <w:rFonts w:ascii="Times New Roman" w:hAnsi="Times New Roman" w:cs="Times New Roman"/>
          <w:sz w:val="20"/>
          <w:szCs w:val="18"/>
          <w:u w:val="single"/>
        </w:rPr>
        <w:t>Градостроительные регламенты не устанавливаются</w:t>
      </w:r>
      <w:r w:rsidRPr="00140D47">
        <w:rPr>
          <w:rFonts w:ascii="Times New Roman" w:hAnsi="Times New Roman" w:cs="Times New Roman"/>
          <w:sz w:val="20"/>
          <w:szCs w:val="18"/>
          <w:u w:val="single"/>
        </w:rPr>
        <w:t>.</w:t>
      </w:r>
    </w:p>
    <w:p w:rsidR="00521B16" w:rsidRPr="00797730" w:rsidRDefault="00521B16" w:rsidP="00521B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4596" w:rsidRDefault="00BA4596" w:rsidP="00BA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41084F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41084F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41084F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35313" w:rsidRDefault="00A35313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B7ECD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70C79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377238" w:rsidRDefault="00377238" w:rsidP="0037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033D" w:rsidRDefault="008874D3" w:rsidP="008C0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0404B6">
        <w:rPr>
          <w:rFonts w:ascii="Times New Roman" w:hAnsi="Times New Roman" w:cs="Times New Roman"/>
          <w:b/>
          <w:sz w:val="18"/>
          <w:szCs w:val="18"/>
        </w:rPr>
        <w:t>1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EF182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Правительства РФ; Содержание ограничения (обременения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 xml:space="preserve"> от ТП 202 в соответствии с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от 24.02.2009 №160 </w:t>
      </w:r>
      <w:r w:rsidR="00541C67">
        <w:rPr>
          <w:rFonts w:ascii="Cambria Math" w:eastAsia="TimesNewRomanPSMT" w:hAnsi="Cambria Math" w:cs="Cambria Math"/>
          <w:sz w:val="18"/>
          <w:szCs w:val="18"/>
        </w:rPr>
        <w:t>«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="00541C67">
        <w:rPr>
          <w:rFonts w:ascii="Cambria Math" w:eastAsia="TimesNewRomanPSMT" w:hAnsi="Cambria Math" w:cs="Cambria Math"/>
          <w:sz w:val="18"/>
          <w:szCs w:val="18"/>
        </w:rPr>
        <w:t>»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</w:t>
      </w:r>
      <w:r w:rsidR="008C033D">
        <w:rPr>
          <w:rFonts w:ascii="Times New Roman" w:eastAsia="TimesNewRomanPSMT" w:hAnsi="Times New Roman" w:cs="Times New Roman"/>
          <w:sz w:val="18"/>
          <w:szCs w:val="18"/>
        </w:rPr>
        <w:t xml:space="preserve">: 59:18-6.454; </w:t>
      </w:r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ВЛ 0.4 </w:t>
      </w:r>
      <w:proofErr w:type="spellStart"/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8C033D" w:rsidRPr="008C033D">
        <w:rPr>
          <w:rFonts w:ascii="Times New Roman" w:eastAsia="TimesNewRomanPSMT" w:hAnsi="Times New Roman" w:cs="Times New Roman"/>
          <w:sz w:val="18"/>
          <w:szCs w:val="18"/>
        </w:rPr>
        <w:t xml:space="preserve"> от ТП 202; </w:t>
      </w:r>
    </w:p>
    <w:p w:rsidR="00C0038B" w:rsidRPr="008C033D" w:rsidRDefault="008C033D" w:rsidP="008C0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C033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E44FD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="00ED646C">
        <w:rPr>
          <w:rFonts w:ascii="Times New Roman" w:eastAsia="TimesNewRomanPSMT" w:hAnsi="Times New Roman" w:cs="Times New Roman"/>
          <w:b/>
          <w:i/>
          <w:sz w:val="18"/>
          <w:szCs w:val="18"/>
        </w:rPr>
        <w:t>(площадь 99 м</w:t>
      </w:r>
      <w:proofErr w:type="gramStart"/>
      <w:r w:rsidR="00ED646C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ED646C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8C033D" w:rsidRPr="008C033D" w:rsidRDefault="008C033D" w:rsidP="008C0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41C67" w:rsidRDefault="008C033D" w:rsidP="008C0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C03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публичного сервитута" от 28.04.2021 № 802 выдан: Администрация </w:t>
      </w:r>
      <w:proofErr w:type="spellStart"/>
      <w:r w:rsidRPr="008C033D">
        <w:rPr>
          <w:rFonts w:ascii="Times New Roman" w:eastAsia="TimesNewRomanPSMT" w:hAnsi="Times New Roman" w:cs="Times New Roman"/>
          <w:sz w:val="18"/>
          <w:szCs w:val="18"/>
        </w:rPr>
        <w:t>Добрянсого</w:t>
      </w:r>
      <w:proofErr w:type="spellEnd"/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 городского округа; Содержание ограничения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в целях размещения ВЛ-0.4 </w:t>
      </w:r>
      <w:proofErr w:type="spellStart"/>
      <w:r w:rsidRPr="008C03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 Ф. 1 ТП-10059, ТП-10044, ТП-10202, ТП-10146 п. Дивья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входящей в состав электрических сетей п. Дивья, ВЛ-0,4 </w:t>
      </w:r>
      <w:proofErr w:type="spellStart"/>
      <w:r w:rsidRPr="008C03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 Ф.1 ТП-10145 п. Дивья, входящей в состав электросетевого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>комплекса "Промплощадка", сроком на 49 лет; Реестровый номер границы: 59:18-6.1397; Вид объекта реестра границ: Зона с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особыми условиями использования территории; Вид зоны по документу: Публичный сервитут в целях размещения ВЛ-0.4 </w:t>
      </w:r>
      <w:proofErr w:type="spellStart"/>
      <w:r w:rsidRPr="008C03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1 ТП-10059, ТП-10044, ТП-10202, ТП-10146 п. Дивья, входящей в состав электрических сетей п. Дивья, ВЛ-0,4 </w:t>
      </w:r>
      <w:proofErr w:type="spellStart"/>
      <w:r w:rsidRPr="008C03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 w:rsidR="00541C67">
        <w:rPr>
          <w:rFonts w:ascii="Times New Roman" w:eastAsia="TimesNewRomanPSMT" w:hAnsi="Times New Roman" w:cs="Times New Roman"/>
          <w:sz w:val="18"/>
          <w:szCs w:val="18"/>
        </w:rPr>
        <w:t xml:space="preserve">.1 </w:t>
      </w:r>
      <w:r w:rsidRPr="008C033D">
        <w:rPr>
          <w:rFonts w:ascii="Times New Roman" w:eastAsia="TimesNewRomanPSMT" w:hAnsi="Times New Roman" w:cs="Times New Roman"/>
          <w:sz w:val="18"/>
          <w:szCs w:val="18"/>
        </w:rPr>
        <w:t xml:space="preserve">ТП-10145 п. Дивья, входящей в состав электросетевого комплекса "Промплощадка"; </w:t>
      </w:r>
    </w:p>
    <w:p w:rsidR="008C033D" w:rsidRPr="00541C67" w:rsidRDefault="008C033D" w:rsidP="008C0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41C6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  <w:r w:rsidR="00E53D9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="00ED646C">
        <w:rPr>
          <w:rFonts w:ascii="Times New Roman" w:eastAsia="TimesNewRomanPSMT" w:hAnsi="Times New Roman" w:cs="Times New Roman"/>
          <w:b/>
          <w:i/>
          <w:sz w:val="18"/>
          <w:szCs w:val="18"/>
        </w:rPr>
        <w:t>(площадь 89 м</w:t>
      </w:r>
      <w:proofErr w:type="gramStart"/>
      <w:r w:rsidR="00ED646C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ED646C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C0038B" w:rsidRDefault="00C0038B" w:rsidP="0004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53D9A" w:rsidRDefault="00200F87" w:rsidP="00E5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0404B6">
        <w:rPr>
          <w:rFonts w:ascii="Times New Roman" w:hAnsi="Times New Roman" w:cs="Times New Roman"/>
          <w:b/>
          <w:sz w:val="18"/>
          <w:szCs w:val="18"/>
        </w:rPr>
        <w:t>2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182891" w:rsidRPr="00EF18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E53D9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53D9A" w:rsidRPr="00E53D9A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007BEF" w:rsidRPr="00E53D9A" w:rsidRDefault="00E53D9A" w:rsidP="00E5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53D9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E53D9A" w:rsidRPr="00E53D9A" w:rsidRDefault="00E53D9A" w:rsidP="00E5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53D9A" w:rsidRDefault="00E53D9A" w:rsidP="00E5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53D9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53D9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53D9A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E53D9A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E53D9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E53D9A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E53D9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53D9A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E53D9A" w:rsidRPr="00E53D9A" w:rsidRDefault="00E53D9A" w:rsidP="00E5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53D9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E53D9A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E53D9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007BEF" w:rsidRPr="00EF1823" w:rsidRDefault="00007BEF" w:rsidP="00007BE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33417E" w:rsidRPr="00474E79" w:rsidRDefault="0033417E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A43278">
        <w:rPr>
          <w:rFonts w:ascii="Times New Roman" w:hAnsi="Times New Roman" w:cs="Times New Roman"/>
          <w:b/>
          <w:sz w:val="18"/>
          <w:szCs w:val="18"/>
        </w:rPr>
        <w:t>8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3278"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43278" w:rsidRPr="00474E7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администрации города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43278" w:rsidRPr="00474E79">
        <w:rPr>
          <w:rFonts w:ascii="Times New Roman" w:eastAsia="TimesNewRomanPSMT" w:hAnsi="Times New Roman" w:cs="Times New Roman"/>
          <w:sz w:val="18"/>
          <w:szCs w:val="18"/>
        </w:rPr>
        <w:t>от 30.05.2003 № 903 выдан: Администрация города; Содержание ограничения (обременения): Обременение: Особый режим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43278" w:rsidRPr="00474E79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земли. </w:t>
      </w:r>
      <w:r w:rsidR="00A43278" w:rsidRPr="00474E79">
        <w:rPr>
          <w:rFonts w:ascii="Times New Roman" w:eastAsia="TimesNewRomanPSMT" w:hAnsi="Times New Roman" w:cs="Times New Roman"/>
          <w:b/>
          <w:i/>
          <w:sz w:val="18"/>
          <w:szCs w:val="18"/>
        </w:rPr>
        <w:t>Прибрежная защитная полоса р. Чусовая.</w:t>
      </w:r>
    </w:p>
    <w:p w:rsidR="00A43278" w:rsidRPr="00474E79" w:rsidRDefault="00A43278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74E79" w:rsidRDefault="00A43278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лагерей,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ванн.; Реестровый номер границы: 59:01-6.4321; Вид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lastRenderedPageBreak/>
        <w:t>объекта реестра границ: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</w:t>
      </w:r>
      <w:r w:rsidR="00474E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территории; Вид зоны по документу: Часть прибрежной защитной полосы Камского водохранилища; </w:t>
      </w:r>
    </w:p>
    <w:p w:rsidR="00A43278" w:rsidRPr="00474E79" w:rsidRDefault="00A43278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74E7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</w:t>
      </w:r>
      <w:r w:rsidR="00474E79" w:rsidRPr="00474E7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b/>
          <w:i/>
          <w:sz w:val="18"/>
          <w:szCs w:val="18"/>
        </w:rPr>
        <w:t>защитная полоса</w:t>
      </w:r>
      <w:r w:rsidR="008F215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A43278" w:rsidRPr="00474E79" w:rsidRDefault="00A43278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14379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74E7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в области охраны окружающей среды.; Реестровый номер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границы: 59:01-6.1326; Вид объекта реестра границ: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</w:t>
      </w:r>
      <w:r w:rsidR="0081437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документу: Часть </w:t>
      </w:r>
      <w:proofErr w:type="spellStart"/>
      <w:r w:rsidRPr="00474E7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A43278" w:rsidRPr="00814379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1437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14379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14379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 w:rsidR="008F215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474E79" w:rsidRPr="00474E79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F0B0A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приказ об утверждении 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>проекта зон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санитарной охраны Чусовского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узла водозаборов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ресурсов, лесного хозяйства и экологии Пермского края; постановление Главного государственного санитарного врача РФ "О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врач РФ; федеральный закон "О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санитарно-эпидемиологическом благополучии населения" от 30.03.1999 № 52 выдан: Государственная Дума; Содержание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границах зоны санитарной охраны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 постановлением Главного государственного санитарного врача РФ от 14.03.2002 № 10 </w:t>
      </w:r>
      <w:r w:rsidR="008949B1">
        <w:rPr>
          <w:rFonts w:ascii="Cambria Math" w:eastAsia="TimesNewRomanPSMT" w:hAnsi="Cambria Math" w:cs="Cambria Math"/>
          <w:sz w:val="18"/>
          <w:szCs w:val="18"/>
        </w:rPr>
        <w:t>«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введении в действие Санитарных правил и норм </w:t>
      </w:r>
      <w:r w:rsidR="008949B1">
        <w:rPr>
          <w:rFonts w:ascii="Cambria Math" w:eastAsia="TimesNewRomanPSMT" w:hAnsi="Cambria Math" w:cs="Cambria Math"/>
          <w:sz w:val="18"/>
          <w:szCs w:val="18"/>
        </w:rPr>
        <w:t>«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</w:t>
      </w:r>
      <w:r w:rsidR="008949B1">
        <w:rPr>
          <w:rFonts w:ascii="Cambria Math" w:eastAsia="TimesNewRomanPSMT" w:hAnsi="Cambria Math" w:cs="Cambria Math"/>
          <w:sz w:val="18"/>
          <w:szCs w:val="18"/>
        </w:rPr>
        <w:t>»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3.2.2.3. Запрещение закачки отработанных вод в подземные горизонты, подземного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складирования твердых отходов и разработки недр земли. 3.2.2.4. Запрещение размещения складов горюче-смазочных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материалов, ядохимикатов и минеральных удобрений, накопителей </w:t>
      </w:r>
      <w:proofErr w:type="spellStart"/>
      <w:r w:rsidRPr="00474E79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474E79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обусловливающих опасность химического загрязнения подземных вод. 3.2.3.1. Не допускается: размещение кладбищ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скотомогильников, полей ассенизации, полей фильтрации, навозохранилищ, силосных траншей, животноводческих и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птицеводческих предприятий и других объектов, обусловливающих опасность микробного загрязнения подземных вод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применение удобрений и ядохимикатов; рубка леса главного пользования и реконструкции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59:00-6.649; Вид объекта реестра границ: Зона с особыми условиями использования территории; Вид зоны по документу</w:t>
      </w:r>
      <w:r w:rsidR="001F0B0A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Зона санитарной охраны Чусовского узла водозаборов (II пояс); </w:t>
      </w:r>
    </w:p>
    <w:p w:rsidR="00474E79" w:rsidRPr="00474E79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F0B0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="001F0B0A" w:rsidRPr="001F0B0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1F0B0A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  <w:r w:rsidR="008F215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474E79" w:rsidRPr="00474E79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949B1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приказ об утверждении 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>проекта зон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санитарной охраны Чусовского узла водозаборов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ресурсов, лесного хозяйства и экологии Пермского края; постановление Главного государственного санитарного врача РФ "О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врач РФ; федеральный закон "О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санитарно-эпидемиологическом благополучии населения" от 30.03.1999 № 52 выдан: Государственная Дума; Содержание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границах зоны санитарной охраны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 постановлением Главного государственного санитарного врача РФ от 14.03.2002 № 10 </w:t>
      </w:r>
      <w:r w:rsidR="008949B1">
        <w:rPr>
          <w:rFonts w:ascii="Cambria Math" w:eastAsia="TimesNewRomanPSMT" w:hAnsi="Cambria Math" w:cs="Cambria Math"/>
          <w:sz w:val="18"/>
          <w:szCs w:val="18"/>
        </w:rPr>
        <w:t>«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введении в действие Санитарных правил и норм </w:t>
      </w:r>
      <w:r w:rsidR="008949B1">
        <w:rPr>
          <w:rFonts w:ascii="Cambria Math" w:eastAsia="TimesNewRomanPSMT" w:hAnsi="Cambria Math" w:cs="Cambria Math"/>
          <w:sz w:val="18"/>
          <w:szCs w:val="18"/>
        </w:rPr>
        <w:t>«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</w:t>
      </w:r>
      <w:r w:rsidR="008949B1">
        <w:rPr>
          <w:rFonts w:ascii="Cambria Math" w:eastAsia="TimesNewRomanPSMT" w:hAnsi="Cambria Math" w:cs="Cambria Math"/>
          <w:sz w:val="18"/>
          <w:szCs w:val="18"/>
        </w:rPr>
        <w:t>»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 3.3.2.3 Недопущение отведения сточных вод в зоне водосбора источника водоснабжения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включая его притоки, не отвечающих гигиеническим требованиям к охране поверхностных вод</w:t>
      </w:r>
      <w:proofErr w:type="gramStart"/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474E79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>59:00-6.648; Вид объекта реестра границ: Зона с особыми условиями использования территории; Вид зоны по документу</w:t>
      </w:r>
      <w:r w:rsidR="008949B1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474E79">
        <w:rPr>
          <w:rFonts w:ascii="Times New Roman" w:eastAsia="TimesNewRomanPSMT" w:hAnsi="Times New Roman" w:cs="Times New Roman"/>
          <w:sz w:val="18"/>
          <w:szCs w:val="18"/>
        </w:rPr>
        <w:t xml:space="preserve">Зона санитарной охраны Чусовского узла водозаборов (III пояс); </w:t>
      </w:r>
    </w:p>
    <w:p w:rsidR="00474E79" w:rsidRPr="008949B1" w:rsidRDefault="00474E79" w:rsidP="0047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949B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="008949B1" w:rsidRPr="008949B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8949B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  <w:r w:rsidR="008F215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A45A9C" w:rsidRDefault="00A45A9C" w:rsidP="00334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EB7E1D" w:rsidRDefault="00A45A9C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D450B5">
        <w:rPr>
          <w:rFonts w:ascii="Times New Roman" w:hAnsi="Times New Roman" w:cs="Times New Roman"/>
          <w:b/>
          <w:sz w:val="18"/>
          <w:szCs w:val="18"/>
        </w:rPr>
        <w:t>9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E716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 w:rsidR="00D450B5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>ванн</w:t>
      </w:r>
      <w:proofErr w:type="gramStart"/>
      <w:r w:rsidR="00D450B5" w:rsidRPr="00D450B5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E71675" w:rsidRPr="00EB7E1D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B7E1D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59.01.2.897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(277 м</w:t>
      </w:r>
      <w:proofErr w:type="gramStart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D450B5" w:rsidRPr="00D450B5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B2F53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радиоактивных отходов; осуществление авиационных мер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lastRenderedPageBreak/>
        <w:t>по борьбе с вредителями и болезнями растений;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В границах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6B2F5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условии оборудования таких объектов сооружениями, обеспечивающими охрану водных объектов от загрязнения, засорения истощения вод в соответствии с водным законодательством и в области охраны окружающей среды.; </w:t>
      </w:r>
    </w:p>
    <w:p w:rsidR="00D450B5" w:rsidRPr="006B2F53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B2F53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</w:t>
      </w:r>
      <w:r w:rsidR="006B2F53" w:rsidRPr="006B2F5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6B2F53">
        <w:rPr>
          <w:rFonts w:ascii="Times New Roman" w:eastAsia="TimesNewRomanPSMT" w:hAnsi="Times New Roman" w:cs="Times New Roman"/>
          <w:b/>
          <w:i/>
          <w:sz w:val="18"/>
          <w:szCs w:val="18"/>
        </w:rPr>
        <w:t>границы: 59.01.2.898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(277 м</w:t>
      </w:r>
      <w:proofErr w:type="gramStart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D450B5" w:rsidRPr="00D450B5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62A09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62A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"О порядке установления охранных</w:t>
      </w:r>
      <w:r w:rsidR="00A62A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зон объектов электросетевого хозяйства и особых условий использования земельных участков, расположенных в границах</w:t>
      </w:r>
      <w:r w:rsidR="00A62A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таких зон" от 24.02.2009 № 160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: Правительства РФ; Содержание ограничения (обременения): Ограничение в</w:t>
      </w:r>
      <w:r w:rsidR="00A62A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использовании объектов недвижимости в границах охранной зоны ВЛ-0,4КВ ОТ TП-21, ВЛ-0,4КВ ОТ TП-30 в соответствии с</w:t>
      </w:r>
      <w:r w:rsidR="00A62A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от 24.02.2009 №160 </w:t>
      </w:r>
      <w:r w:rsidR="00A62A09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</w:t>
      </w:r>
      <w:r w:rsidR="00A62A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="00A62A09">
        <w:rPr>
          <w:rFonts w:ascii="Cambria Math" w:eastAsia="TimesNewRomanPSMT" w:hAnsi="Cambria Math" w:cs="Cambria Math"/>
          <w:sz w:val="18"/>
          <w:szCs w:val="18"/>
        </w:rPr>
        <w:t>»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D450B5" w:rsidRPr="00A62A09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62A09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59.18.2.328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(185 м</w:t>
      </w:r>
      <w:proofErr w:type="gramStart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D450B5" w:rsidRPr="00D450B5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E1409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Об установлении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15.03.2022 № 546 выдан: АДМИНИСТРАЦИЯ ДОБРЯНСКОГО ГОРОДСКОГО ОКРУГА; Содержание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Публичный сервитут в целях размещения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ТП-10089,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ф.4 оп.№12-оп.№17 ТП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-10089,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ТП-10078,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ТП-10404,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ТП-10030,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ф.3 оп.8-3.4-оп.8-3.5 от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ТП-10030,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ф.5 от оп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.№3.7-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оп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.№3.10 от ТП-10030, срок 49 лет; Реестровый номер границы: 59:18-6.1819; Вид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объекта реестра границ: Зона с особыми условиями использования территории; Вид зоны по документу: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Публичный сервитут в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целях размещения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ТП-10089,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ф.4 оп.№12-оп.№17 ТП-10089,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ТП-10078,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ф.1 от ТП-10404,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ф.1 от ТП-10030,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ф.3 оп.8-3.4-оп.8-3.5 от ТП-10030, ВЛ-0,4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ф.5 от</w:t>
      </w:r>
      <w:r w:rsidR="007E140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оп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.№3.7-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оп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.№3.10 от ТП-10030; </w:t>
      </w:r>
    </w:p>
    <w:p w:rsidR="00D450B5" w:rsidRPr="007E1409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E140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(186 м</w:t>
      </w:r>
      <w:proofErr w:type="gramStart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D450B5" w:rsidRPr="00D450B5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849AF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6849AF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6849AF">
        <w:rPr>
          <w:rFonts w:ascii="Cambria Math" w:eastAsia="TimesNewRomanPSMT" w:hAnsi="Cambria Math" w:cs="Cambria Math"/>
          <w:sz w:val="18"/>
          <w:szCs w:val="18"/>
        </w:rPr>
        <w:t>»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07.12.2021 № 08/2507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proofErr w:type="gramStart"/>
      <w:r w:rsidR="006849AF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="006849AF">
        <w:rPr>
          <w:rFonts w:ascii="Cambria Math" w:eastAsia="TimesNewRomanPSMT" w:hAnsi="Cambria Math" w:cs="Cambria Math"/>
          <w:sz w:val="18"/>
          <w:szCs w:val="18"/>
        </w:rPr>
        <w:t>»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  возникновение пожаров, в том числе: а) набрасывать на провода и опоры воздушных линий электропередачи посторонние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 w:rsidR="006849A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D450B5" w:rsidRPr="006849AF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849A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(185 м</w:t>
      </w:r>
      <w:proofErr w:type="gramStart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D450B5" w:rsidRPr="00D450B5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34CF2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приказ об утверждении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проекта зон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санитарной охраны Чусовского узла водозаборов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ресурсов, лесного хозяйства и экологии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 Главного государственного санитарного врача РФ "О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врач РФ; федеральный закон "О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санитарно-эпидемиологическом благополучии населения" от 30.03.1999 № 52 выдан: Государственная Дума; Содержание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границах зоны санитарной охраны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 постановлением Главного государственного санитарного врача РФ от 14.03.2002 № 10 </w:t>
      </w:r>
      <w:r w:rsidR="00834CF2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введении в действие Санитарных правил и норм </w:t>
      </w:r>
      <w:r w:rsidR="00834CF2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lastRenderedPageBreak/>
        <w:t>02</w:t>
      </w:r>
      <w:r w:rsidR="00834CF2">
        <w:rPr>
          <w:rFonts w:ascii="Cambria Math" w:eastAsia="TimesNewRomanPSMT" w:hAnsi="Cambria Math" w:cs="Cambria Math"/>
          <w:sz w:val="18"/>
          <w:szCs w:val="18"/>
        </w:rPr>
        <w:t>»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3.2.2.3. Запрещение закачки отработанных вод в подземные горизонты, подземного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складирования твердых отходов и разработки недр земли. 3.2.2.4. Запрещение размещения складов горюче-смазочных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материалов, ядохимикатов и минеральных удобрений, накопителей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D450B5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обусловливающих опасность химического загрязнения подземных вод. 3.2.3.1. Не допускается: размещение кладбищ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скотомогильников, полей ассенизации, полей фильтрации, навозохранилищ, силосных траншей, животноводческих и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птицеводческих предприятий и других объектов, обусловливающих опасность микробного загрязнения подземных вод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применение удобрений и ядохимикатов; рубка леса главного пользования и реконструкции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59:00-6.649; Вид объекта реестра границ: Зона с особыми условиями использования территории; Вид зоны по документу:</w:t>
      </w:r>
      <w:r w:rsidR="00834CF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Зона санитарной охраны Чусовского узла водозаборов (II пояс); </w:t>
      </w:r>
    </w:p>
    <w:p w:rsidR="00D450B5" w:rsidRPr="00834CF2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34CF2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="00834CF2" w:rsidRPr="00834CF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834CF2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D450B5" w:rsidRPr="00D450B5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31C9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приказ об утверждении 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>проекта зон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санитарной охраны Чусовского узла водозаборов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ресурсов, лесного хозяйства и экологии Пермского края; постановление Главного государственного санитарного врача РФ "О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врач РФ; федеральный закон "О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санитарно-эпидемиологическом благополучии населения" от 30.03.1999 № 52 выдан: Государственная Дума; Содержание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в использовании объектов недвижимости в границах зоны санитарной охраны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установлены в соответствии с постановлением Главного государственного санитарного врача РФ от 14.03.2002 № 10 </w:t>
      </w:r>
      <w:r w:rsidR="008831C9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введении в действие Санитарных правил и норм </w:t>
      </w:r>
      <w:r w:rsidR="008831C9">
        <w:rPr>
          <w:rFonts w:ascii="Cambria Math" w:eastAsia="TimesNewRomanPSMT" w:hAnsi="Cambria Math" w:cs="Cambria Math"/>
          <w:sz w:val="18"/>
          <w:szCs w:val="18"/>
        </w:rPr>
        <w:t>«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</w:t>
      </w:r>
      <w:r w:rsidR="008831C9">
        <w:rPr>
          <w:rFonts w:ascii="Cambria Math" w:eastAsia="TimesNewRomanPSMT" w:hAnsi="Cambria Math" w:cs="Cambria Math"/>
          <w:sz w:val="18"/>
          <w:szCs w:val="18"/>
        </w:rPr>
        <w:t>»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 3.3.2.3 Недопущение отведения сточных вод в зоне водосбора источника водоснабжения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>включая его притоки, не отвечающих гигиеническим требованиям к охране поверхностных вод</w:t>
      </w:r>
      <w:proofErr w:type="gramStart"/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D450B5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</w:t>
      </w:r>
      <w:r w:rsidR="008831C9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450B5">
        <w:rPr>
          <w:rFonts w:ascii="Times New Roman" w:eastAsia="TimesNewRomanPSMT" w:hAnsi="Times New Roman" w:cs="Times New Roman"/>
          <w:sz w:val="18"/>
          <w:szCs w:val="18"/>
        </w:rPr>
        <w:t xml:space="preserve">59:00-6.648; Вид объекта реестра границ: Зона с особыми условиями использования территории; Вид зоны по документу: Зона санитарной охраны Чусовского узла водозаборов (III пояс); </w:t>
      </w:r>
    </w:p>
    <w:p w:rsidR="00D450B5" w:rsidRPr="00066CBB" w:rsidRDefault="00D450B5" w:rsidP="00D45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="008831C9" w:rsidRP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  <w:r w:rsidR="00066CBB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76679B" w:rsidRDefault="0076679B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52D4D" w:rsidRDefault="00052477" w:rsidP="0084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 w:rsidR="0084227B">
        <w:rPr>
          <w:rFonts w:ascii="Times New Roman" w:hAnsi="Times New Roman" w:cs="Times New Roman"/>
          <w:b/>
          <w:sz w:val="18"/>
          <w:szCs w:val="18"/>
        </w:rPr>
        <w:t>10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Pr="00052477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 Согласно СанПиН 2.1.4.1110-02 по третьему поясу</w:t>
      </w:r>
      <w:r w:rsidR="0084227B">
        <w:rPr>
          <w:rFonts w:ascii="Times New Roman" w:eastAsia="TimesNewRomanPSMT" w:hAnsi="Times New Roman" w:cs="Times New Roman"/>
          <w:sz w:val="18"/>
          <w:szCs w:val="18"/>
        </w:rPr>
        <w:t xml:space="preserve">: 3.2.2.3.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вод, при условии выполнения специальных мероприятий по защите водоносного горизонта от загрязнения при наличии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санитарно - эпидемиологического заключения центра государственного санитарно - эпидемиологического надзора, выданного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с учетом заключения органов геологического контроля.; Реестровый номер границы: 59:18-6.1246; Вид объекта реестра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>скважины № 2/18 в г.</w:t>
      </w:r>
      <w:r w:rsidR="00F52D4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4227B" w:rsidRPr="0084227B">
        <w:rPr>
          <w:rFonts w:ascii="Times New Roman" w:eastAsia="TimesNewRomanPSMT" w:hAnsi="Times New Roman" w:cs="Times New Roman"/>
          <w:sz w:val="18"/>
          <w:szCs w:val="18"/>
        </w:rPr>
        <w:t xml:space="preserve">Добрянка Пермского края ООО "Уралводоканал" III пояс; </w:t>
      </w:r>
    </w:p>
    <w:p w:rsidR="00052477" w:rsidRPr="00F52D4D" w:rsidRDefault="0084227B" w:rsidP="0084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2D4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="00F52D4D" w:rsidRPr="00F52D4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F52D4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  <w:r w:rsidR="007F60E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84227B" w:rsidRPr="0084227B" w:rsidRDefault="0084227B" w:rsidP="0084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B6C3F" w:rsidRDefault="0084227B" w:rsidP="0084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4227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введении в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 от 14.03.2002 № 10 выдан: Главный государственный санитарный врач РФ; приказ "Об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утверждении проекта зон санитарной охраны" от 27.02.2024 № 30-01-02-198 выдан: Министерство природных ресурсов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лесного хозяйства и экологии Пермского края; Содержание ограничения (обременения): Ограничения в использовании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объектов недвижимости в границах зон санитарной охраны установлены в соответствии с постановлением Главного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государственного санитарного врача РФ от 14.03.2002 №10 "О введении в действие Санитарных правил и норм "Зоны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 источников водоснабжения и водопроводов питьевого назначения. СанПиН 2.1.4.1110-02": В </w:t>
      </w:r>
      <w:r w:rsidR="007B6C3F" w:rsidRPr="0084227B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 с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84227B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End"/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 3.2.2. СанПиН 2.1.4.1110-02 Мероприятия по третьему поясу Выявление, тампонирование или восстановление всех старых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бездействующих, дефектных или неправильно эксплуатируемых скважин, представляющих опасность в части возможности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загрязнения водоносных горизонтов. Бурение новых скважин и новое строительство, связанное с нарушением почвенного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покрова, производится при обязательном согласовании с центром государственного санитарно-эпидемиологического надзора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Запрещение размещения складов горюче-смазочных материалов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ядохимикатов и минеральных удобрений, накопителей </w:t>
      </w:r>
      <w:proofErr w:type="spellStart"/>
      <w:r w:rsidRPr="0084227B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84227B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опасность химического загрязнения подземных вод. Срок, на который устанавливается зона – бессрочно</w:t>
      </w:r>
      <w:proofErr w:type="gramStart"/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4227B">
        <w:rPr>
          <w:rFonts w:ascii="Times New Roman" w:eastAsia="TimesNewRomanPSMT" w:hAnsi="Times New Roman" w:cs="Times New Roman"/>
          <w:sz w:val="18"/>
          <w:szCs w:val="18"/>
        </w:rPr>
        <w:t>Реестровый номер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границы: 59:18-6.2519; Вид объекта реестра границ: Зона с особыми условиями использования территории; Вид зоны по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документу: III-пояс зоны санитарной охраны скважины № 4/22 ООО </w:t>
      </w:r>
      <w:r w:rsidR="007B6C3F">
        <w:rPr>
          <w:rFonts w:ascii="Cambria Math" w:eastAsia="TimesNewRomanPSMT" w:hAnsi="Cambria Math" w:cs="Cambria Math"/>
          <w:sz w:val="18"/>
          <w:szCs w:val="18"/>
        </w:rPr>
        <w:t>«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>Уралводоканал</w:t>
      </w:r>
      <w:r w:rsidR="007B6C3F">
        <w:rPr>
          <w:rFonts w:ascii="Cambria Math" w:eastAsia="TimesNewRomanPSMT" w:hAnsi="Cambria Math" w:cs="Cambria Math"/>
          <w:sz w:val="18"/>
          <w:szCs w:val="18"/>
        </w:rPr>
        <w:t>»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 в г.</w:t>
      </w:r>
      <w:r w:rsidR="007B6C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27B">
        <w:rPr>
          <w:rFonts w:ascii="Times New Roman" w:eastAsia="TimesNewRomanPSMT" w:hAnsi="Times New Roman" w:cs="Times New Roman"/>
          <w:sz w:val="18"/>
          <w:szCs w:val="18"/>
        </w:rPr>
        <w:t xml:space="preserve">Добрянка Пермского края; </w:t>
      </w:r>
    </w:p>
    <w:p w:rsidR="0084227B" w:rsidRPr="007B6C3F" w:rsidRDefault="0084227B" w:rsidP="00842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B6C3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</w:t>
      </w:r>
      <w:r w:rsidR="007B6C3F" w:rsidRPr="007B6C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: </w:t>
      </w:r>
      <w:r w:rsidRPr="007B6C3F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санитарной охраны источников питьевого и хозяйственно-бытового водоснабжения, а также устанавливаемые в случаях</w:t>
      </w:r>
      <w:r w:rsidR="007B6C3F" w:rsidRPr="007B6C3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, </w:t>
      </w:r>
      <w:r w:rsidRPr="007B6C3F">
        <w:rPr>
          <w:rFonts w:ascii="Times New Roman" w:eastAsia="TimesNewRomanPSMT" w:hAnsi="Times New Roman" w:cs="Times New Roman"/>
          <w:b/>
          <w:i/>
          <w:sz w:val="18"/>
          <w:szCs w:val="18"/>
        </w:rPr>
        <w:t>предусмотренных Водным кодексом Российской Федерации, в отношении подземных водных объектов зоны специальной охраны</w:t>
      </w:r>
      <w:r w:rsidR="007F60E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(полностью)</w:t>
      </w:r>
    </w:p>
    <w:p w:rsid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929E2" w:rsidRPr="00740639" w:rsidRDefault="0072122F" w:rsidP="0074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40639">
        <w:rPr>
          <w:rFonts w:ascii="Times New Roman" w:hAnsi="Times New Roman" w:cs="Times New Roman"/>
          <w:b/>
          <w:sz w:val="18"/>
          <w:szCs w:val="18"/>
        </w:rPr>
        <w:t>Лот №</w:t>
      </w:r>
      <w:r w:rsidR="000B2994" w:rsidRPr="00740639">
        <w:rPr>
          <w:rFonts w:ascii="Times New Roman" w:hAnsi="Times New Roman" w:cs="Times New Roman"/>
          <w:b/>
          <w:sz w:val="18"/>
          <w:szCs w:val="18"/>
        </w:rPr>
        <w:t>12</w:t>
      </w:r>
      <w:r w:rsidRPr="00740639">
        <w:rPr>
          <w:rFonts w:ascii="Times New Roman" w:hAnsi="Times New Roman" w:cs="Times New Roman"/>
          <w:b/>
          <w:sz w:val="18"/>
          <w:szCs w:val="18"/>
        </w:rPr>
        <w:t>:</w:t>
      </w:r>
      <w:r w:rsidR="00C929E2" w:rsidRPr="007406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2994" w:rsidRPr="00740639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с кадастровым номером 59:18:3370101:20</w:t>
      </w:r>
      <w:r w:rsidR="00740639"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0B2994" w:rsidRPr="00740639" w:rsidRDefault="00740639" w:rsidP="00740639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40639">
        <w:rPr>
          <w:rFonts w:ascii="Times New Roman" w:eastAsia="TimesNewRomanPSMT" w:hAnsi="Times New Roman" w:cs="Times New Roman"/>
          <w:sz w:val="18"/>
          <w:szCs w:val="18"/>
        </w:rPr>
        <w:t>Имеется согласие председателя дачного производственного кооператива «Кукуево-2» о предоставлении до</w:t>
      </w:r>
      <w:r w:rsidR="00A6598B">
        <w:rPr>
          <w:rFonts w:ascii="Times New Roman" w:eastAsia="TimesNewRomanPSMT" w:hAnsi="Times New Roman" w:cs="Times New Roman"/>
          <w:sz w:val="18"/>
          <w:szCs w:val="18"/>
        </w:rPr>
        <w:t>ступа</w:t>
      </w:r>
      <w:r w:rsidRPr="00740639">
        <w:rPr>
          <w:rFonts w:ascii="Times New Roman" w:eastAsia="TimesNewRomanPSMT" w:hAnsi="Times New Roman" w:cs="Times New Roman"/>
          <w:sz w:val="18"/>
          <w:szCs w:val="18"/>
        </w:rPr>
        <w:t xml:space="preserve"> к земельному участку </w:t>
      </w:r>
      <w:r w:rsidR="004D6B4D">
        <w:rPr>
          <w:rFonts w:ascii="Times New Roman" w:eastAsia="TimesNewRomanPSMT" w:hAnsi="Times New Roman" w:cs="Times New Roman"/>
          <w:sz w:val="18"/>
          <w:szCs w:val="18"/>
        </w:rPr>
        <w:t xml:space="preserve">с кадастровым номером </w:t>
      </w:r>
      <w:r w:rsidR="00A6598B">
        <w:rPr>
          <w:rFonts w:ascii="Times New Roman" w:eastAsia="TimesNewRomanPSMT" w:hAnsi="Times New Roman" w:cs="Times New Roman"/>
          <w:sz w:val="18"/>
          <w:szCs w:val="18"/>
        </w:rPr>
        <w:t>59:18:3370101:282.</w:t>
      </w:r>
    </w:p>
    <w:p w:rsidR="000B2994" w:rsidRDefault="000B2994" w:rsidP="000B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925C8D" w:rsidRDefault="00925C8D" w:rsidP="000B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925C8D" w:rsidRPr="0085763F" w:rsidRDefault="00925C8D" w:rsidP="000B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C929E2" w:rsidRDefault="00C929E2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8320E" w:rsidRDefault="0072122F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lastRenderedPageBreak/>
        <w:t>Лот №</w:t>
      </w:r>
      <w:r w:rsidR="00925C8D">
        <w:rPr>
          <w:rFonts w:ascii="Times New Roman" w:hAnsi="Times New Roman" w:cs="Times New Roman"/>
          <w:b/>
          <w:sz w:val="18"/>
          <w:szCs w:val="18"/>
        </w:rPr>
        <w:t>13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 w:rsidR="009E19E2" w:rsidRPr="009E19E2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25C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925C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водоохранных зон 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Камского водохранилища" от 07.07.2014 № 163 выдан: Камское бассейновое</w:t>
      </w:r>
      <w:r w:rsidR="00925C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925C8D" w:rsidRPr="00925C8D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72122F" w:rsidRPr="0088320E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320E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Прибрежная защитная полоса </w:t>
      </w:r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(856 м</w:t>
      </w:r>
      <w:proofErr w:type="gramStart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925C8D" w:rsidRPr="00925C8D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320E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25C8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="0088320E">
        <w:rPr>
          <w:rFonts w:ascii="Cambria Math" w:eastAsia="TimesNewRomanPSMT" w:hAnsi="Cambria Math" w:cs="Cambria Math"/>
          <w:sz w:val="18"/>
          <w:szCs w:val="18"/>
        </w:rPr>
        <w:t>«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="0088320E">
        <w:rPr>
          <w:rFonts w:ascii="Cambria Math" w:eastAsia="TimesNewRomanPSMT" w:hAnsi="Cambria Math" w:cs="Cambria Math"/>
          <w:sz w:val="18"/>
          <w:szCs w:val="18"/>
        </w:rPr>
        <w:t>»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, ИНН 6671163413, ОГРН 1056604000970. Почтовый адрес Открытого акционерного Общества </w:t>
      </w:r>
      <w:r w:rsidR="0088320E">
        <w:rPr>
          <w:rFonts w:ascii="Cambria Math" w:eastAsia="TimesNewRomanPSMT" w:hAnsi="Cambria Math" w:cs="Cambria Math"/>
          <w:sz w:val="18"/>
          <w:szCs w:val="18"/>
        </w:rPr>
        <w:t>«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="0088320E">
        <w:rPr>
          <w:rFonts w:ascii="Cambria Math" w:eastAsia="TimesNewRomanPSMT" w:hAnsi="Cambria Math" w:cs="Cambria Math"/>
          <w:sz w:val="18"/>
          <w:szCs w:val="18"/>
        </w:rPr>
        <w:t>»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в состав электросетевого комплекса "Полазна"; </w:t>
      </w:r>
    </w:p>
    <w:p w:rsidR="00925C8D" w:rsidRPr="0088320E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320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сервитута; Номер: 59:18-6.1303</w:t>
      </w:r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(43 м</w:t>
      </w:r>
      <w:proofErr w:type="gramStart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925C8D" w:rsidRPr="00925C8D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320E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25C8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25C8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25C8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925C8D" w:rsidRPr="0088320E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320E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88320E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8320E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(856 м</w:t>
      </w:r>
      <w:proofErr w:type="gramStart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925C8D" w:rsidRPr="00925C8D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320E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25C8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88320E">
        <w:rPr>
          <w:rFonts w:ascii="Cambria Math" w:eastAsia="TimesNewRomanPSMT" w:hAnsi="Cambria Math" w:cs="Cambria Math"/>
          <w:sz w:val="18"/>
          <w:szCs w:val="18"/>
        </w:rPr>
        <w:t>«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925C8D">
        <w:rPr>
          <w:rFonts w:ascii="Cambria Math" w:eastAsia="TimesNewRomanPSMT" w:hAnsi="Cambria Math" w:cs="Cambria Math"/>
          <w:sz w:val="18"/>
          <w:szCs w:val="18"/>
        </w:rPr>
        <w:t>≫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07.12.2021 № 08/2507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proofErr w:type="gramStart"/>
      <w:r w:rsidR="0088320E">
        <w:rPr>
          <w:rFonts w:ascii="Cambria Math" w:eastAsia="TimesNewRomanPSMT" w:hAnsi="Cambria Math" w:cs="Cambria Math"/>
          <w:sz w:val="18"/>
          <w:szCs w:val="18"/>
        </w:rPr>
        <w:t>«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="0088320E">
        <w:rPr>
          <w:rFonts w:ascii="Cambria Math" w:eastAsia="TimesNewRomanPSMT" w:hAnsi="Cambria Math" w:cs="Cambria Math"/>
          <w:sz w:val="18"/>
          <w:szCs w:val="18"/>
        </w:rPr>
        <w:t>»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lastRenderedPageBreak/>
        <w:t>электропередачи); з) полив сельскохозяйственных культур в случае, если высота струи воды может составить свыше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25C8D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 w:rsidR="0088320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25C8D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ОТ TП-21, ВЛ-0,4КВ ОТ TП-30; </w:t>
      </w:r>
    </w:p>
    <w:p w:rsidR="00925C8D" w:rsidRDefault="00925C8D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320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(42 м</w:t>
      </w:r>
      <w:proofErr w:type="gramStart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0E539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7B56EA" w:rsidRDefault="007B56EA" w:rsidP="0088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B56EA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15</w:t>
      </w:r>
      <w:r w:rsidRPr="00EF1823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ВЛ-35 </w:t>
      </w:r>
      <w:proofErr w:type="spellStart"/>
      <w:r w:rsidRPr="007B56EA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7B56EA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7B56EA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59:18-6.158;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ВЛ-35 </w:t>
      </w:r>
      <w:proofErr w:type="spellStart"/>
      <w:r w:rsidRPr="007B56EA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71CCD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7B56EA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7B56EA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7B56EA" w:rsidRPr="007B56EA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B56E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(3364 м</w:t>
      </w:r>
      <w:proofErr w:type="gramStart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7B56EA" w:rsidRPr="007B56EA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71CCD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B56E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>правила охраны магистральных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трубопроводов, утвержденные постановлением Госгортехнадзора России от 22.04.1992 № 9 выдан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>: Госгортехнадзор России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Содержание ограничения (обременения): Установлены ограничения (обременения) в границах охранной зоны нефтепровода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системы сбора нефти, "Полазненское" месторождение в соответствии с пунктами 1, 4, 5 Правил охраны магистральных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трубопроводов; Реестровый номер границы: 59:18-6.128; Вид объекта реестра границ: Зона с особыми условиями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Охранная зона нефтепровода системы сбора нефти, "Полазненское</w:t>
      </w:r>
      <w:r w:rsidR="00371CCD">
        <w:rPr>
          <w:rFonts w:ascii="Times New Roman" w:eastAsia="TimesNewRomanPSMT" w:hAnsi="Times New Roman" w:cs="Times New Roman"/>
          <w:sz w:val="18"/>
          <w:szCs w:val="18"/>
        </w:rPr>
        <w:t xml:space="preserve">"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месторождение; </w:t>
      </w:r>
    </w:p>
    <w:p w:rsidR="007B56EA" w:rsidRPr="00371CCD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71CC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(273 м</w:t>
      </w:r>
      <w:proofErr w:type="gramStart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7B56EA" w:rsidRPr="007B56EA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D58D5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B56E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Правил охраны линий и сооружений связи Российской Федерации" от 09.06.1995 № 578 выдан: Правительство РФ; Содержание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 w:rsidRPr="007B56EA">
        <w:rPr>
          <w:rFonts w:ascii="Cambria Math" w:eastAsia="TimesNewRomanPSMT" w:hAnsi="Cambria Math" w:cs="Cambria Math"/>
          <w:sz w:val="18"/>
          <w:szCs w:val="18"/>
        </w:rPr>
        <w:t>≪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 w:rsidR="005D58D5">
        <w:rPr>
          <w:rFonts w:ascii="Cambria Math" w:eastAsia="TimesNewRomanPSMT" w:hAnsi="Cambria Math" w:cs="Cambria Math"/>
          <w:sz w:val="18"/>
          <w:szCs w:val="18"/>
        </w:rPr>
        <w:t>»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границах Добрянского района Пермского края запрещается производить всякого рода действия, которые могут нарушить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нормальную работу линий связи и линий радиофикации, а также совершать иные действия, которые могут причинить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повреждения сооружениям связи и радиофикации (Правила охраны линий и сооружений связи Российской Федерации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утвержденные Постановлением Правительства РФ от 09.06.1995 г. № 578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>); Реестровый номер границы: 59:18-6.594; Вид зоны</w:t>
      </w:r>
      <w:r w:rsidR="005D58D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</w:t>
      </w:r>
    </w:p>
    <w:p w:rsidR="007B56EA" w:rsidRPr="005D58D5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D58D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Кабельной линии связи </w:t>
      </w:r>
      <w:r w:rsidR="005D58D5" w:rsidRPr="005D58D5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5D58D5">
        <w:rPr>
          <w:rFonts w:ascii="Times New Roman" w:eastAsia="TimesNewRomanPSMT" w:hAnsi="Times New Roman" w:cs="Times New Roman"/>
          <w:b/>
          <w:i/>
          <w:sz w:val="18"/>
          <w:szCs w:val="18"/>
        </w:rPr>
        <w:t>Полазна-Каменный лог</w:t>
      </w:r>
      <w:r w:rsidR="005D58D5" w:rsidRPr="005D58D5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5D58D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в границах До</w:t>
      </w:r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брянского района Пермского края (435 м</w:t>
      </w:r>
      <w:proofErr w:type="gramStart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7B56EA" w:rsidRPr="007B56EA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E1ECD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B56E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правила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охраны магистральных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трубопроводов от 22.04.1992 № 9 выдан: Госгортехнадзор Российской Федерации; Содерж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ание ограничения (обременения):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>Ограничения в использовании объектов недвижимости в границах охранной зоны не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фтепровода системы сбора нефти,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"Полазненское" месторождение установлены пунктами 4.3, 4.4 Правил охраны магистраль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ных трубопроводов, утвержденные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Постановлением Госгортехнадзора России от 22.04.1992 № 9.. В охранных зонах трубоп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роводов запрещается производить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всякого рода действия, могущие нарушить нормальную эксплуатацию трубопроводов ли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бо привести к их повреждению, в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частности: а) перемещать, засыпать и ломать опознавательные и сигнальные знаки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>контро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льно - измерительные пункты; б)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открывать люки, калитки и двери необслуживаемых усилительных пунктов кабельной с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вязи, ограждений узлов линейной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арматуры, станций катодной и дренажной защиты, линейных и смотровых колодцев и других 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линейных устройств, открывать и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закрывать краны и задвижки, отключать или включать средства связи, энергоснабжения и теле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механики трубопроводов; в)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устраивать всякого рода свалки, выливать растворы кислот, солей и щелочей;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>г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) разрушать берегоукрепительные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сооружения, водопропускные устройства, земляные и иные сооружения (устройства),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предохраняющие трубопроводы от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разрушения, а прилегающую территорию и окружающую местность - от аварийного разлива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транспортируемой продукции; д)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бросать якоря, проходить с отданными якорями, цепями, лотами, волокушами и тралами,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производить дноуглубительные и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землечерпальные работы; е) разводить огонь и размещать какие-либо открытые или закр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>ытые источники огня.</w:t>
      </w:r>
      <w:proofErr w:type="gramEnd"/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В охранных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зонах трубопроводов без письменного разрешения предприятий трубопроводного транспорта 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а) возводить любые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постройки и сооружения; б) высаживать деревья и кустарники всех видов, складировать ко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рма, удобрения, материалы, сено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и солому, располагать коновязи, содержать скот, выделять рыбопромысловые участки, п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роизводить добычу рыбы, а также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водных животных и растений, устраивать водопои, производить колку и заготовку льда;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в) сооружать проезды и переезды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через трассы трубопроводов, устраивать стоянки автомобильного транспорта, тракторов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и механизмов, размещать сады и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огороды; г) производить мелиоративные земляные работы, сооружать оросительные и осушительные системы; д) пр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оизводить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всякого рода открытые и подземные, горные, строительные, монтажные и взрывные работы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, планировку грунта. Письменное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разрешение на производство взрывных работ в охранных зонах трубопроводов выда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ется только после представления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предприятием, производящим эти работы, соответствующих материалов, предусмотренных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действующими Едиными правилами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безопасности при взрывных работах; е) производить </w:t>
      </w:r>
      <w:proofErr w:type="spellStart"/>
      <w:r w:rsidRPr="007B56EA">
        <w:rPr>
          <w:rFonts w:ascii="Times New Roman" w:eastAsia="TimesNewRomanPSMT" w:hAnsi="Times New Roman" w:cs="Times New Roman"/>
          <w:sz w:val="18"/>
          <w:szCs w:val="18"/>
        </w:rPr>
        <w:t>геологосъемочные</w:t>
      </w:r>
      <w:proofErr w:type="spellEnd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>геолого - разведоч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>ные</w:t>
      </w:r>
      <w:proofErr w:type="gramEnd"/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, поисковые, геодезические и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другие изыскательские работы, связанные с устройством скважин, шурфов и взяти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ем проб грунта (кроме почвенных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образцов). Предприятия и организации, получившие письменное разрешение на ведение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в охранных зонах трубопроводов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работ, обязаны выполнять их с соблюдением условий, обеспечивающих сохранность трубопроводов и опознавательных знаков, и несут ответственность за повреждение последних</w:t>
      </w:r>
      <w:proofErr w:type="gramStart"/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7B56EA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28; Вид объекта реестра границ: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Зона с особыми условиями использования территории; Вид зоны по документу: Охранная зона нефтепровод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а системы сбора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нефти, "Полазненское" месторождение; </w:t>
      </w:r>
    </w:p>
    <w:p w:rsidR="007B56EA" w:rsidRPr="008E1ECD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(202 м</w:t>
      </w:r>
      <w:proofErr w:type="gramStart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2</w:t>
      </w:r>
      <w:proofErr w:type="gramEnd"/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)</w:t>
      </w:r>
    </w:p>
    <w:p w:rsidR="008E1ECD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B56E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E57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меж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евой план земельного участка от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7B56EA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7B56EA">
        <w:rPr>
          <w:rFonts w:ascii="Times New Roman" w:eastAsia="TimesNewRomanPSMT" w:hAnsi="Times New Roman" w:cs="Times New Roman"/>
          <w:sz w:val="18"/>
          <w:szCs w:val="18"/>
        </w:rPr>
        <w:t>; Содержание ограничения (обременения): Особый режим использования</w:t>
      </w:r>
      <w:r w:rsidR="008E1EC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B56EA">
        <w:rPr>
          <w:rFonts w:ascii="Times New Roman" w:eastAsia="TimesNewRomanPSMT" w:hAnsi="Times New Roman" w:cs="Times New Roman"/>
          <w:sz w:val="18"/>
          <w:szCs w:val="18"/>
        </w:rPr>
        <w:t xml:space="preserve">земли. </w:t>
      </w:r>
    </w:p>
    <w:p w:rsidR="007B56EA" w:rsidRPr="008E1ECD" w:rsidRDefault="007B56EA" w:rsidP="007B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нефтепровода</w:t>
      </w:r>
      <w:r w:rsidR="008E1EC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(данные отсутствуют) </w:t>
      </w:r>
    </w:p>
    <w:p w:rsidR="00052477" w:rsidRDefault="00052477" w:rsidP="00052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765B5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765B53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765B5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765B5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</w:t>
      </w:r>
      <w:r w:rsidR="00765B53" w:rsidRPr="00765B53">
        <w:rPr>
          <w:rFonts w:ascii="Times New Roman" w:hAnsi="Times New Roman" w:cs="Times New Roman"/>
          <w:sz w:val="18"/>
          <w:szCs w:val="18"/>
        </w:rPr>
        <w:t>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48318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48318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</w:t>
      </w:r>
      <w:r w:rsidR="00714DD3" w:rsidRPr="0048318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48318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48318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48318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48318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48318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48318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48318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14F29" w:rsidRDefault="00814F29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8A" w:rsidRPr="007973E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973EF">
        <w:rPr>
          <w:rFonts w:ascii="Times New Roman" w:hAnsi="Times New Roman" w:cs="Times New Roman"/>
          <w:sz w:val="18"/>
          <w:szCs w:val="18"/>
          <w:u w:val="single"/>
        </w:rPr>
        <w:t xml:space="preserve">*В назначении платежа указывается номер лота или кадастровый номер земельного участка </w:t>
      </w:r>
    </w:p>
    <w:p w:rsidR="00C73D8A" w:rsidRPr="0048318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</w:t>
      </w:r>
      <w:r w:rsidR="00067026">
        <w:rPr>
          <w:rFonts w:ascii="Times New Roman" w:hAnsi="Times New Roman" w:cs="Times New Roman"/>
          <w:sz w:val="18"/>
          <w:szCs w:val="18"/>
        </w:rPr>
        <w:t>/единственным участником</w:t>
      </w:r>
      <w:r w:rsidRPr="0048318F">
        <w:rPr>
          <w:rFonts w:ascii="Times New Roman" w:hAnsi="Times New Roman" w:cs="Times New Roman"/>
          <w:sz w:val="18"/>
          <w:szCs w:val="18"/>
        </w:rPr>
        <w:t>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</w:t>
      </w:r>
      <w:bookmarkStart w:id="0" w:name="_GoBack"/>
      <w:bookmarkEnd w:id="0"/>
      <w:r w:rsidRPr="0048318F">
        <w:rPr>
          <w:rFonts w:ascii="Times New Roman" w:hAnsi="Times New Roman" w:cs="Times New Roman"/>
          <w:sz w:val="18"/>
          <w:szCs w:val="18"/>
        </w:rPr>
        <w:t>вращается заявителю в день ее 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A6EBB">
        <w:rPr>
          <w:rFonts w:ascii="Times New Roman" w:hAnsi="Times New Roman" w:cs="Times New Roman"/>
          <w:b/>
          <w:sz w:val="18"/>
          <w:szCs w:val="18"/>
          <w:u w:val="single"/>
        </w:rPr>
        <w:t>03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A6EBB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48318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 xml:space="preserve">г. Добрянка, </w:t>
      </w:r>
      <w:r w:rsidR="000A6EBB">
        <w:rPr>
          <w:rFonts w:ascii="Times New Roman" w:hAnsi="Times New Roman" w:cs="Times New Roman"/>
          <w:sz w:val="18"/>
          <w:szCs w:val="18"/>
        </w:rPr>
        <w:t xml:space="preserve">   </w:t>
      </w:r>
      <w:r w:rsidRPr="0048318F">
        <w:rPr>
          <w:rFonts w:ascii="Times New Roman" w:hAnsi="Times New Roman" w:cs="Times New Roman"/>
          <w:sz w:val="18"/>
          <w:szCs w:val="18"/>
        </w:rPr>
        <w:t xml:space="preserve">ул. </w:t>
      </w:r>
      <w:r w:rsidR="00090858" w:rsidRPr="0048318F">
        <w:rPr>
          <w:rFonts w:ascii="Times New Roman" w:hAnsi="Times New Roman" w:cs="Times New Roman"/>
          <w:sz w:val="18"/>
          <w:szCs w:val="18"/>
        </w:rPr>
        <w:t>Советская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48318F">
        <w:rPr>
          <w:rFonts w:ascii="Times New Roman" w:hAnsi="Times New Roman" w:cs="Times New Roman"/>
          <w:sz w:val="18"/>
          <w:szCs w:val="18"/>
        </w:rPr>
        <w:t>14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8318F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48318F">
        <w:rPr>
          <w:rFonts w:ascii="Times New Roman" w:hAnsi="Times New Roman" w:cs="Times New Roman"/>
          <w:sz w:val="18"/>
          <w:szCs w:val="18"/>
        </w:rPr>
        <w:t>.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48318F">
        <w:rPr>
          <w:rFonts w:ascii="Times New Roman" w:hAnsi="Times New Roman" w:cs="Times New Roman"/>
          <w:sz w:val="18"/>
          <w:szCs w:val="18"/>
        </w:rPr>
        <w:t>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48318F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48318F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)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48318F">
        <w:rPr>
          <w:rFonts w:ascii="Times New Roman" w:hAnsi="Times New Roman" w:cs="Times New Roman"/>
          <w:sz w:val="18"/>
          <w:szCs w:val="18"/>
        </w:rPr>
        <w:t xml:space="preserve">: </w:t>
      </w:r>
      <w:r w:rsidR="002C054A">
        <w:rPr>
          <w:rFonts w:ascii="Times New Roman" w:hAnsi="Times New Roman" w:cs="Times New Roman"/>
          <w:b/>
          <w:sz w:val="18"/>
          <w:szCs w:val="18"/>
          <w:u w:val="single"/>
        </w:rPr>
        <w:t>03</w:t>
      </w:r>
      <w:r w:rsidR="00643FA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C054A">
        <w:rPr>
          <w:rFonts w:ascii="Times New Roman" w:hAnsi="Times New Roman" w:cs="Times New Roman"/>
          <w:b/>
          <w:sz w:val="18"/>
          <w:szCs w:val="18"/>
          <w:u w:val="single"/>
        </w:rPr>
        <w:t>декабр</w:t>
      </w:r>
      <w:r w:rsidR="00D70C79">
        <w:rPr>
          <w:rFonts w:ascii="Times New Roman" w:hAnsi="Times New Roman" w:cs="Times New Roman"/>
          <w:b/>
          <w:sz w:val="18"/>
          <w:szCs w:val="18"/>
          <w:u w:val="single"/>
        </w:rPr>
        <w:t>я</w:t>
      </w:r>
      <w:r w:rsidR="008E684F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48318F">
        <w:rPr>
          <w:rFonts w:ascii="Times New Roman" w:hAnsi="Times New Roman" w:cs="Times New Roman"/>
          <w:sz w:val="18"/>
          <w:szCs w:val="18"/>
        </w:rPr>
        <w:t>,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</w:t>
      </w:r>
      <w:r w:rsidR="005879D2">
        <w:rPr>
          <w:rFonts w:ascii="Times New Roman" w:hAnsi="Times New Roman" w:cs="Times New Roman"/>
          <w:sz w:val="18"/>
          <w:szCs w:val="18"/>
        </w:rPr>
        <w:t>аренды/</w:t>
      </w:r>
      <w:r w:rsidRPr="009A2D41">
        <w:rPr>
          <w:rFonts w:ascii="Times New Roman" w:hAnsi="Times New Roman" w:cs="Times New Roman"/>
          <w:sz w:val="18"/>
          <w:szCs w:val="18"/>
        </w:rPr>
        <w:t xml:space="preserve">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21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</w:t>
      </w:r>
      <w:r w:rsidR="005879D2">
        <w:rPr>
          <w:rFonts w:ascii="Times New Roman" w:hAnsi="Times New Roman" w:cs="Times New Roman"/>
          <w:b/>
          <w:sz w:val="18"/>
          <w:szCs w:val="18"/>
          <w:u w:val="single"/>
        </w:rPr>
        <w:t>ых дней), тел. (34265) 2-78-61, либо по запросу на эл. почту.</w:t>
      </w:r>
    </w:p>
    <w:p w:rsidR="00425AA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61568A">
        <w:rPr>
          <w:rFonts w:ascii="Times New Roman" w:hAnsi="Times New Roman" w:cs="Times New Roman"/>
          <w:sz w:val="18"/>
          <w:szCs w:val="18"/>
        </w:rPr>
        <w:t>11</w:t>
      </w:r>
      <w:r w:rsidR="00643FAC">
        <w:rPr>
          <w:rFonts w:ascii="Times New Roman" w:hAnsi="Times New Roman" w:cs="Times New Roman"/>
          <w:sz w:val="18"/>
          <w:szCs w:val="18"/>
        </w:rPr>
        <w:t>.</w:t>
      </w:r>
      <w:r w:rsidR="0061568A">
        <w:rPr>
          <w:rFonts w:ascii="Times New Roman" w:hAnsi="Times New Roman" w:cs="Times New Roman"/>
          <w:sz w:val="18"/>
          <w:szCs w:val="18"/>
        </w:rPr>
        <w:t>11</w:t>
      </w:r>
      <w:r w:rsidR="00A77C0D">
        <w:rPr>
          <w:rFonts w:ascii="Times New Roman" w:hAnsi="Times New Roman" w:cs="Times New Roman"/>
          <w:sz w:val="18"/>
          <w:szCs w:val="18"/>
        </w:rPr>
        <w:t>.</w:t>
      </w:r>
      <w:r w:rsidR="00D74A0D" w:rsidRPr="009A2D41">
        <w:rPr>
          <w:rFonts w:ascii="Times New Roman" w:hAnsi="Times New Roman" w:cs="Times New Roman"/>
          <w:sz w:val="18"/>
          <w:szCs w:val="18"/>
        </w:rPr>
        <w:t>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61568A">
        <w:rPr>
          <w:rFonts w:ascii="Times New Roman" w:hAnsi="Times New Roman" w:cs="Times New Roman"/>
          <w:sz w:val="18"/>
          <w:szCs w:val="18"/>
        </w:rPr>
        <w:t>15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p w:rsidR="00797730" w:rsidRDefault="00797730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48438C" w:rsidRDefault="0048438C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6F229B" w:rsidRPr="006F229B" w:rsidTr="0045167A">
        <w:trPr>
          <w:trHeight w:val="785"/>
        </w:trPr>
        <w:tc>
          <w:tcPr>
            <w:tcW w:w="3160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</w:tcPr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</w:tc>
      </w:tr>
    </w:tbl>
    <w:p w:rsidR="00CC6AD6" w:rsidRDefault="00CC6AD6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F229B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6F229B">
        <w:rPr>
          <w:rFonts w:ascii="Times New Roman" w:hAnsi="Times New Roman" w:cs="Times New Roman"/>
          <w:b/>
          <w:sz w:val="24"/>
          <w:szCs w:val="24"/>
        </w:rPr>
        <w:t>права на заключение договора аренды земельного участка с кадастровым номером</w:t>
      </w:r>
      <w:proofErr w:type="gramEnd"/>
      <w:r w:rsidRPr="006F229B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____________________________________________________________________,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r w:rsidRPr="006F229B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 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приму участие в аукционе, открытом по составу участников и форме подачи предложений по цене по продаже права на заключение договора аренды</w:t>
      </w:r>
      <w:r w:rsidRPr="006F2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29B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</w:t>
      </w: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6F229B" w:rsidRPr="006F229B" w:rsidRDefault="006F229B" w:rsidP="006F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6F229B" w:rsidRPr="006F229B" w:rsidRDefault="006F229B" w:rsidP="006F229B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6F229B" w:rsidRPr="006F229B" w:rsidRDefault="006F229B" w:rsidP="006F229B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6F229B" w:rsidRPr="006F229B" w:rsidRDefault="006F229B" w:rsidP="006F2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6F229B" w:rsidRPr="006F229B" w:rsidRDefault="006F229B" w:rsidP="006F22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2024 г. в ____ ч. ___ мин., по адресу: г. Добрянка,                             ул. Советская, 14, кабинет 207;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аренды земельного участка в соответствии с условиями аукциона.</w:t>
      </w:r>
    </w:p>
    <w:p w:rsidR="006F229B" w:rsidRPr="006F229B" w:rsidRDefault="006F229B" w:rsidP="006F229B">
      <w:pPr>
        <w:pStyle w:val="1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>Я</w:t>
      </w:r>
      <w:r w:rsidRPr="006F229B">
        <w:rPr>
          <w:rFonts w:ascii="Times New Roman" w:hAnsi="Times New Roman"/>
          <w:color w:val="auto"/>
          <w:sz w:val="24"/>
          <w:szCs w:val="24"/>
        </w:rPr>
        <w:t>,___________________________________________________________________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u w:val="single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</w:r>
      <w:r w:rsidRPr="006F229B">
        <w:rPr>
          <w:rFonts w:ascii="Times New Roman" w:hAnsi="Times New Roman"/>
          <w:sz w:val="24"/>
          <w:szCs w:val="24"/>
        </w:rPr>
        <w:t>аренды</w:t>
      </w:r>
      <w:r w:rsidRPr="006F229B">
        <w:rPr>
          <w:rFonts w:ascii="Times New Roman" w:hAnsi="Times New Roman"/>
          <w:color w:val="auto"/>
          <w:sz w:val="24"/>
          <w:szCs w:val="24"/>
        </w:rPr>
        <w:t xml:space="preserve"> земельного участка, внесенный задаток в сумме </w:t>
      </w:r>
      <w:r w:rsidRPr="006F229B">
        <w:rPr>
          <w:rFonts w:ascii="Times New Roman" w:hAnsi="Times New Roman"/>
          <w:b/>
          <w:color w:val="auto"/>
          <w:sz w:val="24"/>
          <w:szCs w:val="24"/>
        </w:rPr>
        <w:t>________</w:t>
      </w:r>
      <w:r w:rsidRPr="006F229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F229B">
        <w:rPr>
          <w:rFonts w:ascii="Times New Roman" w:hAnsi="Times New Roman"/>
          <w:sz w:val="24"/>
          <w:szCs w:val="24"/>
        </w:rPr>
        <w:t>руб</w:t>
      </w:r>
      <w:proofErr w:type="gramStart"/>
      <w:r w:rsidRPr="006F229B">
        <w:rPr>
          <w:rFonts w:ascii="Times New Roman" w:hAnsi="Times New Roman"/>
          <w:sz w:val="24"/>
          <w:szCs w:val="24"/>
        </w:rPr>
        <w:t>. (______________________________________________________</w:t>
      </w:r>
      <w:r w:rsidRPr="006F229B">
        <w:rPr>
          <w:rFonts w:ascii="Times New Roman" w:hAnsi="Times New Roman"/>
          <w:sz w:val="24"/>
          <w:szCs w:val="24"/>
          <w:u w:val="single"/>
        </w:rPr>
        <w:t>)</w:t>
      </w:r>
      <w:proofErr w:type="gramEnd"/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 xml:space="preserve">    цифрами</w:t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  <w:t>прописью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 xml:space="preserve">не возвращается и остается в распоряжении Организатора </w:t>
      </w:r>
      <w:r w:rsidRPr="006F229B">
        <w:rPr>
          <w:rFonts w:ascii="Times New Roman" w:hAnsi="Times New Roman"/>
          <w:sz w:val="24"/>
          <w:szCs w:val="24"/>
        </w:rPr>
        <w:t>аукциона</w:t>
      </w:r>
      <w:r w:rsidRPr="006F229B">
        <w:rPr>
          <w:rFonts w:ascii="Times New Roman" w:hAnsi="Times New Roman"/>
          <w:color w:val="auto"/>
          <w:sz w:val="24"/>
          <w:szCs w:val="24"/>
        </w:rPr>
        <w:t>.</w:t>
      </w:r>
    </w:p>
    <w:p w:rsidR="006F229B" w:rsidRPr="006F229B" w:rsidRDefault="006F229B" w:rsidP="006F229B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 не возвращается и остается в распоряжении Организатора аукциона.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Приложения: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6AD6" w:rsidRDefault="00CC6AD6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6AD6" w:rsidRDefault="00CC6AD6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6AD6" w:rsidRPr="006F229B" w:rsidRDefault="00CC6AD6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Реквизиты претендента для возврата задатка: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Паспорт: ______________________, № __________________________, выдан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Серия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место регистрации: ______________________________________________, место жительства: ________________________________________________, ИНН ________________________, контактные телефоны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 xml:space="preserve"> ___________________</w:t>
      </w:r>
      <w:proofErr w:type="gramEnd"/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229B" w:rsidRPr="006F229B" w:rsidRDefault="006F229B" w:rsidP="006F2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Подпись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6F229B" w:rsidRPr="006F229B" w:rsidRDefault="006F229B" w:rsidP="006F229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Заявке присвоен № ________ дата «___» _____ 2024 г. Время: ___ час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>ин.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городского округа тел. (34265) 27861, 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29B">
        <w:rPr>
          <w:rFonts w:ascii="Times New Roman" w:hAnsi="Times New Roman" w:cs="Times New Roman"/>
          <w:sz w:val="24"/>
          <w:szCs w:val="24"/>
        </w:rPr>
        <w:t>-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29B">
        <w:rPr>
          <w:rFonts w:ascii="Times New Roman" w:hAnsi="Times New Roman" w:cs="Times New Roman"/>
          <w:sz w:val="24"/>
          <w:szCs w:val="24"/>
        </w:rPr>
        <w:t>: uizo@dobrraion.ru.</w:t>
      </w:r>
    </w:p>
    <w:p w:rsidR="00797730" w:rsidRDefault="00797730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1419"/>
        <w:gridCol w:w="5040"/>
      </w:tblGrid>
      <w:tr w:rsidR="006F229B" w:rsidRPr="006F229B" w:rsidTr="0045167A">
        <w:tc>
          <w:tcPr>
            <w:tcW w:w="3189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6F229B" w:rsidRPr="006F229B" w:rsidRDefault="006F229B" w:rsidP="006F229B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ПРОДАВЦУ</w:t>
            </w: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29B" w:rsidRPr="006F229B" w:rsidRDefault="006F229B" w:rsidP="006F229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9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  <w:p w:rsidR="006F229B" w:rsidRPr="006F229B" w:rsidRDefault="006F229B" w:rsidP="006F229B">
            <w:pPr>
              <w:pStyle w:val="1"/>
              <w:spacing w:before="0" w:beforeAutospacing="0" w:after="0" w:afterAutospacing="0"/>
              <w:ind w:lef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F229B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6F229B">
        <w:rPr>
          <w:rFonts w:ascii="Times New Roman" w:hAnsi="Times New Roman" w:cs="Times New Roman"/>
          <w:b/>
          <w:sz w:val="24"/>
          <w:szCs w:val="24"/>
        </w:rPr>
        <w:t>в собственность з</w:t>
      </w:r>
      <w:r w:rsidR="00CC6AD6">
        <w:rPr>
          <w:rFonts w:ascii="Times New Roman" w:hAnsi="Times New Roman" w:cs="Times New Roman"/>
          <w:b/>
          <w:sz w:val="24"/>
          <w:szCs w:val="24"/>
        </w:rPr>
        <w:t xml:space="preserve">емельного участка с кадастровым </w:t>
      </w:r>
      <w:r w:rsidRPr="006F229B">
        <w:rPr>
          <w:rFonts w:ascii="Times New Roman" w:hAnsi="Times New Roman" w:cs="Times New Roman"/>
          <w:b/>
          <w:sz w:val="24"/>
          <w:szCs w:val="24"/>
        </w:rPr>
        <w:t>номером</w:t>
      </w:r>
      <w:proofErr w:type="gramEnd"/>
      <w:r w:rsidRPr="006F229B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________________________________________________________________,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r w:rsidRPr="006F229B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6F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2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F229B">
        <w:rPr>
          <w:rFonts w:ascii="Times New Roman" w:hAnsi="Times New Roman" w:cs="Times New Roman"/>
          <w:sz w:val="24"/>
          <w:szCs w:val="24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приму участие в аукционе, открытом по составу участников и форме подачи предложений по цене по продаже в собственность </w:t>
      </w:r>
      <w:r w:rsidRPr="006F229B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_________________________.</w:t>
      </w:r>
      <w:r w:rsidRPr="006F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9B" w:rsidRPr="006F229B" w:rsidRDefault="006F229B" w:rsidP="006F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6F229B" w:rsidRPr="006F229B" w:rsidRDefault="006F229B" w:rsidP="006F229B">
      <w:pPr>
        <w:pStyle w:val="1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6F229B" w:rsidRPr="006F229B" w:rsidRDefault="006F229B" w:rsidP="006F229B">
      <w:pPr>
        <w:pStyle w:val="1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6F229B" w:rsidRPr="006F229B" w:rsidRDefault="006F229B" w:rsidP="006F229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6F229B" w:rsidRPr="006F229B" w:rsidRDefault="006F229B" w:rsidP="006F22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2024 г. в ____ ч. ___ мин., по адресу: г. Добрянка,                              ул. Советская, 14, кабинет 207;</w:t>
      </w:r>
    </w:p>
    <w:p w:rsidR="006F229B" w:rsidRPr="006F229B" w:rsidRDefault="006F229B" w:rsidP="006F22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</w:r>
    </w:p>
    <w:p w:rsidR="006F229B" w:rsidRPr="006F229B" w:rsidRDefault="006F229B" w:rsidP="006F229B">
      <w:pPr>
        <w:pStyle w:val="1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>Я,___________________________________________________________________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6F229B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купли-продажи земельного участка, внесенный задаток в сумме </w:t>
      </w:r>
      <w:r w:rsidRPr="006F229B">
        <w:rPr>
          <w:rFonts w:ascii="Times New Roman" w:hAnsi="Times New Roman"/>
          <w:b/>
          <w:color w:val="auto"/>
          <w:sz w:val="24"/>
          <w:szCs w:val="24"/>
        </w:rPr>
        <w:t>_______________</w:t>
      </w:r>
      <w:r w:rsidRPr="006F229B">
        <w:rPr>
          <w:rFonts w:ascii="Times New Roman" w:hAnsi="Times New Roman"/>
          <w:color w:val="auto"/>
          <w:sz w:val="24"/>
          <w:szCs w:val="24"/>
        </w:rPr>
        <w:t xml:space="preserve"> руб. (________________________________________</w:t>
      </w:r>
      <w:proofErr w:type="gramEnd"/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u w:val="single"/>
        </w:rPr>
      </w:pPr>
      <w:r w:rsidRPr="006F229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6F229B">
        <w:rPr>
          <w:rFonts w:ascii="Times New Roman" w:hAnsi="Times New Roman"/>
          <w:sz w:val="24"/>
          <w:szCs w:val="24"/>
          <w:u w:val="single"/>
        </w:rPr>
        <w:t>)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6F229B">
        <w:rPr>
          <w:rFonts w:ascii="Times New Roman" w:hAnsi="Times New Roman"/>
          <w:sz w:val="24"/>
          <w:szCs w:val="24"/>
        </w:rPr>
        <w:t xml:space="preserve">    цифрами</w:t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</w:r>
      <w:r w:rsidRPr="006F229B">
        <w:rPr>
          <w:rFonts w:ascii="Times New Roman" w:hAnsi="Times New Roman"/>
          <w:sz w:val="24"/>
          <w:szCs w:val="24"/>
        </w:rPr>
        <w:tab/>
        <w:t>прописью</w:t>
      </w:r>
    </w:p>
    <w:p w:rsidR="006F229B" w:rsidRPr="006F229B" w:rsidRDefault="006F229B" w:rsidP="006F229B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 xml:space="preserve">не возвращается и остается в распоряжении Организатора </w:t>
      </w:r>
      <w:r w:rsidRPr="006F229B">
        <w:rPr>
          <w:rFonts w:ascii="Times New Roman" w:hAnsi="Times New Roman"/>
          <w:sz w:val="24"/>
          <w:szCs w:val="24"/>
        </w:rPr>
        <w:t>аукциона</w:t>
      </w:r>
      <w:r w:rsidRPr="006F229B">
        <w:rPr>
          <w:rFonts w:ascii="Times New Roman" w:hAnsi="Times New Roman"/>
          <w:color w:val="auto"/>
          <w:sz w:val="24"/>
          <w:szCs w:val="24"/>
        </w:rPr>
        <w:t>.</w:t>
      </w:r>
    </w:p>
    <w:p w:rsidR="006F229B" w:rsidRPr="006F229B" w:rsidRDefault="006F229B" w:rsidP="006F229B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6F229B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 не возвращается и остается в распоряжении Организатора аукциона.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Приложения: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229B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6F229B" w:rsidRPr="006F229B" w:rsidRDefault="006F229B" w:rsidP="006F22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lastRenderedPageBreak/>
        <w:t>Реквизиты претендента для возврата задатка: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Паспорт: ___________, № _____________, выдан______________________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Серия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6F229B" w:rsidRPr="006F229B" w:rsidRDefault="006F229B" w:rsidP="006F2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_________________________________________________,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29B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6F229B" w:rsidRPr="006F229B" w:rsidRDefault="006F229B" w:rsidP="006F2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Подпись</w:t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</w:r>
      <w:r w:rsidRPr="006F229B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6F229B" w:rsidRDefault="006F229B" w:rsidP="006F229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229B" w:rsidRPr="006F229B" w:rsidRDefault="006F229B" w:rsidP="006F229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F229B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>Заявке присвоен № ________ дата «___» _____ 2024 г. Время: ___ час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6F22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F229B">
        <w:rPr>
          <w:rFonts w:ascii="Times New Roman" w:hAnsi="Times New Roman" w:cs="Times New Roman"/>
          <w:sz w:val="24"/>
          <w:szCs w:val="24"/>
        </w:rPr>
        <w:t>ин.</w:t>
      </w:r>
    </w:p>
    <w:p w:rsidR="006F229B" w:rsidRPr="006F229B" w:rsidRDefault="006F229B" w:rsidP="006F2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9B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городского округа тел. (34265) 27861, 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229B">
        <w:rPr>
          <w:rFonts w:ascii="Times New Roman" w:hAnsi="Times New Roman" w:cs="Times New Roman"/>
          <w:sz w:val="24"/>
          <w:szCs w:val="24"/>
        </w:rPr>
        <w:t>-</w:t>
      </w:r>
      <w:r w:rsidRPr="006F22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229B">
        <w:rPr>
          <w:rFonts w:ascii="Times New Roman" w:hAnsi="Times New Roman" w:cs="Times New Roman"/>
          <w:sz w:val="24"/>
          <w:szCs w:val="24"/>
        </w:rPr>
        <w:t>: uizo@dobrraion.ru.</w:t>
      </w:r>
    </w:p>
    <w:p w:rsidR="006F229B" w:rsidRPr="00F55D7D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6F229B" w:rsidRPr="00F55D7D" w:rsidSect="00181A8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911"/>
    <w:multiLevelType w:val="hybridMultilevel"/>
    <w:tmpl w:val="03B21E54"/>
    <w:lvl w:ilvl="0" w:tplc="84DEB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DAF"/>
    <w:multiLevelType w:val="hybridMultilevel"/>
    <w:tmpl w:val="E38AC654"/>
    <w:lvl w:ilvl="0" w:tplc="2662C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F008E"/>
    <w:multiLevelType w:val="hybridMultilevel"/>
    <w:tmpl w:val="42029B26"/>
    <w:lvl w:ilvl="0" w:tplc="36CEDC4E">
      <w:start w:val="65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5558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3"/>
  </w:num>
  <w:num w:numId="8">
    <w:abstractNumId w:val="14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17"/>
  </w:num>
  <w:num w:numId="15">
    <w:abstractNumId w:val="7"/>
  </w:num>
  <w:num w:numId="16">
    <w:abstractNumId w:val="15"/>
  </w:num>
  <w:num w:numId="17">
    <w:abstractNumId w:val="10"/>
  </w:num>
  <w:num w:numId="18">
    <w:abstractNumId w:val="2"/>
  </w:num>
  <w:num w:numId="19">
    <w:abstractNumId w:val="5"/>
  </w:num>
  <w:num w:numId="20">
    <w:abstractNumId w:val="13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07BEF"/>
    <w:rsid w:val="0001145A"/>
    <w:rsid w:val="00012768"/>
    <w:rsid w:val="00014BFD"/>
    <w:rsid w:val="0001616B"/>
    <w:rsid w:val="00016AC4"/>
    <w:rsid w:val="00016B3B"/>
    <w:rsid w:val="0002459D"/>
    <w:rsid w:val="00025C39"/>
    <w:rsid w:val="00031016"/>
    <w:rsid w:val="00034614"/>
    <w:rsid w:val="0003572B"/>
    <w:rsid w:val="000404B6"/>
    <w:rsid w:val="00042B44"/>
    <w:rsid w:val="00043014"/>
    <w:rsid w:val="00044F53"/>
    <w:rsid w:val="00051235"/>
    <w:rsid w:val="00052477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58A"/>
    <w:rsid w:val="00066CBB"/>
    <w:rsid w:val="00067026"/>
    <w:rsid w:val="000720F3"/>
    <w:rsid w:val="00072433"/>
    <w:rsid w:val="00073FC9"/>
    <w:rsid w:val="0007432D"/>
    <w:rsid w:val="00081626"/>
    <w:rsid w:val="000833CE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DF9"/>
    <w:rsid w:val="000A6EBB"/>
    <w:rsid w:val="000A7A59"/>
    <w:rsid w:val="000B0837"/>
    <w:rsid w:val="000B2994"/>
    <w:rsid w:val="000B4455"/>
    <w:rsid w:val="000B6FFF"/>
    <w:rsid w:val="000C0FFB"/>
    <w:rsid w:val="000C1346"/>
    <w:rsid w:val="000C15EE"/>
    <w:rsid w:val="000C1F12"/>
    <w:rsid w:val="000C300B"/>
    <w:rsid w:val="000C31F0"/>
    <w:rsid w:val="000C5DD8"/>
    <w:rsid w:val="000C5FED"/>
    <w:rsid w:val="000D060F"/>
    <w:rsid w:val="000D0990"/>
    <w:rsid w:val="000D22A7"/>
    <w:rsid w:val="000D54C1"/>
    <w:rsid w:val="000E04FD"/>
    <w:rsid w:val="000E1C8A"/>
    <w:rsid w:val="000E1FE5"/>
    <w:rsid w:val="000E232F"/>
    <w:rsid w:val="000E2903"/>
    <w:rsid w:val="000E34D5"/>
    <w:rsid w:val="000E3794"/>
    <w:rsid w:val="000E43CE"/>
    <w:rsid w:val="000E4898"/>
    <w:rsid w:val="000E539D"/>
    <w:rsid w:val="000E6A65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03C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27B5B"/>
    <w:rsid w:val="00131EC6"/>
    <w:rsid w:val="0013360C"/>
    <w:rsid w:val="001365AB"/>
    <w:rsid w:val="00140D47"/>
    <w:rsid w:val="00140E84"/>
    <w:rsid w:val="00143894"/>
    <w:rsid w:val="00144044"/>
    <w:rsid w:val="00144BCB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927"/>
    <w:rsid w:val="00185266"/>
    <w:rsid w:val="00185EBD"/>
    <w:rsid w:val="00186040"/>
    <w:rsid w:val="001870E8"/>
    <w:rsid w:val="00190A85"/>
    <w:rsid w:val="00191B2B"/>
    <w:rsid w:val="00192711"/>
    <w:rsid w:val="00193462"/>
    <w:rsid w:val="001941E5"/>
    <w:rsid w:val="00195352"/>
    <w:rsid w:val="00195988"/>
    <w:rsid w:val="001A1966"/>
    <w:rsid w:val="001A348E"/>
    <w:rsid w:val="001B06A5"/>
    <w:rsid w:val="001B169D"/>
    <w:rsid w:val="001B2F24"/>
    <w:rsid w:val="001B362A"/>
    <w:rsid w:val="001B4BA1"/>
    <w:rsid w:val="001C0382"/>
    <w:rsid w:val="001C49D2"/>
    <w:rsid w:val="001C58C9"/>
    <w:rsid w:val="001C5B3C"/>
    <w:rsid w:val="001C5BB2"/>
    <w:rsid w:val="001C6331"/>
    <w:rsid w:val="001C6956"/>
    <w:rsid w:val="001C7641"/>
    <w:rsid w:val="001D79A8"/>
    <w:rsid w:val="001D7DBC"/>
    <w:rsid w:val="001E060B"/>
    <w:rsid w:val="001E133E"/>
    <w:rsid w:val="001E1F75"/>
    <w:rsid w:val="001E2424"/>
    <w:rsid w:val="001E266C"/>
    <w:rsid w:val="001E37DF"/>
    <w:rsid w:val="001E4414"/>
    <w:rsid w:val="001E53CB"/>
    <w:rsid w:val="001F0B0A"/>
    <w:rsid w:val="001F15DA"/>
    <w:rsid w:val="001F6C06"/>
    <w:rsid w:val="001F7648"/>
    <w:rsid w:val="001F7BC1"/>
    <w:rsid w:val="0020038B"/>
    <w:rsid w:val="00200444"/>
    <w:rsid w:val="0020049C"/>
    <w:rsid w:val="00200F87"/>
    <w:rsid w:val="00201EAD"/>
    <w:rsid w:val="00201F94"/>
    <w:rsid w:val="00206061"/>
    <w:rsid w:val="00207332"/>
    <w:rsid w:val="00210670"/>
    <w:rsid w:val="0021379C"/>
    <w:rsid w:val="0021685F"/>
    <w:rsid w:val="00216DF0"/>
    <w:rsid w:val="00220D8B"/>
    <w:rsid w:val="00222953"/>
    <w:rsid w:val="0022459E"/>
    <w:rsid w:val="0022617A"/>
    <w:rsid w:val="00227162"/>
    <w:rsid w:val="0023186C"/>
    <w:rsid w:val="0023268E"/>
    <w:rsid w:val="00233F06"/>
    <w:rsid w:val="00236088"/>
    <w:rsid w:val="0023622F"/>
    <w:rsid w:val="00236412"/>
    <w:rsid w:val="00236E67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56AB7"/>
    <w:rsid w:val="00260898"/>
    <w:rsid w:val="002609AA"/>
    <w:rsid w:val="002613E2"/>
    <w:rsid w:val="00262261"/>
    <w:rsid w:val="002634BA"/>
    <w:rsid w:val="00263572"/>
    <w:rsid w:val="00263D26"/>
    <w:rsid w:val="00264CC9"/>
    <w:rsid w:val="00266F33"/>
    <w:rsid w:val="0027025D"/>
    <w:rsid w:val="00270267"/>
    <w:rsid w:val="00270D29"/>
    <w:rsid w:val="00271831"/>
    <w:rsid w:val="00271969"/>
    <w:rsid w:val="00274402"/>
    <w:rsid w:val="00274436"/>
    <w:rsid w:val="00275510"/>
    <w:rsid w:val="0027728B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0309"/>
    <w:rsid w:val="002B0777"/>
    <w:rsid w:val="002B437E"/>
    <w:rsid w:val="002C03FB"/>
    <w:rsid w:val="002C054A"/>
    <w:rsid w:val="002C1668"/>
    <w:rsid w:val="002C21A8"/>
    <w:rsid w:val="002C3410"/>
    <w:rsid w:val="002C4AAE"/>
    <w:rsid w:val="002C6277"/>
    <w:rsid w:val="002C6777"/>
    <w:rsid w:val="002D10DA"/>
    <w:rsid w:val="002D3838"/>
    <w:rsid w:val="002D4187"/>
    <w:rsid w:val="002D7DC8"/>
    <w:rsid w:val="002E0777"/>
    <w:rsid w:val="002E102F"/>
    <w:rsid w:val="002E432D"/>
    <w:rsid w:val="002E46E8"/>
    <w:rsid w:val="002E4B30"/>
    <w:rsid w:val="002E6E14"/>
    <w:rsid w:val="002E6FF6"/>
    <w:rsid w:val="002E7616"/>
    <w:rsid w:val="002E7EA0"/>
    <w:rsid w:val="002F0599"/>
    <w:rsid w:val="002F22CD"/>
    <w:rsid w:val="002F4C54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17F11"/>
    <w:rsid w:val="0032108D"/>
    <w:rsid w:val="003251EA"/>
    <w:rsid w:val="00327251"/>
    <w:rsid w:val="003275AC"/>
    <w:rsid w:val="00331DBA"/>
    <w:rsid w:val="00333BE1"/>
    <w:rsid w:val="0033417E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1CCD"/>
    <w:rsid w:val="003769F7"/>
    <w:rsid w:val="00377238"/>
    <w:rsid w:val="003802A3"/>
    <w:rsid w:val="003807AD"/>
    <w:rsid w:val="00381DD9"/>
    <w:rsid w:val="00386BFF"/>
    <w:rsid w:val="00390DC4"/>
    <w:rsid w:val="00391E24"/>
    <w:rsid w:val="00392C5F"/>
    <w:rsid w:val="003971DB"/>
    <w:rsid w:val="00397F0F"/>
    <w:rsid w:val="003A26EB"/>
    <w:rsid w:val="003A2C3C"/>
    <w:rsid w:val="003A2DA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C6EC1"/>
    <w:rsid w:val="003D1685"/>
    <w:rsid w:val="003D173D"/>
    <w:rsid w:val="003D17C6"/>
    <w:rsid w:val="003D1CE9"/>
    <w:rsid w:val="003D2E59"/>
    <w:rsid w:val="003D3D57"/>
    <w:rsid w:val="003D4CFF"/>
    <w:rsid w:val="003E3464"/>
    <w:rsid w:val="003E57C8"/>
    <w:rsid w:val="003E5B02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084F"/>
    <w:rsid w:val="004115B6"/>
    <w:rsid w:val="00413E9A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5DD9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46546"/>
    <w:rsid w:val="00446BAB"/>
    <w:rsid w:val="0045148C"/>
    <w:rsid w:val="0045167A"/>
    <w:rsid w:val="00451C97"/>
    <w:rsid w:val="004546B3"/>
    <w:rsid w:val="00456421"/>
    <w:rsid w:val="0045680D"/>
    <w:rsid w:val="004575AD"/>
    <w:rsid w:val="004612CC"/>
    <w:rsid w:val="004628B0"/>
    <w:rsid w:val="00464293"/>
    <w:rsid w:val="004656D7"/>
    <w:rsid w:val="00465781"/>
    <w:rsid w:val="00465BD0"/>
    <w:rsid w:val="00470105"/>
    <w:rsid w:val="00474E79"/>
    <w:rsid w:val="00474E89"/>
    <w:rsid w:val="0047670B"/>
    <w:rsid w:val="00476A2B"/>
    <w:rsid w:val="0047758E"/>
    <w:rsid w:val="0048318F"/>
    <w:rsid w:val="004838A8"/>
    <w:rsid w:val="0048438C"/>
    <w:rsid w:val="004843F1"/>
    <w:rsid w:val="00484F3C"/>
    <w:rsid w:val="004858C7"/>
    <w:rsid w:val="00486F22"/>
    <w:rsid w:val="004876DF"/>
    <w:rsid w:val="00491170"/>
    <w:rsid w:val="00491277"/>
    <w:rsid w:val="0049265F"/>
    <w:rsid w:val="004932C9"/>
    <w:rsid w:val="00494F86"/>
    <w:rsid w:val="0049600B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355E"/>
    <w:rsid w:val="004C53C1"/>
    <w:rsid w:val="004C5400"/>
    <w:rsid w:val="004D0D69"/>
    <w:rsid w:val="004D1444"/>
    <w:rsid w:val="004D1610"/>
    <w:rsid w:val="004D43B0"/>
    <w:rsid w:val="004D5F2A"/>
    <w:rsid w:val="004D6840"/>
    <w:rsid w:val="004D6B4D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5CF"/>
    <w:rsid w:val="00506AFF"/>
    <w:rsid w:val="005072EF"/>
    <w:rsid w:val="005078D0"/>
    <w:rsid w:val="00507C52"/>
    <w:rsid w:val="00511B96"/>
    <w:rsid w:val="00513FDF"/>
    <w:rsid w:val="00515642"/>
    <w:rsid w:val="00515E9A"/>
    <w:rsid w:val="00517981"/>
    <w:rsid w:val="00521B16"/>
    <w:rsid w:val="00523F0D"/>
    <w:rsid w:val="00532428"/>
    <w:rsid w:val="005325F0"/>
    <w:rsid w:val="0053686B"/>
    <w:rsid w:val="00541324"/>
    <w:rsid w:val="00541530"/>
    <w:rsid w:val="00541C67"/>
    <w:rsid w:val="00551A82"/>
    <w:rsid w:val="00552181"/>
    <w:rsid w:val="005564A3"/>
    <w:rsid w:val="00556DCE"/>
    <w:rsid w:val="00557112"/>
    <w:rsid w:val="00560057"/>
    <w:rsid w:val="00561401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879D2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9A6"/>
    <w:rsid w:val="005C1A9A"/>
    <w:rsid w:val="005C45FE"/>
    <w:rsid w:val="005C6697"/>
    <w:rsid w:val="005D0796"/>
    <w:rsid w:val="005D0918"/>
    <w:rsid w:val="005D2639"/>
    <w:rsid w:val="005D2A06"/>
    <w:rsid w:val="005D5776"/>
    <w:rsid w:val="005D58D5"/>
    <w:rsid w:val="005D6686"/>
    <w:rsid w:val="005D6A92"/>
    <w:rsid w:val="005D6EA4"/>
    <w:rsid w:val="005E3482"/>
    <w:rsid w:val="005E3C9D"/>
    <w:rsid w:val="005E416F"/>
    <w:rsid w:val="005E551D"/>
    <w:rsid w:val="005E606E"/>
    <w:rsid w:val="005E62C7"/>
    <w:rsid w:val="005E666B"/>
    <w:rsid w:val="005E7141"/>
    <w:rsid w:val="005E7493"/>
    <w:rsid w:val="005F0093"/>
    <w:rsid w:val="005F0872"/>
    <w:rsid w:val="005F12C4"/>
    <w:rsid w:val="006012E6"/>
    <w:rsid w:val="0060189C"/>
    <w:rsid w:val="006028F4"/>
    <w:rsid w:val="00603FAE"/>
    <w:rsid w:val="00606659"/>
    <w:rsid w:val="006115C1"/>
    <w:rsid w:val="00612BFC"/>
    <w:rsid w:val="0061568A"/>
    <w:rsid w:val="00615722"/>
    <w:rsid w:val="00616C2C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CC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64B"/>
    <w:rsid w:val="00666ED6"/>
    <w:rsid w:val="006721DF"/>
    <w:rsid w:val="006730F6"/>
    <w:rsid w:val="00674515"/>
    <w:rsid w:val="00674532"/>
    <w:rsid w:val="0067480E"/>
    <w:rsid w:val="0068400A"/>
    <w:rsid w:val="0068419A"/>
    <w:rsid w:val="006849AF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2D75"/>
    <w:rsid w:val="006B2F53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2A49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F1325"/>
    <w:rsid w:val="006F21AA"/>
    <w:rsid w:val="006F229B"/>
    <w:rsid w:val="006F2631"/>
    <w:rsid w:val="006F6767"/>
    <w:rsid w:val="006F79C5"/>
    <w:rsid w:val="00704971"/>
    <w:rsid w:val="007060C4"/>
    <w:rsid w:val="0070709E"/>
    <w:rsid w:val="00712A40"/>
    <w:rsid w:val="00714C6D"/>
    <w:rsid w:val="00714DD3"/>
    <w:rsid w:val="0072122F"/>
    <w:rsid w:val="00722DAF"/>
    <w:rsid w:val="00722EF8"/>
    <w:rsid w:val="0072394C"/>
    <w:rsid w:val="00723A9E"/>
    <w:rsid w:val="00723F0E"/>
    <w:rsid w:val="00724AE9"/>
    <w:rsid w:val="00724F22"/>
    <w:rsid w:val="007254A9"/>
    <w:rsid w:val="00731CAD"/>
    <w:rsid w:val="00732876"/>
    <w:rsid w:val="00734AED"/>
    <w:rsid w:val="00734C66"/>
    <w:rsid w:val="007366BB"/>
    <w:rsid w:val="00736F2C"/>
    <w:rsid w:val="00740639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D08"/>
    <w:rsid w:val="007613CB"/>
    <w:rsid w:val="0076227C"/>
    <w:rsid w:val="007623CB"/>
    <w:rsid w:val="0076382A"/>
    <w:rsid w:val="00763B76"/>
    <w:rsid w:val="00765616"/>
    <w:rsid w:val="00765B53"/>
    <w:rsid w:val="0076679B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1EDA"/>
    <w:rsid w:val="00793264"/>
    <w:rsid w:val="007937ED"/>
    <w:rsid w:val="00794330"/>
    <w:rsid w:val="00794BF4"/>
    <w:rsid w:val="00794FC6"/>
    <w:rsid w:val="00795A65"/>
    <w:rsid w:val="007973EF"/>
    <w:rsid w:val="00797730"/>
    <w:rsid w:val="007A0B76"/>
    <w:rsid w:val="007A2434"/>
    <w:rsid w:val="007A3F59"/>
    <w:rsid w:val="007A40DD"/>
    <w:rsid w:val="007A445E"/>
    <w:rsid w:val="007A50FD"/>
    <w:rsid w:val="007A70D9"/>
    <w:rsid w:val="007A7CA9"/>
    <w:rsid w:val="007B277B"/>
    <w:rsid w:val="007B2E1F"/>
    <w:rsid w:val="007B33E5"/>
    <w:rsid w:val="007B56EA"/>
    <w:rsid w:val="007B5CB2"/>
    <w:rsid w:val="007B61FF"/>
    <w:rsid w:val="007B63C3"/>
    <w:rsid w:val="007B6C3F"/>
    <w:rsid w:val="007C141C"/>
    <w:rsid w:val="007C1F70"/>
    <w:rsid w:val="007C26C4"/>
    <w:rsid w:val="007C4EF5"/>
    <w:rsid w:val="007C5382"/>
    <w:rsid w:val="007C5807"/>
    <w:rsid w:val="007C59AB"/>
    <w:rsid w:val="007C6C64"/>
    <w:rsid w:val="007D1657"/>
    <w:rsid w:val="007D2D15"/>
    <w:rsid w:val="007D3CF4"/>
    <w:rsid w:val="007D52E2"/>
    <w:rsid w:val="007D55E3"/>
    <w:rsid w:val="007E1379"/>
    <w:rsid w:val="007E1409"/>
    <w:rsid w:val="007E2FE8"/>
    <w:rsid w:val="007E4C8A"/>
    <w:rsid w:val="007E6F03"/>
    <w:rsid w:val="007F15E7"/>
    <w:rsid w:val="007F48EB"/>
    <w:rsid w:val="007F60E6"/>
    <w:rsid w:val="008062B3"/>
    <w:rsid w:val="008100DC"/>
    <w:rsid w:val="008101B5"/>
    <w:rsid w:val="00810E56"/>
    <w:rsid w:val="00814379"/>
    <w:rsid w:val="00814F29"/>
    <w:rsid w:val="00815ADA"/>
    <w:rsid w:val="008170ED"/>
    <w:rsid w:val="00822095"/>
    <w:rsid w:val="00823460"/>
    <w:rsid w:val="008252AF"/>
    <w:rsid w:val="008259EC"/>
    <w:rsid w:val="008270B7"/>
    <w:rsid w:val="00827464"/>
    <w:rsid w:val="00830942"/>
    <w:rsid w:val="00833806"/>
    <w:rsid w:val="00834090"/>
    <w:rsid w:val="00834CF2"/>
    <w:rsid w:val="0084227B"/>
    <w:rsid w:val="00842B2A"/>
    <w:rsid w:val="00843269"/>
    <w:rsid w:val="00844DA6"/>
    <w:rsid w:val="00850F48"/>
    <w:rsid w:val="008517C6"/>
    <w:rsid w:val="0085416A"/>
    <w:rsid w:val="0085763F"/>
    <w:rsid w:val="00857FEB"/>
    <w:rsid w:val="00863C6B"/>
    <w:rsid w:val="00867954"/>
    <w:rsid w:val="008703FB"/>
    <w:rsid w:val="0087187F"/>
    <w:rsid w:val="008720E0"/>
    <w:rsid w:val="00875233"/>
    <w:rsid w:val="008766F5"/>
    <w:rsid w:val="008810E9"/>
    <w:rsid w:val="00882A06"/>
    <w:rsid w:val="008831C9"/>
    <w:rsid w:val="0088320E"/>
    <w:rsid w:val="00883A04"/>
    <w:rsid w:val="008874D3"/>
    <w:rsid w:val="00891A7F"/>
    <w:rsid w:val="00891FCF"/>
    <w:rsid w:val="00893EF1"/>
    <w:rsid w:val="00894432"/>
    <w:rsid w:val="008949B1"/>
    <w:rsid w:val="008964D6"/>
    <w:rsid w:val="00896A5B"/>
    <w:rsid w:val="008A03BE"/>
    <w:rsid w:val="008A1329"/>
    <w:rsid w:val="008A2863"/>
    <w:rsid w:val="008A429D"/>
    <w:rsid w:val="008A5B7D"/>
    <w:rsid w:val="008A67C3"/>
    <w:rsid w:val="008A6B29"/>
    <w:rsid w:val="008A6ED4"/>
    <w:rsid w:val="008A7FC9"/>
    <w:rsid w:val="008B0DF5"/>
    <w:rsid w:val="008B1E90"/>
    <w:rsid w:val="008B52F7"/>
    <w:rsid w:val="008C033D"/>
    <w:rsid w:val="008C33DF"/>
    <w:rsid w:val="008D086D"/>
    <w:rsid w:val="008D0B60"/>
    <w:rsid w:val="008D1070"/>
    <w:rsid w:val="008D16F5"/>
    <w:rsid w:val="008D1AF1"/>
    <w:rsid w:val="008D2A72"/>
    <w:rsid w:val="008D31A4"/>
    <w:rsid w:val="008D31BB"/>
    <w:rsid w:val="008D3B4F"/>
    <w:rsid w:val="008D4466"/>
    <w:rsid w:val="008D446C"/>
    <w:rsid w:val="008D46EA"/>
    <w:rsid w:val="008E1ECD"/>
    <w:rsid w:val="008E3D7A"/>
    <w:rsid w:val="008E5535"/>
    <w:rsid w:val="008E5717"/>
    <w:rsid w:val="008E5E58"/>
    <w:rsid w:val="008E684F"/>
    <w:rsid w:val="008E69DA"/>
    <w:rsid w:val="008E6E45"/>
    <w:rsid w:val="008F2158"/>
    <w:rsid w:val="008F4382"/>
    <w:rsid w:val="008F5DB9"/>
    <w:rsid w:val="008F7528"/>
    <w:rsid w:val="008F761E"/>
    <w:rsid w:val="00901C0B"/>
    <w:rsid w:val="00903482"/>
    <w:rsid w:val="00906115"/>
    <w:rsid w:val="00911681"/>
    <w:rsid w:val="00911C5C"/>
    <w:rsid w:val="00917355"/>
    <w:rsid w:val="00924D36"/>
    <w:rsid w:val="009256FE"/>
    <w:rsid w:val="00925C8D"/>
    <w:rsid w:val="00926387"/>
    <w:rsid w:val="00927DC6"/>
    <w:rsid w:val="00933DF1"/>
    <w:rsid w:val="009357ED"/>
    <w:rsid w:val="00941EFE"/>
    <w:rsid w:val="00942BD7"/>
    <w:rsid w:val="0094353F"/>
    <w:rsid w:val="00944F78"/>
    <w:rsid w:val="00950A6C"/>
    <w:rsid w:val="00950ADA"/>
    <w:rsid w:val="00952721"/>
    <w:rsid w:val="00956801"/>
    <w:rsid w:val="0095689E"/>
    <w:rsid w:val="00957275"/>
    <w:rsid w:val="009575FF"/>
    <w:rsid w:val="0096042B"/>
    <w:rsid w:val="00960752"/>
    <w:rsid w:val="00962390"/>
    <w:rsid w:val="0096511E"/>
    <w:rsid w:val="009712C3"/>
    <w:rsid w:val="00972324"/>
    <w:rsid w:val="009728E4"/>
    <w:rsid w:val="00976AE6"/>
    <w:rsid w:val="009770E2"/>
    <w:rsid w:val="00981258"/>
    <w:rsid w:val="00981400"/>
    <w:rsid w:val="009829D9"/>
    <w:rsid w:val="00982D47"/>
    <w:rsid w:val="009847F5"/>
    <w:rsid w:val="00984F04"/>
    <w:rsid w:val="0098622B"/>
    <w:rsid w:val="00991BDD"/>
    <w:rsid w:val="00992132"/>
    <w:rsid w:val="00995A6E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902"/>
    <w:rsid w:val="009A3B2C"/>
    <w:rsid w:val="009A72BB"/>
    <w:rsid w:val="009B01C1"/>
    <w:rsid w:val="009B1296"/>
    <w:rsid w:val="009B20EC"/>
    <w:rsid w:val="009B495C"/>
    <w:rsid w:val="009B69E0"/>
    <w:rsid w:val="009C3C49"/>
    <w:rsid w:val="009C4FBD"/>
    <w:rsid w:val="009D1521"/>
    <w:rsid w:val="009D2157"/>
    <w:rsid w:val="009D24C8"/>
    <w:rsid w:val="009D2E9C"/>
    <w:rsid w:val="009D70C4"/>
    <w:rsid w:val="009E07A1"/>
    <w:rsid w:val="009E19E2"/>
    <w:rsid w:val="009E26A7"/>
    <w:rsid w:val="009E5533"/>
    <w:rsid w:val="009F260A"/>
    <w:rsid w:val="009F30CC"/>
    <w:rsid w:val="009F4DF9"/>
    <w:rsid w:val="009F5292"/>
    <w:rsid w:val="009F5C95"/>
    <w:rsid w:val="009F7E39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1A2"/>
    <w:rsid w:val="00A158CC"/>
    <w:rsid w:val="00A23A5C"/>
    <w:rsid w:val="00A2405F"/>
    <w:rsid w:val="00A2424A"/>
    <w:rsid w:val="00A30F98"/>
    <w:rsid w:val="00A33F96"/>
    <w:rsid w:val="00A35313"/>
    <w:rsid w:val="00A403C5"/>
    <w:rsid w:val="00A40889"/>
    <w:rsid w:val="00A416D4"/>
    <w:rsid w:val="00A43278"/>
    <w:rsid w:val="00A43E67"/>
    <w:rsid w:val="00A45597"/>
    <w:rsid w:val="00A45A9C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4C67"/>
    <w:rsid w:val="00A56136"/>
    <w:rsid w:val="00A56487"/>
    <w:rsid w:val="00A573BA"/>
    <w:rsid w:val="00A57821"/>
    <w:rsid w:val="00A60475"/>
    <w:rsid w:val="00A61038"/>
    <w:rsid w:val="00A614C5"/>
    <w:rsid w:val="00A62A09"/>
    <w:rsid w:val="00A64DCA"/>
    <w:rsid w:val="00A6598B"/>
    <w:rsid w:val="00A65BD4"/>
    <w:rsid w:val="00A67F49"/>
    <w:rsid w:val="00A7179D"/>
    <w:rsid w:val="00A71C30"/>
    <w:rsid w:val="00A75DEB"/>
    <w:rsid w:val="00A76913"/>
    <w:rsid w:val="00A76F51"/>
    <w:rsid w:val="00A76F99"/>
    <w:rsid w:val="00A7763A"/>
    <w:rsid w:val="00A77C0D"/>
    <w:rsid w:val="00A77DCA"/>
    <w:rsid w:val="00A81E69"/>
    <w:rsid w:val="00A81F3E"/>
    <w:rsid w:val="00A825A4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0FAB"/>
    <w:rsid w:val="00AC2032"/>
    <w:rsid w:val="00AC3939"/>
    <w:rsid w:val="00AD009D"/>
    <w:rsid w:val="00AD46DA"/>
    <w:rsid w:val="00AD6B52"/>
    <w:rsid w:val="00AE0735"/>
    <w:rsid w:val="00AE1AB1"/>
    <w:rsid w:val="00AE1FF9"/>
    <w:rsid w:val="00AE55E7"/>
    <w:rsid w:val="00AE5651"/>
    <w:rsid w:val="00AF255B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1A18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3C31"/>
    <w:rsid w:val="00B4421B"/>
    <w:rsid w:val="00B45E15"/>
    <w:rsid w:val="00B47A6E"/>
    <w:rsid w:val="00B50025"/>
    <w:rsid w:val="00B524EC"/>
    <w:rsid w:val="00B5388D"/>
    <w:rsid w:val="00B53979"/>
    <w:rsid w:val="00B54B78"/>
    <w:rsid w:val="00B60037"/>
    <w:rsid w:val="00B61D46"/>
    <w:rsid w:val="00B66FC4"/>
    <w:rsid w:val="00B677C0"/>
    <w:rsid w:val="00B71016"/>
    <w:rsid w:val="00B71F8C"/>
    <w:rsid w:val="00B721CF"/>
    <w:rsid w:val="00B72478"/>
    <w:rsid w:val="00B763DD"/>
    <w:rsid w:val="00B766B7"/>
    <w:rsid w:val="00B76EDB"/>
    <w:rsid w:val="00B80B12"/>
    <w:rsid w:val="00B820F8"/>
    <w:rsid w:val="00B825FA"/>
    <w:rsid w:val="00B845AF"/>
    <w:rsid w:val="00B8702A"/>
    <w:rsid w:val="00B8768A"/>
    <w:rsid w:val="00B93868"/>
    <w:rsid w:val="00B93DFE"/>
    <w:rsid w:val="00B95668"/>
    <w:rsid w:val="00BA1562"/>
    <w:rsid w:val="00BA35E9"/>
    <w:rsid w:val="00BA4596"/>
    <w:rsid w:val="00BA70C7"/>
    <w:rsid w:val="00BB0E7B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5D70"/>
    <w:rsid w:val="00BC69D3"/>
    <w:rsid w:val="00BC7067"/>
    <w:rsid w:val="00BC71F0"/>
    <w:rsid w:val="00BD2C19"/>
    <w:rsid w:val="00BD3198"/>
    <w:rsid w:val="00BD43C7"/>
    <w:rsid w:val="00BD5261"/>
    <w:rsid w:val="00BD7D30"/>
    <w:rsid w:val="00BE0AB7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038B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4BB2"/>
    <w:rsid w:val="00C365C2"/>
    <w:rsid w:val="00C4153F"/>
    <w:rsid w:val="00C457D2"/>
    <w:rsid w:val="00C4591A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317F"/>
    <w:rsid w:val="00C73D8A"/>
    <w:rsid w:val="00C74330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33E"/>
    <w:rsid w:val="00C929E2"/>
    <w:rsid w:val="00C92A42"/>
    <w:rsid w:val="00C94869"/>
    <w:rsid w:val="00C96883"/>
    <w:rsid w:val="00C9749F"/>
    <w:rsid w:val="00CA4AC3"/>
    <w:rsid w:val="00CA5E95"/>
    <w:rsid w:val="00CB07DD"/>
    <w:rsid w:val="00CB204F"/>
    <w:rsid w:val="00CB5455"/>
    <w:rsid w:val="00CB5DED"/>
    <w:rsid w:val="00CB5EB4"/>
    <w:rsid w:val="00CC051D"/>
    <w:rsid w:val="00CC52D8"/>
    <w:rsid w:val="00CC5F38"/>
    <w:rsid w:val="00CC6AD6"/>
    <w:rsid w:val="00CD2591"/>
    <w:rsid w:val="00CD3989"/>
    <w:rsid w:val="00CD6A3C"/>
    <w:rsid w:val="00CD7696"/>
    <w:rsid w:val="00CD7B5F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6A3"/>
    <w:rsid w:val="00D0370D"/>
    <w:rsid w:val="00D0457B"/>
    <w:rsid w:val="00D04B69"/>
    <w:rsid w:val="00D05147"/>
    <w:rsid w:val="00D06DB8"/>
    <w:rsid w:val="00D11AAE"/>
    <w:rsid w:val="00D1261C"/>
    <w:rsid w:val="00D130BE"/>
    <w:rsid w:val="00D145D3"/>
    <w:rsid w:val="00D15EDA"/>
    <w:rsid w:val="00D169AC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904"/>
    <w:rsid w:val="00D26AD9"/>
    <w:rsid w:val="00D31415"/>
    <w:rsid w:val="00D314E1"/>
    <w:rsid w:val="00D32275"/>
    <w:rsid w:val="00D326D5"/>
    <w:rsid w:val="00D4020C"/>
    <w:rsid w:val="00D4080F"/>
    <w:rsid w:val="00D43333"/>
    <w:rsid w:val="00D449B9"/>
    <w:rsid w:val="00D450B5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6D4F"/>
    <w:rsid w:val="00D676D3"/>
    <w:rsid w:val="00D67FF8"/>
    <w:rsid w:val="00D70C79"/>
    <w:rsid w:val="00D7277B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978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C5430"/>
    <w:rsid w:val="00DD39A6"/>
    <w:rsid w:val="00DD3E32"/>
    <w:rsid w:val="00DD5999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05BC"/>
    <w:rsid w:val="00E071D0"/>
    <w:rsid w:val="00E121DD"/>
    <w:rsid w:val="00E128C4"/>
    <w:rsid w:val="00E17920"/>
    <w:rsid w:val="00E210BF"/>
    <w:rsid w:val="00E22DB7"/>
    <w:rsid w:val="00E249C0"/>
    <w:rsid w:val="00E252FE"/>
    <w:rsid w:val="00E26029"/>
    <w:rsid w:val="00E271A5"/>
    <w:rsid w:val="00E30660"/>
    <w:rsid w:val="00E3077D"/>
    <w:rsid w:val="00E35732"/>
    <w:rsid w:val="00E36400"/>
    <w:rsid w:val="00E43357"/>
    <w:rsid w:val="00E43AF0"/>
    <w:rsid w:val="00E43B89"/>
    <w:rsid w:val="00E4401F"/>
    <w:rsid w:val="00E44FDD"/>
    <w:rsid w:val="00E44FEF"/>
    <w:rsid w:val="00E461B3"/>
    <w:rsid w:val="00E46B6A"/>
    <w:rsid w:val="00E4751A"/>
    <w:rsid w:val="00E5082F"/>
    <w:rsid w:val="00E518AD"/>
    <w:rsid w:val="00E527EC"/>
    <w:rsid w:val="00E52931"/>
    <w:rsid w:val="00E5356A"/>
    <w:rsid w:val="00E53D9A"/>
    <w:rsid w:val="00E54338"/>
    <w:rsid w:val="00E54A4F"/>
    <w:rsid w:val="00E54AB5"/>
    <w:rsid w:val="00E576BB"/>
    <w:rsid w:val="00E6100E"/>
    <w:rsid w:val="00E649FF"/>
    <w:rsid w:val="00E66977"/>
    <w:rsid w:val="00E70A80"/>
    <w:rsid w:val="00E71675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87B53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1D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1540"/>
    <w:rsid w:val="00ED19A9"/>
    <w:rsid w:val="00ED2534"/>
    <w:rsid w:val="00ED2F59"/>
    <w:rsid w:val="00ED3599"/>
    <w:rsid w:val="00ED646C"/>
    <w:rsid w:val="00ED6C2C"/>
    <w:rsid w:val="00ED754E"/>
    <w:rsid w:val="00ED76C4"/>
    <w:rsid w:val="00ED76E7"/>
    <w:rsid w:val="00ED7744"/>
    <w:rsid w:val="00EE0C73"/>
    <w:rsid w:val="00EE27DE"/>
    <w:rsid w:val="00EE7523"/>
    <w:rsid w:val="00EF0EE3"/>
    <w:rsid w:val="00EF0F70"/>
    <w:rsid w:val="00EF1823"/>
    <w:rsid w:val="00EF2B17"/>
    <w:rsid w:val="00EF4EE9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3ED1"/>
    <w:rsid w:val="00F35553"/>
    <w:rsid w:val="00F35653"/>
    <w:rsid w:val="00F36134"/>
    <w:rsid w:val="00F37924"/>
    <w:rsid w:val="00F42B92"/>
    <w:rsid w:val="00F44FAE"/>
    <w:rsid w:val="00F454D7"/>
    <w:rsid w:val="00F45D75"/>
    <w:rsid w:val="00F46486"/>
    <w:rsid w:val="00F51128"/>
    <w:rsid w:val="00F526CE"/>
    <w:rsid w:val="00F52D4D"/>
    <w:rsid w:val="00F5423F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A03"/>
    <w:rsid w:val="00F94DB6"/>
    <w:rsid w:val="00F97E35"/>
    <w:rsid w:val="00FA38FA"/>
    <w:rsid w:val="00FA52F5"/>
    <w:rsid w:val="00FA5FF1"/>
    <w:rsid w:val="00FA78CB"/>
    <w:rsid w:val="00FB02D2"/>
    <w:rsid w:val="00FB1066"/>
    <w:rsid w:val="00FB3B22"/>
    <w:rsid w:val="00FB5037"/>
    <w:rsid w:val="00FC17BC"/>
    <w:rsid w:val="00FC50EF"/>
    <w:rsid w:val="00FC5F72"/>
    <w:rsid w:val="00FC65CA"/>
    <w:rsid w:val="00FC6FB7"/>
    <w:rsid w:val="00FD0FBF"/>
    <w:rsid w:val="00FD148F"/>
    <w:rsid w:val="00FD1D1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" TargetMode="External"/><Relationship Id="rId13" Type="http://schemas.openxmlformats.org/officeDocument/2006/relationships/hyperlink" Target="https://www.company.rt.ru/" TargetMode="External"/><Relationship Id="rId18" Type="http://schemas.openxmlformats.org/officeDocument/2006/relationships/hyperlink" Target="https://www.company.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br-pravo.ru" TargetMode="External"/><Relationship Id="rId7" Type="http://schemas.openxmlformats.org/officeDocument/2006/relationships/hyperlink" Target="https://egrp365.org/reestr?egrp=59:18:3630201:1125" TargetMode="External"/><Relationship Id="rId12" Type="http://schemas.openxmlformats.org/officeDocument/2006/relationships/hyperlink" Target="https://www.company.rt.ru/" TargetMode="External"/><Relationship Id="rId17" Type="http://schemas.openxmlformats.org/officeDocument/2006/relationships/hyperlink" Target="https://www.company.r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mpany.rt.ru/" TargetMode="External"/><Relationship Id="rId20" Type="http://schemas.openxmlformats.org/officeDocument/2006/relationships/hyperlink" Target="https://www.company.r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any.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pany.r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mpany.rt.ru/" TargetMode="External"/><Relationship Id="rId19" Type="http://schemas.openxmlformats.org/officeDocument/2006/relationships/hyperlink" Target="https://www.company.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pany.rt.ru/" TargetMode="External"/><Relationship Id="rId14" Type="http://schemas.openxmlformats.org/officeDocument/2006/relationships/hyperlink" Target="https://www.company.r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8FC6-72B7-4EB6-A21A-4D45EB51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41</Pages>
  <Words>25347</Words>
  <Characters>144483</Characters>
  <Application>Microsoft Office Word</Application>
  <DocSecurity>0</DocSecurity>
  <Lines>1204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169492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327</cp:revision>
  <cp:lastPrinted>2020-03-12T10:27:00Z</cp:lastPrinted>
  <dcterms:created xsi:type="dcterms:W3CDTF">2024-03-15T09:37:00Z</dcterms:created>
  <dcterms:modified xsi:type="dcterms:W3CDTF">2024-10-29T05:06:00Z</dcterms:modified>
</cp:coreProperties>
</file>