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Y="-179"/>
        <w:tblW w:w="0" w:type="auto"/>
        <w:tblBorders>
          <w:top w:val="double" w:sz="4" w:space="0" w:color="17365D" w:themeColor="text2" w:themeShade="BF"/>
          <w:left w:val="double" w:sz="4" w:space="0" w:color="17365D" w:themeColor="text2" w:themeShade="BF"/>
          <w:bottom w:val="double" w:sz="4" w:space="0" w:color="17365D" w:themeColor="text2" w:themeShade="BF"/>
          <w:right w:val="double" w:sz="4" w:space="0" w:color="17365D" w:themeColor="text2" w:themeShade="BF"/>
          <w:insideH w:val="double" w:sz="4" w:space="0" w:color="17365D" w:themeColor="text2" w:themeShade="BF"/>
          <w:insideV w:val="doub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11102" w:rsidRPr="00222FC4" w:rsidTr="00CB4625">
        <w:trPr>
          <w:trHeight w:val="558"/>
        </w:trPr>
        <w:tc>
          <w:tcPr>
            <w:tcW w:w="15614" w:type="dxa"/>
            <w:gridSpan w:val="3"/>
          </w:tcPr>
          <w:p w:rsidR="00B11102" w:rsidRPr="00222FC4" w:rsidRDefault="00B11102" w:rsidP="00CB462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Куда обратиться по вопросам</w:t>
            </w:r>
            <w:r w:rsidRPr="00222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жизнеустройства, если Вы недавно освободились из мест лишения свободы </w:t>
            </w:r>
          </w:p>
        </w:tc>
      </w:tr>
      <w:tr w:rsidR="00B11102" w:rsidRPr="00355CA3" w:rsidTr="00CB4625">
        <w:trPr>
          <w:trHeight w:val="7620"/>
        </w:trPr>
        <w:tc>
          <w:tcPr>
            <w:tcW w:w="5204" w:type="dxa"/>
          </w:tcPr>
          <w:p w:rsidR="00B11102" w:rsidRPr="007C090B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B11102" w:rsidRPr="007C090B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7C090B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ТРУДОУСТРОЙСТВО</w:t>
            </w:r>
          </w:p>
          <w:p w:rsidR="00B11102" w:rsidRPr="007C090B" w:rsidRDefault="00B11102" w:rsidP="00CB4625">
            <w:pPr>
              <w:suppressAutoHyphens/>
              <w:autoSpaceDE w:val="0"/>
              <w:autoSpaceDN w:val="0"/>
              <w:adjustRightInd w:val="0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Территориальный отдел по г. Добрянка ГКУ «Центр занятости населения Пермского края»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Адрес: г. Добрянка, ул. Советская, д. 102а,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Телефоны: 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 (342) 206 28 97 начальник отдела</w:t>
            </w:r>
          </w:p>
          <w:p w:rsidR="00B11102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 (342) 206 29 03 зам. начальника отдела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И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нспектора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  <w:p w:rsidR="00B11102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8 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(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342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206 29 10 и 8 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(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342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2062896 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11102" w:rsidRPr="007C090B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Информация о востребованных вакансиях на пре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дприятиях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ГО, а так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же краевого центра и </w:t>
            </w:r>
            <w:proofErr w:type="gramStart"/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других муниципальных образований</w:t>
            </w:r>
            <w:proofErr w:type="gramEnd"/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и субъектов РФ, находится в свободном доступе на портале «Работа России». Каждый гражданин, желающий найти работу, может самостоятельно провести просмотр и выбор свободных вакансий, или подойти в Территориальный отдел и найти подходящую вакансию с помощью специалиста, либо самостоятельн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о на гостевом компьютере, а так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же разместить резюме на портале «Работа России</w:t>
            </w:r>
            <w:r w:rsidRPr="002F2DFB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»</w:t>
            </w:r>
          </w:p>
        </w:tc>
        <w:tc>
          <w:tcPr>
            <w:tcW w:w="5205" w:type="dxa"/>
          </w:tcPr>
          <w:p w:rsidR="00B11102" w:rsidRDefault="00B11102" w:rsidP="00CB4625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</w:p>
          <w:p w:rsidR="00B11102" w:rsidRPr="007C090B" w:rsidRDefault="00B11102" w:rsidP="00CB4625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  <w:r w:rsidRPr="007C090B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>С</w:t>
            </w: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>ОЦИАЛЬНАЯ РЕАБИЛИТАЦИЯ</w:t>
            </w:r>
          </w:p>
          <w:p w:rsidR="00B11102" w:rsidRPr="007C090B" w:rsidRDefault="00B11102" w:rsidP="00CB4625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:rsidR="00B11102" w:rsidRPr="00114399" w:rsidRDefault="00B11102" w:rsidP="00CB4625">
            <w:pPr>
              <w:jc w:val="center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Отдел ТУ </w:t>
            </w:r>
            <w:proofErr w:type="spellStart"/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Минсоцразвития</w:t>
            </w:r>
            <w:proofErr w:type="spellEnd"/>
          </w:p>
          <w:p w:rsidR="00B11102" w:rsidRPr="00114399" w:rsidRDefault="00B11102" w:rsidP="00CB4625">
            <w:pPr>
              <w:jc w:val="center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Пермского края по Пермскому муниципальному округу и </w:t>
            </w:r>
            <w:proofErr w:type="spellStart"/>
            <w:proofErr w:type="gramStart"/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Добрянскому</w:t>
            </w:r>
            <w:proofErr w:type="spellEnd"/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  городскому</w:t>
            </w:r>
            <w:proofErr w:type="gramEnd"/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 округу</w:t>
            </w:r>
          </w:p>
          <w:p w:rsidR="00B11102" w:rsidRPr="00114399" w:rsidRDefault="00B11102" w:rsidP="00CB4625">
            <w:pPr>
              <w:jc w:val="center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Адрес: г. Добрянка, ул. </w:t>
            </w:r>
            <w:proofErr w:type="gramStart"/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Советская,  д.</w:t>
            </w:r>
            <w:proofErr w:type="gramEnd"/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 102а</w:t>
            </w:r>
          </w:p>
          <w:p w:rsidR="00B11102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Телефоны:</w:t>
            </w:r>
          </w:p>
          <w:p w:rsidR="00B11102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8(34265) 3 98 54 начальник отдела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Служба социальных участковых</w:t>
            </w:r>
            <w:r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:</w:t>
            </w:r>
          </w:p>
          <w:p w:rsidR="00B11102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8(34265) 3 75 80,  8(34265) 3 98 53 </w:t>
            </w:r>
            <w:r w:rsidRPr="00114399">
              <w:rPr>
                <w:sz w:val="24"/>
                <w:szCs w:val="24"/>
              </w:rPr>
              <w:t xml:space="preserve"> </w:t>
            </w:r>
          </w:p>
          <w:p w:rsidR="00B11102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Виды помощи: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- материальная помощь в натуральном виде (продуктовые наборы и гигиеничес</w:t>
            </w: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кие наборы);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-</w:t>
            </w: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 помощь в оформлении документов;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- социально-психологические услуги;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- социально-правовое консультирование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  <w:u w:val="single"/>
              </w:rPr>
            </w:pP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  <w:u w:val="single"/>
              </w:rPr>
              <w:t>ОФОРМЛЕНИЕ ПЕНСИЙ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Отделение Пенсионного фонда РФ в </w:t>
            </w:r>
            <w:proofErr w:type="spellStart"/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г.Добрянка</w:t>
            </w:r>
            <w:proofErr w:type="spellEnd"/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Адрес: г. Добрянка, ул. Советская, 10 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Телефон: 7 (34265) 2 73 85 (горячая линия)</w:t>
            </w:r>
          </w:p>
          <w:p w:rsidR="00B11102" w:rsidRDefault="00B11102" w:rsidP="00CB4625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</w:p>
        </w:tc>
        <w:tc>
          <w:tcPr>
            <w:tcW w:w="5205" w:type="dxa"/>
          </w:tcPr>
          <w:p w:rsidR="00B11102" w:rsidRDefault="00B11102" w:rsidP="00CB4625">
            <w:pPr>
              <w:shd w:val="clear" w:color="auto" w:fill="FCFCFC"/>
              <w:spacing w:after="52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0"/>
                <w:szCs w:val="20"/>
                <w:u w:val="single"/>
              </w:rPr>
            </w:pPr>
          </w:p>
          <w:p w:rsidR="00B11102" w:rsidRDefault="00B11102" w:rsidP="00CB4625">
            <w:pPr>
              <w:shd w:val="clear" w:color="auto" w:fill="FCFCFC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  <w:r w:rsidRPr="00355CA3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>О</w:t>
            </w: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>ТДЕЛЕНИЕ ПО ВОПРОСАМ МИГРАЦИИ</w:t>
            </w:r>
          </w:p>
          <w:p w:rsidR="00B11102" w:rsidRPr="00355CA3" w:rsidRDefault="00B11102" w:rsidP="00CB4625">
            <w:pPr>
              <w:shd w:val="clear" w:color="auto" w:fill="FCFCFC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 xml:space="preserve"> ОМВД РОССИИ ПО ДОБРЯНСКОМУ ГОРОДСКОМУ ОКРУГУ</w:t>
            </w:r>
          </w:p>
          <w:p w:rsidR="00B11102" w:rsidRPr="007C090B" w:rsidRDefault="00B11102" w:rsidP="00CB4625">
            <w:pPr>
              <w:shd w:val="clear" w:color="auto" w:fill="FCFCFC"/>
              <w:spacing w:after="52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0"/>
                <w:szCs w:val="20"/>
              </w:rPr>
            </w:pPr>
          </w:p>
          <w:p w:rsidR="00B11102" w:rsidRPr="00114399" w:rsidRDefault="00B11102" w:rsidP="00CB4625">
            <w:pPr>
              <w:shd w:val="clear" w:color="auto" w:fill="FCFCFC"/>
              <w:spacing w:after="52"/>
              <w:textAlignment w:val="baseline"/>
              <w:outlineLvl w:val="2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Адрес: г. Добрянка, ул. Герцена, 33</w:t>
            </w:r>
          </w:p>
          <w:p w:rsidR="00B11102" w:rsidRPr="00114399" w:rsidRDefault="00B11102" w:rsidP="00CB4625">
            <w:pPr>
              <w:pStyle w:val="western"/>
              <w:shd w:val="clear" w:color="auto" w:fill="FFFFFF"/>
              <w:spacing w:before="0" w:beforeAutospacing="0" w:after="0" w:afterAutospacing="0" w:line="408" w:lineRule="atLeast"/>
              <w:rPr>
                <w:rFonts w:eastAsiaTheme="minorEastAsia"/>
                <w:b/>
                <w:bCs/>
                <w:color w:val="4A442A" w:themeColor="background2" w:themeShade="40"/>
              </w:rPr>
            </w:pPr>
            <w:r w:rsidRPr="00114399">
              <w:rPr>
                <w:rFonts w:eastAsiaTheme="minorEastAsia"/>
                <w:b/>
                <w:bCs/>
                <w:color w:val="4A442A" w:themeColor="background2" w:themeShade="40"/>
              </w:rPr>
              <w:t xml:space="preserve">Телефон: </w:t>
            </w:r>
          </w:p>
          <w:p w:rsidR="00B11102" w:rsidRPr="00114399" w:rsidRDefault="00B11102" w:rsidP="00CB4625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  <w:b/>
                <w:bCs/>
                <w:color w:val="4A442A" w:themeColor="background2" w:themeShade="40"/>
              </w:rPr>
            </w:pPr>
            <w:r w:rsidRPr="00114399">
              <w:rPr>
                <w:rFonts w:eastAsiaTheme="minorEastAsia"/>
                <w:b/>
                <w:bCs/>
                <w:color w:val="4A442A" w:themeColor="background2" w:themeShade="40"/>
              </w:rPr>
              <w:t>8(342)652-48-00</w:t>
            </w:r>
          </w:p>
          <w:p w:rsidR="00B11102" w:rsidRPr="00114399" w:rsidRDefault="00B11102" w:rsidP="00CB4625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  <w:b/>
                <w:bCs/>
                <w:color w:val="4A442A" w:themeColor="background2" w:themeShade="40"/>
              </w:rPr>
            </w:pPr>
            <w:r w:rsidRPr="00114399">
              <w:rPr>
                <w:rFonts w:eastAsiaTheme="minorEastAsia"/>
                <w:b/>
                <w:bCs/>
                <w:color w:val="4A442A" w:themeColor="background2" w:themeShade="40"/>
              </w:rPr>
              <w:t>8(342)652-19-85</w:t>
            </w:r>
          </w:p>
          <w:p w:rsidR="00B11102" w:rsidRPr="00114399" w:rsidRDefault="00B11102" w:rsidP="00CB4625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  <w:b/>
                <w:bCs/>
                <w:color w:val="4A442A" w:themeColor="background2" w:themeShade="40"/>
              </w:rPr>
            </w:pPr>
          </w:p>
          <w:p w:rsidR="00B11102" w:rsidRDefault="00B11102" w:rsidP="00CB4625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  <w:r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t>ОФОРМЛЕНИЕ РЕГИСТРАЦИИ</w:t>
            </w:r>
          </w:p>
          <w:p w:rsidR="00B11102" w:rsidRPr="00114399" w:rsidRDefault="00B11102" w:rsidP="00CB4625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</w:p>
          <w:p w:rsidR="00B11102" w:rsidRPr="00114399" w:rsidRDefault="00B11102" w:rsidP="00CB4625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shd w:val="clear" w:color="auto" w:fill="F8F8F8"/>
              </w:rPr>
              <w:t> </w:t>
            </w:r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Филиал «</w:t>
            </w:r>
            <w:proofErr w:type="spellStart"/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Добрянский</w:t>
            </w:r>
            <w:proofErr w:type="spellEnd"/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» КГАУ МФЦ (Многофункциональный центр предоставления государственных и муниципальных услуг) </w:t>
            </w:r>
          </w:p>
          <w:p w:rsidR="00B11102" w:rsidRDefault="00B11102" w:rsidP="00CB4625">
            <w:pPr>
              <w:tabs>
                <w:tab w:val="left" w:pos="0"/>
                <w:tab w:val="left" w:pos="1456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Адрес: г.</w:t>
            </w:r>
            <w:r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 xml:space="preserve"> Добрянка, ул. 8-е Марта, 13</w:t>
            </w:r>
          </w:p>
          <w:p w:rsidR="00B11102" w:rsidRPr="00114399" w:rsidRDefault="00B11102" w:rsidP="00CB4625">
            <w:pPr>
              <w:tabs>
                <w:tab w:val="left" w:pos="0"/>
                <w:tab w:val="left" w:pos="1456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</w:p>
          <w:p w:rsidR="00B11102" w:rsidRPr="00114399" w:rsidRDefault="00B11102" w:rsidP="00CB462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  <w:shd w:val="clear" w:color="auto" w:fill="FFFFFF"/>
              </w:rPr>
              <w:t>8 (34265) 3-93-39</w:t>
            </w:r>
          </w:p>
          <w:p w:rsidR="00B11102" w:rsidRPr="00114399" w:rsidRDefault="00B11102" w:rsidP="00CB462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+7 (342) 270-11-20</w:t>
            </w:r>
          </w:p>
          <w:p w:rsidR="00B11102" w:rsidRPr="00114399" w:rsidRDefault="00B11102" w:rsidP="00CB462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E-</w:t>
            </w:r>
            <w:proofErr w:type="spellStart"/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mail</w:t>
            </w:r>
            <w:proofErr w:type="spellEnd"/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: mfc@permkrai.ru</w:t>
            </w:r>
          </w:p>
          <w:p w:rsidR="00B11102" w:rsidRPr="00114399" w:rsidRDefault="00B11102" w:rsidP="00CB4625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</w:p>
          <w:p w:rsidR="00B11102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t>МЕДИЦИНСКАЯ ПОМОЩЬ</w:t>
            </w:r>
          </w:p>
          <w:p w:rsidR="00B11102" w:rsidRPr="00114399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</w:p>
          <w:p w:rsidR="00B11102" w:rsidRPr="00114399" w:rsidRDefault="00B11102" w:rsidP="00CB4625">
            <w:pPr>
              <w:shd w:val="clear" w:color="auto" w:fill="FCFCFC"/>
              <w:spacing w:after="52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ГБУЗ ПК «</w:t>
            </w:r>
            <w:proofErr w:type="spellStart"/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Добрянская</w:t>
            </w:r>
            <w:proofErr w:type="spellEnd"/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 ЦРБ»</w:t>
            </w:r>
          </w:p>
          <w:p w:rsidR="00B11102" w:rsidRPr="00114399" w:rsidRDefault="00B11102" w:rsidP="00CB4625">
            <w:pPr>
              <w:tabs>
                <w:tab w:val="left" w:pos="14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Адрес: г. Добрянка, ул. Герцена, 40</w:t>
            </w:r>
          </w:p>
          <w:p w:rsidR="00B11102" w:rsidRPr="00355CA3" w:rsidRDefault="00B11102" w:rsidP="00CB4625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П</w:t>
            </w: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оликлиника:</w:t>
            </w: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br/>
              <w:t>+</w:t>
            </w:r>
            <w:proofErr w:type="gramEnd"/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7 (34265) 9-40-11 </w:t>
            </w: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br/>
            </w:r>
          </w:p>
        </w:tc>
      </w:tr>
    </w:tbl>
    <w:p w:rsidR="00C34CA4" w:rsidRPr="00C34CA4" w:rsidRDefault="00C34CA4" w:rsidP="00C34CA4">
      <w:pPr>
        <w:tabs>
          <w:tab w:val="left" w:pos="14565"/>
        </w:tabs>
      </w:pPr>
      <w:bookmarkStart w:id="0" w:name="_GoBack"/>
      <w:bookmarkEnd w:id="0"/>
    </w:p>
    <w:sectPr w:rsidR="00C34CA4" w:rsidRPr="00C34CA4" w:rsidSect="00C34C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4CA4"/>
    <w:rsid w:val="00222FC4"/>
    <w:rsid w:val="002F2DFB"/>
    <w:rsid w:val="0034599A"/>
    <w:rsid w:val="00355CA3"/>
    <w:rsid w:val="00382ADF"/>
    <w:rsid w:val="003E3046"/>
    <w:rsid w:val="00612B01"/>
    <w:rsid w:val="00702515"/>
    <w:rsid w:val="007C090B"/>
    <w:rsid w:val="00886260"/>
    <w:rsid w:val="008C7439"/>
    <w:rsid w:val="009901BE"/>
    <w:rsid w:val="00B11102"/>
    <w:rsid w:val="00C34CA4"/>
    <w:rsid w:val="00C928F4"/>
    <w:rsid w:val="00CC27BE"/>
    <w:rsid w:val="00D31427"/>
    <w:rsid w:val="00D54FE4"/>
    <w:rsid w:val="00D65FCC"/>
    <w:rsid w:val="00F1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AA6D8-A432-4DA8-9B6B-A12CD8BF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4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12B0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12B01"/>
    <w:rPr>
      <w:b/>
      <w:bCs/>
    </w:rPr>
  </w:style>
  <w:style w:type="character" w:customStyle="1" w:styleId="desc">
    <w:name w:val="desc"/>
    <w:basedOn w:val="a0"/>
    <w:rsid w:val="00702515"/>
  </w:style>
  <w:style w:type="character" w:customStyle="1" w:styleId="company-tel">
    <w:name w:val="company-tel"/>
    <w:basedOn w:val="a0"/>
    <w:rsid w:val="00702515"/>
  </w:style>
  <w:style w:type="character" w:customStyle="1" w:styleId="gray">
    <w:name w:val="gray"/>
    <w:basedOn w:val="a0"/>
    <w:rsid w:val="00D54FE4"/>
  </w:style>
  <w:style w:type="character" w:customStyle="1" w:styleId="green">
    <w:name w:val="green"/>
    <w:basedOn w:val="a0"/>
    <w:rsid w:val="00D54FE4"/>
  </w:style>
  <w:style w:type="character" w:customStyle="1" w:styleId="orangered">
    <w:name w:val="orangered"/>
    <w:basedOn w:val="a0"/>
    <w:rsid w:val="00D54FE4"/>
  </w:style>
  <w:style w:type="paragraph" w:customStyle="1" w:styleId="western">
    <w:name w:val="western"/>
    <w:basedOn w:val="a"/>
    <w:rsid w:val="0035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user</cp:lastModifiedBy>
  <cp:revision>6</cp:revision>
  <dcterms:created xsi:type="dcterms:W3CDTF">2020-07-16T06:39:00Z</dcterms:created>
  <dcterms:modified xsi:type="dcterms:W3CDTF">2024-10-01T11:20:00Z</dcterms:modified>
</cp:coreProperties>
</file>