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1B2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</wp:posOffset>
            </wp:positionH>
            <wp:positionV relativeFrom="page">
              <wp:posOffset>357505</wp:posOffset>
            </wp:positionV>
            <wp:extent cx="6106160" cy="360934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2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E69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D0A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8B2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56B8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50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939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5AA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02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A5D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ge">
                  <wp:posOffset>2448560</wp:posOffset>
                </wp:positionV>
                <wp:extent cx="1033145" cy="29400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227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8B5C5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26" o:spt="202" type="#_x0000_t202" style="position:absolute;left:0pt;margin-left:399.5pt;margin-top:192.8pt;height:23.15pt;width:81.35pt;mso-position-vertical-relative:page;z-index:251661312;mso-width-relative:page;mso-height-relative:page;" filled="f" stroked="f" coordsize="21600,21600" o:gfxdata="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RhaJ23QAAAAsBAAAPAAAAAAAAAAEA&#10;IAAAACIAAABkcnMvZG93bnJldi54bWxQSwECFAAUAAAACACHTuJA7GHdtEMCAABr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E8B5C51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ge">
                  <wp:posOffset>2448560</wp:posOffset>
                </wp:positionV>
                <wp:extent cx="1438910" cy="294005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167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25.07.2024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26" o:spt="202" type="#_x0000_t202" style="position:absolute;left:0pt;margin-left:0.05pt;margin-top:192.8pt;height:23.15pt;width:113.3pt;mso-position-vertical-relative:page;z-index:251660288;mso-width-relative:page;mso-height-relative:page;" filled="f" stroked="f" coordsize="21600,21600" o:gfxdata="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AYXWHaAAAACAEAAA8AAAAAAAAAAQAgAAAA&#10;IgAAAGRycy9kb3ducmV2LnhtbFBLAQIUABQAAAAIAIdO4kDJ4mFPQgIAAGs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7D1673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25.07.2024</w:t>
                      </w:r>
                    </w:p>
                  </w:txbxContent>
                </v:textbox>
              </v:shape>
            </w:pict>
          </mc:Fallback>
        </mc:AlternateContent>
      </w:r>
    </w:p>
    <w:p w14:paraId="2D373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9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6A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AD7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6E5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3F4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ge">
                  <wp:posOffset>3711575</wp:posOffset>
                </wp:positionV>
                <wp:extent cx="2759710" cy="2416810"/>
                <wp:effectExtent l="0" t="0" r="0" b="317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675" cy="2416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8DF37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 Порядок учета многодетных семей в целях предоставления земельных участков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в собственность бесплатно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br w:type="textWrapping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на территории Добрянского городского округа, утвержденный постановлением администрации Добрянского городского округа </w:t>
                            </w:r>
                          </w:p>
                          <w:p w14:paraId="748E657F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от 23 апреля 2020 г. № 664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8" o:spid="_x0000_s1026" o:spt="202" type="#_x0000_t202" style="position:absolute;left:0pt;margin-left:-0.15pt;margin-top:292.25pt;height:190.3pt;width:217.3pt;mso-position-vertical-relative:page;z-index:251662336;mso-width-relative:page;mso-height-relative:page;" filled="f" stroked="f" coordsize="21600,21600" o:gfxdata="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/9c7fdsAAAAJAQAADwAAAAAAAAAB&#10;ACAAAAAiAAAAZHJzL2Rvd25yZXYueG1sUEsBAhQAFAAAAAgAh07iQOenZZNGAgAAbA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858DF37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О внесении изменений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 Порядок учета многодетных семей в целях предоставления земельных участков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в собственность бесплатно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br w:type="textWrapping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на территории Добрянского городского округа, утвержденный постановлением администрации Добрянского городского округа </w:t>
                      </w:r>
                    </w:p>
                    <w:p w14:paraId="748E657F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от 23 апреля 2020 г. № 664</w:t>
                      </w:r>
                    </w:p>
                  </w:txbxContent>
                </v:textbox>
              </v:shape>
            </w:pict>
          </mc:Fallback>
        </mc:AlternateContent>
      </w:r>
    </w:p>
    <w:p w14:paraId="264123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5B6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6E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A2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76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49B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9B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BC84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1FC99A">
      <w:pPr>
        <w:rPr>
          <w:rFonts w:ascii="Times New Roman" w:hAnsi="Times New Roman" w:cs="Times New Roman"/>
          <w:sz w:val="28"/>
          <w:szCs w:val="28"/>
        </w:rPr>
      </w:pPr>
    </w:p>
    <w:p w14:paraId="6ECDE306">
      <w:pPr>
        <w:rPr>
          <w:rFonts w:ascii="Times New Roman" w:hAnsi="Times New Roman" w:cs="Times New Roman"/>
          <w:sz w:val="28"/>
          <w:szCs w:val="28"/>
        </w:rPr>
      </w:pPr>
    </w:p>
    <w:p w14:paraId="75640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Законом Пермского края от 01 декабря 2011 г. № 871-ПК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«О бесплатном предоставлении земельных участков многодетным семьям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Пермском крае», Уставом Добрянского городского округа, в целях приведения в соответствие с действующим законодательством</w:t>
      </w:r>
    </w:p>
    <w:p w14:paraId="73038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округа ПОСТАНОВЛЯЕТ:</w:t>
      </w:r>
    </w:p>
    <w:p w14:paraId="1E853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Порядок учета многодетных семей в целях предоставления земельных участков в собственность бесплатно на территории Добрянского городского округа, утвержденный постановлением администрации Добрянского городского округа от 23 апреля 2020 г. № 664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(в редакции постановления администрации Добрянского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 07 февраля 2022 г. № 267, от 11 июня 2024 г. № 1532), следующие изменения:</w:t>
      </w:r>
    </w:p>
    <w:p w14:paraId="0F8739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1.6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раздела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 социальной сфере».</w:t>
      </w:r>
    </w:p>
    <w:p w14:paraId="1EEFC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708059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обнародования.</w:t>
      </w:r>
    </w:p>
    <w:p w14:paraId="52813214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54C50A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8728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городского округа – </w:t>
      </w:r>
    </w:p>
    <w:p w14:paraId="7A6F3ED8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администрации </w:t>
      </w:r>
    </w:p>
    <w:p w14:paraId="18CAEA7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Добрянского городского округа                                           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t>Д.В. Антонов</w:t>
      </w:r>
      <w:r>
        <w:rPr>
          <w:rFonts w:ascii="Times New Roman" w:hAnsi="Times New Roman" w:eastAsia="Times New Roman" w:cs="Times New Roman"/>
          <w:sz w:val="28"/>
          <w:szCs w:val="24"/>
          <w:lang w:eastAsia="zh-CN"/>
        </w:rPr>
        <w:br w:type="textWrapping"/>
      </w:r>
    </w:p>
    <w:p w14:paraId="22DFC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74B106">
      <w:pPr>
        <w:rPr>
          <w:rFonts w:ascii="Times New Roman" w:hAnsi="Times New Roman" w:cs="Times New Roman"/>
          <w:sz w:val="28"/>
          <w:szCs w:val="28"/>
        </w:rPr>
      </w:pPr>
    </w:p>
    <w:p w14:paraId="26541070">
      <w:pPr>
        <w:rPr>
          <w:rFonts w:ascii="Times New Roman" w:hAnsi="Times New Roman" w:cs="Times New Roman"/>
          <w:sz w:val="28"/>
          <w:szCs w:val="28"/>
        </w:rPr>
      </w:pPr>
    </w:p>
    <w:p w14:paraId="73B60116">
      <w:pPr>
        <w:rPr>
          <w:rFonts w:ascii="Times New Roman" w:hAnsi="Times New Roman" w:cs="Times New Roman"/>
          <w:sz w:val="28"/>
          <w:szCs w:val="28"/>
        </w:rPr>
      </w:pPr>
    </w:p>
    <w:p w14:paraId="5858D686">
      <w:pPr>
        <w:tabs>
          <w:tab w:val="left" w:pos="109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>
      <w:headerReference r:id="rId5" w:type="default"/>
      <w:pgSz w:w="11906" w:h="16838"/>
      <w:pgMar w:top="567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9687035"/>
      <w:docPartObj>
        <w:docPartGallery w:val="AutoText"/>
      </w:docPartObj>
    </w:sdtPr>
    <w:sdtContent>
      <w:p w14:paraId="455B3E1D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EB06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D9"/>
    <w:rsid w:val="000934D9"/>
    <w:rsid w:val="00131DC7"/>
    <w:rsid w:val="00136F9E"/>
    <w:rsid w:val="00161253"/>
    <w:rsid w:val="00176E4A"/>
    <w:rsid w:val="001B0459"/>
    <w:rsid w:val="00233BB3"/>
    <w:rsid w:val="00235219"/>
    <w:rsid w:val="00245F0D"/>
    <w:rsid w:val="002623B5"/>
    <w:rsid w:val="0028035B"/>
    <w:rsid w:val="002845D4"/>
    <w:rsid w:val="00290D6D"/>
    <w:rsid w:val="002955FD"/>
    <w:rsid w:val="002B574C"/>
    <w:rsid w:val="00322196"/>
    <w:rsid w:val="003507CB"/>
    <w:rsid w:val="00351A2B"/>
    <w:rsid w:val="00352427"/>
    <w:rsid w:val="003A5274"/>
    <w:rsid w:val="003B3CD9"/>
    <w:rsid w:val="00407E0B"/>
    <w:rsid w:val="00421659"/>
    <w:rsid w:val="0042755C"/>
    <w:rsid w:val="00433F28"/>
    <w:rsid w:val="00435851"/>
    <w:rsid w:val="00457D01"/>
    <w:rsid w:val="004626DB"/>
    <w:rsid w:val="004B0386"/>
    <w:rsid w:val="005062C9"/>
    <w:rsid w:val="00555F5E"/>
    <w:rsid w:val="005825F8"/>
    <w:rsid w:val="005839FA"/>
    <w:rsid w:val="005B383F"/>
    <w:rsid w:val="005D5AD6"/>
    <w:rsid w:val="00623DA5"/>
    <w:rsid w:val="00637470"/>
    <w:rsid w:val="006557E1"/>
    <w:rsid w:val="006A26CA"/>
    <w:rsid w:val="006A6CA2"/>
    <w:rsid w:val="006E26F9"/>
    <w:rsid w:val="006F5606"/>
    <w:rsid w:val="00745AA0"/>
    <w:rsid w:val="00777373"/>
    <w:rsid w:val="0079127C"/>
    <w:rsid w:val="007A7D78"/>
    <w:rsid w:val="007B6BB7"/>
    <w:rsid w:val="007E225E"/>
    <w:rsid w:val="00803D9D"/>
    <w:rsid w:val="00816743"/>
    <w:rsid w:val="0087670F"/>
    <w:rsid w:val="00881BD7"/>
    <w:rsid w:val="00890629"/>
    <w:rsid w:val="009663A0"/>
    <w:rsid w:val="00987121"/>
    <w:rsid w:val="00992046"/>
    <w:rsid w:val="00992FF0"/>
    <w:rsid w:val="009D586F"/>
    <w:rsid w:val="009E2F2C"/>
    <w:rsid w:val="009F767C"/>
    <w:rsid w:val="00A124AF"/>
    <w:rsid w:val="00A35C22"/>
    <w:rsid w:val="00A67202"/>
    <w:rsid w:val="00AB74E9"/>
    <w:rsid w:val="00AD6B2C"/>
    <w:rsid w:val="00B80FCC"/>
    <w:rsid w:val="00B82F19"/>
    <w:rsid w:val="00B83C05"/>
    <w:rsid w:val="00BC77DB"/>
    <w:rsid w:val="00C44C12"/>
    <w:rsid w:val="00C542F7"/>
    <w:rsid w:val="00C91191"/>
    <w:rsid w:val="00CE330D"/>
    <w:rsid w:val="00CE4ED2"/>
    <w:rsid w:val="00D27469"/>
    <w:rsid w:val="00D334A0"/>
    <w:rsid w:val="00D34346"/>
    <w:rsid w:val="00D977B8"/>
    <w:rsid w:val="00DF38D3"/>
    <w:rsid w:val="00E01F99"/>
    <w:rsid w:val="00E7088A"/>
    <w:rsid w:val="00E71F4F"/>
    <w:rsid w:val="00E932B5"/>
    <w:rsid w:val="00EA013F"/>
    <w:rsid w:val="00EA437A"/>
    <w:rsid w:val="00EA6753"/>
    <w:rsid w:val="00EB3D73"/>
    <w:rsid w:val="00EC1B0A"/>
    <w:rsid w:val="00EC7813"/>
    <w:rsid w:val="00EF383E"/>
    <w:rsid w:val="00F72F0A"/>
    <w:rsid w:val="00FB27F2"/>
    <w:rsid w:val="5B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5"/>
    <w:uiPriority w:val="99"/>
  </w:style>
  <w:style w:type="character" w:customStyle="1" w:styleId="11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225</Words>
  <Characters>1286</Characters>
  <Lines>10</Lines>
  <Paragraphs>3</Paragraphs>
  <TotalTime>0</TotalTime>
  <ScaleCrop>false</ScaleCrop>
  <LinksUpToDate>false</LinksUpToDate>
  <CharactersWithSpaces>1508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2024-07-25T07:20:00Z</dcterms:created>
  <dc:creator>Пользователь</dc:creator>
  <cp:lastModifiedBy>Venera</cp:lastModifiedBy>
  <cp:lastPrinted>2024-07-25T07:20:00Z</cp:lastPrinted>
  <dcterms:modified xsi:type="dcterms:W3CDTF">2024-08-23T15:07:35Z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EB44E1988CF84DA8BC821BF0BB17FA3A_13</vt:lpwstr>
  </property>
</Properties>
</file>