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C15E81" w:rsidRDefault="00BF57AF" w:rsidP="00C15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E335E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</w:t>
      </w:r>
      <w:r w:rsidR="00FC65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/2024</w:t>
      </w:r>
    </w:p>
    <w:p w:rsidR="00C15E81" w:rsidRPr="00C15E81" w:rsidRDefault="00D9145A" w:rsidP="00C15E8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C15E81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участк</w:t>
        </w:r>
      </w:hyperlink>
      <w:r w:rsidR="00C15E81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tbl>
      <w:tblPr>
        <w:tblpPr w:leftFromText="180" w:rightFromText="180" w:bottomFromText="200" w:vertAnchor="page" w:horzAnchor="margin" w:tblpY="2326"/>
        <w:tblW w:w="5224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544"/>
        <w:gridCol w:w="1302"/>
        <w:gridCol w:w="1755"/>
        <w:gridCol w:w="3663"/>
      </w:tblGrid>
      <w:tr w:rsidR="00C15E81" w:rsidRPr="00C15E81" w:rsidTr="00C15E81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кв.м</w:t>
            </w:r>
            <w:proofErr w:type="spellEnd"/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C15E81" w:rsidRPr="00C15E81" w:rsidTr="00C15E81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C1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C15E8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EA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Пермский край, г. </w:t>
            </w:r>
            <w:r w:rsidR="00E335E4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Добрянка, ул. Маяковского, д. 1в</w:t>
            </w:r>
            <w:r w:rsidRP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, земельный участок с кадаст</w:t>
            </w:r>
            <w:r w:rsidR="00E335E4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ровым номером 59:18:0010404:1113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E33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1750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B4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А</w:t>
            </w:r>
            <w:r w:rsidR="00EA5FA0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ренда</w:t>
            </w: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(сроком на 20 лет)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15E81" w:rsidRPr="00C15E81" w:rsidRDefault="00EA5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A5F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Малоэтажная жилая застройка (индивидуальное жилищное строительство)</w:t>
            </w:r>
          </w:p>
        </w:tc>
      </w:tr>
    </w:tbl>
    <w:p w:rsidR="00C15E81" w:rsidRPr="00C15E81" w:rsidRDefault="00C15E81" w:rsidP="00C15E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аренды земельного участка 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22.02.2022 № 397.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Краевое государственное автономное учреждение «Пермский краевой многофункциональный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administration@dobryanka.permkrai.ru, в соответствии с порядком, утвержденным Приказом Минэкономразвития России от 14.01.2015 № 7.</w:t>
      </w:r>
    </w:p>
    <w:p w:rsidR="00EA5FA0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приема заявлений о предоставлении земельных участков в</w:t>
      </w:r>
      <w:r w:rsidR="00E335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информацией № 19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/2024 с</w:t>
      </w:r>
      <w:r w:rsidR="00D87E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145A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="00E335E4">
        <w:rPr>
          <w:rFonts w:ascii="Times New Roman" w:eastAsia="Times New Roman" w:hAnsi="Times New Roman" w:cs="Times New Roman"/>
          <w:color w:val="000000"/>
          <w:sz w:val="28"/>
          <w:szCs w:val="28"/>
        </w:rPr>
        <w:t>.05</w:t>
      </w:r>
      <w:r w:rsidR="00D87EEA">
        <w:rPr>
          <w:rFonts w:ascii="Times New Roman" w:eastAsia="Times New Roman" w:hAnsi="Times New Roman" w:cs="Times New Roman"/>
          <w:color w:val="000000"/>
          <w:sz w:val="28"/>
          <w:szCs w:val="28"/>
        </w:rPr>
        <w:t>.2024</w:t>
      </w:r>
      <w:r w:rsidR="00D91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13</w:t>
      </w:r>
      <w:bookmarkStart w:id="0" w:name="_GoBack"/>
      <w:bookmarkEnd w:id="0"/>
      <w:r w:rsidR="00E335E4">
        <w:rPr>
          <w:rFonts w:ascii="Times New Roman" w:eastAsia="Times New Roman" w:hAnsi="Times New Roman" w:cs="Times New Roman"/>
          <w:color w:val="000000"/>
          <w:sz w:val="28"/>
          <w:szCs w:val="28"/>
        </w:rPr>
        <w:t>.06</w:t>
      </w: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.2024 (включительно) с 8-30 до 13-00 и с 13-48 до 17-30 часов, по пятницам до 16-30 часов (кроме выходных и праздничных дней).</w:t>
      </w:r>
    </w:p>
    <w:p w:rsidR="00B91EA5" w:rsidRPr="00EA5FA0" w:rsidRDefault="00EA5FA0" w:rsidP="00EA5F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</w:t>
      </w:r>
      <w:proofErr w:type="spellStart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EA5F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г. Добрянка, ул. 8 Марта, д. 13, с 8-30 до 13-00 и с 13-48 до 17-30 часов, тел. 25440.</w:t>
      </w:r>
    </w:p>
    <w:p w:rsidR="00B91EA5" w:rsidRPr="00EA5FA0" w:rsidRDefault="00B91EA5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251D4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51D4" w:rsidRPr="00B91EA5" w:rsidRDefault="009251D4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lastRenderedPageBreak/>
        <w:t xml:space="preserve">Главе городского округа –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B91EA5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B91EA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B91EA5" w:rsidRPr="00B91EA5" w:rsidRDefault="00B91EA5" w:rsidP="00B91EA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 ___________________________________________           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жительства:_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_______________________________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___________________________________________        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91EA5" w:rsidRDefault="00B91EA5" w:rsidP="00B91E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договора  аренды</w:t>
      </w:r>
      <w:proofErr w:type="gramEnd"/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B91EA5" w:rsidRPr="00B91EA5" w:rsidRDefault="00B91EA5" w:rsidP="00B91EA5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площадью _________________________ </w:t>
      </w:r>
      <w:proofErr w:type="spellStart"/>
      <w:proofErr w:type="gramStart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кв.м</w:t>
      </w:r>
      <w:proofErr w:type="spellEnd"/>
      <w:proofErr w:type="gramEnd"/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для целей __________________________________________________________________________________________________________________________________________________________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Приложение: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14FB0" wp14:editId="33AB161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85F42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A38DB" wp14:editId="7CE4099D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45CE6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B91EA5" w:rsidRPr="00B91EA5" w:rsidRDefault="00B91EA5" w:rsidP="00B91EA5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B91EA5" w:rsidRPr="00B91EA5" w:rsidRDefault="00B91EA5" w:rsidP="00B91EA5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1C6FE" wp14:editId="034BDAF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F60B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B91EA5" w:rsidRPr="00B91EA5" w:rsidRDefault="00B91EA5" w:rsidP="00B91EA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1EA5">
        <w:rPr>
          <w:rFonts w:ascii="Times New Roman" w:hAnsi="Times New Roman" w:cs="Times New Roman"/>
          <w:sz w:val="24"/>
          <w:szCs w:val="24"/>
        </w:rPr>
        <w:t>Мною  выбирается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 xml:space="preserve"> следующий способ выдачи конечного результата муниципальной услуги: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>Я  уведомлен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(а)  о  сроке  выдачи  конечного  результата предоставления муниципальной услуги: "______" ______________ 20____ г.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</w:t>
      </w:r>
      <w:proofErr w:type="gramStart"/>
      <w:r w:rsidRPr="00B91EA5">
        <w:rPr>
          <w:rFonts w:ascii="Times New Roman" w:hAnsi="Times New Roman" w:cs="Times New Roman"/>
          <w:sz w:val="24"/>
          <w:szCs w:val="24"/>
        </w:rPr>
        <w:t xml:space="preserve">а)   </w:t>
      </w:r>
      <w:proofErr w:type="gramEnd"/>
      <w:r w:rsidRPr="00B91EA5">
        <w:rPr>
          <w:rFonts w:ascii="Times New Roman" w:hAnsi="Times New Roman" w:cs="Times New Roman"/>
          <w:sz w:val="24"/>
          <w:szCs w:val="24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</w:t>
      </w:r>
      <w:proofErr w:type="gramStart"/>
      <w:r w:rsidRPr="00B91EA5">
        <w:rPr>
          <w:rFonts w:ascii="Times New Roman" w:hAnsi="Times New Roman" w:cs="Times New Roman"/>
          <w:i/>
          <w:sz w:val="24"/>
          <w:szCs w:val="24"/>
        </w:rPr>
        <w:t xml:space="preserve">заявления)   </w:t>
      </w:r>
      <w:proofErr w:type="gramEnd"/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B91EA5" w:rsidRPr="00B91EA5" w:rsidRDefault="00B91EA5" w:rsidP="00B9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Pr="00B91EA5" w:rsidRDefault="00B91EA5" w:rsidP="00B91E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AB1A38" w:rsidRDefault="00B91EA5" w:rsidP="00B91EA5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B91EA5" w:rsidRPr="002821A5" w:rsidRDefault="00B91EA5" w:rsidP="00B91E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91EA5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B672E"/>
    <w:rsid w:val="000F751B"/>
    <w:rsid w:val="001F4974"/>
    <w:rsid w:val="0025055B"/>
    <w:rsid w:val="002821A5"/>
    <w:rsid w:val="002D5BE6"/>
    <w:rsid w:val="00334C19"/>
    <w:rsid w:val="00352AEE"/>
    <w:rsid w:val="003740B2"/>
    <w:rsid w:val="00426179"/>
    <w:rsid w:val="0042706B"/>
    <w:rsid w:val="0044772D"/>
    <w:rsid w:val="00646546"/>
    <w:rsid w:val="0073048D"/>
    <w:rsid w:val="007F5C0E"/>
    <w:rsid w:val="0080664D"/>
    <w:rsid w:val="008B6D4F"/>
    <w:rsid w:val="009251D4"/>
    <w:rsid w:val="00B2255E"/>
    <w:rsid w:val="00B42550"/>
    <w:rsid w:val="00B47C60"/>
    <w:rsid w:val="00B6552A"/>
    <w:rsid w:val="00B91EA5"/>
    <w:rsid w:val="00B977DF"/>
    <w:rsid w:val="00BF510F"/>
    <w:rsid w:val="00BF57AF"/>
    <w:rsid w:val="00C15E81"/>
    <w:rsid w:val="00D47657"/>
    <w:rsid w:val="00D87EEA"/>
    <w:rsid w:val="00D9145A"/>
    <w:rsid w:val="00DB2DC3"/>
    <w:rsid w:val="00DC7F24"/>
    <w:rsid w:val="00E335E4"/>
    <w:rsid w:val="00EA5FA0"/>
    <w:rsid w:val="00F51B23"/>
    <w:rsid w:val="00FC6587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A807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2023-02-13T04:08:00Z</cp:lastPrinted>
  <dcterms:created xsi:type="dcterms:W3CDTF">2023-02-13T03:53:00Z</dcterms:created>
  <dcterms:modified xsi:type="dcterms:W3CDTF">2024-05-14T07:54:00Z</dcterms:modified>
</cp:coreProperties>
</file>