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B92" w:rsidRPr="00100B92" w:rsidRDefault="00817F62" w:rsidP="00234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00B92" w:rsidRPr="00100B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Состоялось первое в 2024 году заседание комиссии по профилактике правонарушений.</w:t>
      </w:r>
    </w:p>
    <w:p w:rsidR="00100B92" w:rsidRDefault="00100B92" w:rsidP="00234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C03" w:rsidRDefault="00817F62" w:rsidP="00100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февраля 2024</w:t>
      </w:r>
      <w:r w:rsidR="00234C03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23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состоялось</w:t>
      </w:r>
      <w:r w:rsidR="00234C03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заседание межведомственной комиссии по профилактике правонарушений под председательством </w:t>
      </w:r>
      <w:r w:rsidR="0023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заместителя </w:t>
      </w:r>
      <w:r w:rsidR="00234C03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Добрянского городского округа </w:t>
      </w:r>
      <w:r w:rsidR="00234C03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 Поздеева.</w:t>
      </w:r>
    </w:p>
    <w:p w:rsidR="00817F62" w:rsidRPr="00DD02D2" w:rsidRDefault="00234C03" w:rsidP="00DD02D2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r w:rsidR="0081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обсуждены дополнительные меры, направленные</w:t>
      </w:r>
      <w:r w:rsidR="00817F62" w:rsidRPr="0081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снижение числа преступлений, совершенных несовершеннолетними</w:t>
      </w:r>
      <w:r w:rsidR="0081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Отмечено, что </w:t>
      </w:r>
      <w:r w:rsidR="00817F62">
        <w:rPr>
          <w:rFonts w:ascii="Times New Roman" w:hAnsi="Times New Roman"/>
          <w:sz w:val="28"/>
          <w:szCs w:val="28"/>
        </w:rPr>
        <w:t>п</w:t>
      </w:r>
      <w:r w:rsidR="00817F62" w:rsidRPr="00053548">
        <w:rPr>
          <w:rFonts w:ascii="Times New Roman" w:hAnsi="Times New Roman"/>
          <w:sz w:val="28"/>
          <w:szCs w:val="28"/>
        </w:rPr>
        <w:t xml:space="preserve">о итогам 2023 года </w:t>
      </w:r>
      <w:r w:rsidR="00817F62" w:rsidRPr="00817F62">
        <w:rPr>
          <w:rFonts w:ascii="Times New Roman" w:hAnsi="Times New Roman"/>
          <w:sz w:val="28"/>
          <w:szCs w:val="28"/>
        </w:rPr>
        <w:t>зафиксирован рост подростковой преступности на 20% с 20 до 24, но по периоду</w:t>
      </w:r>
      <w:r w:rsidR="00817F62" w:rsidRPr="00817F62">
        <w:rPr>
          <w:rFonts w:ascii="Times New Roman" w:hAnsi="Times New Roman" w:cs="Times New Roman"/>
          <w:sz w:val="28"/>
          <w:szCs w:val="28"/>
        </w:rPr>
        <w:t xml:space="preserve"> совершения 14 были совершены в 2022 году, 6 - в 2021 </w:t>
      </w:r>
      <w:r w:rsidR="00817F62" w:rsidRPr="00DD02D2">
        <w:rPr>
          <w:rFonts w:ascii="Times New Roman" w:hAnsi="Times New Roman"/>
          <w:sz w:val="28"/>
          <w:szCs w:val="28"/>
        </w:rPr>
        <w:t xml:space="preserve">году и </w:t>
      </w:r>
      <w:r w:rsidR="00817F62" w:rsidRPr="00DD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преступления в 2023 году, т.е. фактически по 2023 году наблюдается уменьшение количества преступлений!</w:t>
      </w:r>
      <w:r w:rsidR="00DD02D2" w:rsidRPr="00DD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75% снизилось количество подростков, совершивших преступления в состоянии алкогольного опьянения, с 8 до 2. </w:t>
      </w:r>
    </w:p>
    <w:p w:rsidR="00DD02D2" w:rsidRPr="00434EDE" w:rsidRDefault="00234C03" w:rsidP="00DD02D2">
      <w:pPr>
        <w:pStyle w:val="a6"/>
        <w:ind w:left="5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ab/>
      </w:r>
      <w:r w:rsidRPr="00434EDE">
        <w:rPr>
          <w:rFonts w:eastAsiaTheme="minorHAnsi" w:cstheme="minorBidi"/>
          <w:sz w:val="28"/>
          <w:szCs w:val="28"/>
          <w:lang w:eastAsia="en-US"/>
        </w:rPr>
        <w:t xml:space="preserve">В ходе заседания </w:t>
      </w:r>
      <w:r w:rsidR="00DD02D2" w:rsidRPr="00434EDE">
        <w:rPr>
          <w:rFonts w:eastAsiaTheme="minorHAnsi" w:cstheme="minorBidi"/>
          <w:sz w:val="28"/>
          <w:szCs w:val="28"/>
          <w:lang w:eastAsia="en-US"/>
        </w:rPr>
        <w:t>были рассмотрены вопросы об обеспечении общественной безопасности на улицах и в общественных местах, эффективности использования систем видеонаблюдения, а также о перспективах по внедрению систем видеонаблюдения.</w:t>
      </w:r>
    </w:p>
    <w:p w:rsidR="00434EDE" w:rsidRDefault="00DD02D2" w:rsidP="00434EDE">
      <w:pPr>
        <w:pStyle w:val="a6"/>
        <w:ind w:left="50"/>
        <w:jc w:val="both"/>
        <w:rPr>
          <w:rFonts w:eastAsiaTheme="minorHAnsi" w:cstheme="minorBidi"/>
          <w:sz w:val="28"/>
          <w:szCs w:val="28"/>
          <w:lang w:eastAsia="en-US"/>
        </w:rPr>
      </w:pPr>
      <w:r w:rsidRPr="00434EDE">
        <w:rPr>
          <w:rFonts w:eastAsiaTheme="minorHAnsi" w:cstheme="minorBidi"/>
          <w:sz w:val="28"/>
          <w:szCs w:val="28"/>
          <w:lang w:eastAsia="en-US"/>
        </w:rPr>
        <w:tab/>
        <w:t>Отмечен рост на 17,4 % количества преступлений, совершенных, в общественных местах, при этом раскрываемость составила 58,1%, что на 17,1% выше, чем в 2022 году</w:t>
      </w:r>
      <w:r w:rsidR="00434EDE" w:rsidRPr="00434EDE">
        <w:rPr>
          <w:rFonts w:eastAsiaTheme="minorHAnsi" w:cstheme="minorBidi"/>
          <w:sz w:val="28"/>
          <w:szCs w:val="28"/>
          <w:lang w:eastAsia="en-US"/>
        </w:rPr>
        <w:t xml:space="preserve">, при этом большая часть преступлений (кражи), выявлены сотрудниками служб безопасности торговых объектов при просмотре камер видеонаблюдения, предметами преступных посягательств являлся ассортимент магазина (продукты питания, спиртные напитки, бытовая химия, парфюмерия. </w:t>
      </w:r>
    </w:p>
    <w:p w:rsidR="00434EDE" w:rsidRPr="00434EDE" w:rsidRDefault="00434EDE" w:rsidP="00434EDE">
      <w:pPr>
        <w:pStyle w:val="a6"/>
        <w:ind w:left="50" w:firstLine="658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Р</w:t>
      </w:r>
      <w:r w:rsidR="00DD02D2" w:rsidRPr="00434EDE">
        <w:rPr>
          <w:rFonts w:eastAsiaTheme="minorHAnsi" w:cstheme="minorBidi"/>
          <w:sz w:val="28"/>
          <w:szCs w:val="28"/>
          <w:lang w:eastAsia="en-US"/>
        </w:rPr>
        <w:t xml:space="preserve">ост на 13,1% </w:t>
      </w:r>
      <w:r w:rsidRPr="00434EDE">
        <w:rPr>
          <w:rFonts w:eastAsiaTheme="minorHAnsi" w:cstheme="minorBidi"/>
          <w:sz w:val="28"/>
          <w:szCs w:val="28"/>
          <w:lang w:eastAsia="en-US"/>
        </w:rPr>
        <w:t>преступлений</w:t>
      </w:r>
      <w:r>
        <w:rPr>
          <w:rFonts w:eastAsiaTheme="minorHAnsi" w:cstheme="minorBidi"/>
          <w:sz w:val="28"/>
          <w:szCs w:val="28"/>
          <w:lang w:eastAsia="en-US"/>
        </w:rPr>
        <w:t xml:space="preserve">, совершенных на улице, в т.ч. </w:t>
      </w:r>
      <w:r w:rsidR="00463715">
        <w:rPr>
          <w:rFonts w:eastAsiaTheme="minorHAnsi" w:cstheme="minorBidi"/>
          <w:sz w:val="28"/>
          <w:szCs w:val="28"/>
          <w:lang w:eastAsia="en-US"/>
        </w:rPr>
        <w:t>преступлений, связанных</w:t>
      </w:r>
      <w:r w:rsidRPr="00434EDE">
        <w:rPr>
          <w:rFonts w:eastAsiaTheme="minorHAnsi" w:cstheme="minorBidi"/>
          <w:sz w:val="28"/>
          <w:szCs w:val="28"/>
          <w:lang w:eastAsia="en-US"/>
        </w:rPr>
        <w:t xml:space="preserve"> с нарушением ПДД</w:t>
      </w:r>
      <w:r>
        <w:rPr>
          <w:rFonts w:eastAsiaTheme="minorHAnsi" w:cstheme="minorBidi"/>
          <w:sz w:val="28"/>
          <w:szCs w:val="28"/>
          <w:lang w:eastAsia="en-US"/>
        </w:rPr>
        <w:t>.</w:t>
      </w:r>
    </w:p>
    <w:p w:rsidR="00DD02D2" w:rsidRPr="00463715" w:rsidRDefault="00463715" w:rsidP="00463715">
      <w:pPr>
        <w:pStyle w:val="a6"/>
        <w:ind w:left="50" w:firstLine="658"/>
        <w:jc w:val="both"/>
        <w:rPr>
          <w:rFonts w:eastAsiaTheme="minorHAnsi" w:cstheme="minorBidi"/>
          <w:sz w:val="28"/>
          <w:szCs w:val="28"/>
          <w:lang w:eastAsia="en-US"/>
        </w:rPr>
      </w:pPr>
      <w:r w:rsidRPr="00463715">
        <w:rPr>
          <w:rFonts w:eastAsiaTheme="minorHAnsi" w:cstheme="minorBidi"/>
          <w:sz w:val="28"/>
          <w:szCs w:val="28"/>
          <w:lang w:eastAsia="en-US"/>
        </w:rPr>
        <w:t xml:space="preserve">За 2023 год в Отдел МВД России по Добрянскому городскому округу от МКУ «Единая дежурно-диспетчерская служба Добрянского городского округа» </w:t>
      </w:r>
      <w:r w:rsidR="00100B92">
        <w:rPr>
          <w:rFonts w:eastAsiaTheme="minorHAnsi" w:cstheme="minorBidi"/>
          <w:sz w:val="28"/>
          <w:szCs w:val="28"/>
          <w:lang w:eastAsia="en-US"/>
        </w:rPr>
        <w:t xml:space="preserve">(далее – ЕДДС) </w:t>
      </w:r>
      <w:r w:rsidRPr="00463715">
        <w:rPr>
          <w:rFonts w:eastAsiaTheme="minorHAnsi" w:cstheme="minorBidi"/>
          <w:sz w:val="28"/>
          <w:szCs w:val="28"/>
          <w:lang w:eastAsia="en-US"/>
        </w:rPr>
        <w:t>поступило 33 сообщения, содержащих признаки административных правонарушений, выявленных по средствам камер видеонаблюдения,</w:t>
      </w:r>
      <w:r w:rsidRPr="004637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составлено 12 материалов об административных правонарушениях и </w:t>
      </w:r>
      <w:r w:rsidRPr="00463715">
        <w:rPr>
          <w:rFonts w:eastAsiaTheme="minorHAnsi" w:cstheme="minorBidi"/>
          <w:sz w:val="28"/>
          <w:szCs w:val="28"/>
          <w:lang w:eastAsia="en-US"/>
        </w:rPr>
        <w:t xml:space="preserve">раскрыто одно преступление. </w:t>
      </w:r>
      <w:r>
        <w:rPr>
          <w:rFonts w:eastAsiaTheme="minorHAnsi" w:cstheme="minorBidi"/>
          <w:sz w:val="28"/>
          <w:szCs w:val="28"/>
          <w:lang w:eastAsia="en-US"/>
        </w:rPr>
        <w:t>С</w:t>
      </w:r>
      <w:r w:rsidRPr="00463715">
        <w:rPr>
          <w:rFonts w:eastAsiaTheme="minorHAnsi" w:cstheme="minorBidi"/>
          <w:sz w:val="28"/>
          <w:szCs w:val="28"/>
          <w:lang w:eastAsia="en-US"/>
        </w:rPr>
        <w:t>отрудники правоохранительных органов обращались к видеоархиву камер, установленных в г. Добрянка и п. Полазна 60 раз.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463715">
        <w:rPr>
          <w:rFonts w:eastAsiaTheme="minorHAnsi" w:cstheme="minorBidi"/>
          <w:sz w:val="28"/>
          <w:szCs w:val="28"/>
          <w:lang w:eastAsia="en-US"/>
        </w:rPr>
        <w:t>В 2024 году</w:t>
      </w:r>
      <w:r>
        <w:rPr>
          <w:rFonts w:eastAsiaTheme="minorHAnsi" w:cstheme="minorBidi"/>
          <w:sz w:val="28"/>
          <w:szCs w:val="28"/>
          <w:lang w:eastAsia="en-US"/>
        </w:rPr>
        <w:t xml:space="preserve"> п</w:t>
      </w:r>
      <w:r w:rsidRPr="00463715">
        <w:rPr>
          <w:rFonts w:eastAsiaTheme="minorHAnsi" w:cstheme="minorBidi"/>
          <w:sz w:val="28"/>
          <w:szCs w:val="28"/>
          <w:lang w:eastAsia="en-US"/>
        </w:rPr>
        <w:t xml:space="preserve">ланируется выведение </w:t>
      </w:r>
      <w:r w:rsidR="00100B92">
        <w:rPr>
          <w:rFonts w:eastAsiaTheme="minorHAnsi" w:cstheme="minorBidi"/>
          <w:sz w:val="28"/>
          <w:szCs w:val="28"/>
          <w:lang w:eastAsia="en-US"/>
        </w:rPr>
        <w:t xml:space="preserve">в ЕДДС </w:t>
      </w:r>
      <w:r w:rsidRPr="00463715">
        <w:rPr>
          <w:rFonts w:eastAsiaTheme="minorHAnsi" w:cstheme="minorBidi"/>
          <w:sz w:val="28"/>
          <w:szCs w:val="28"/>
          <w:lang w:eastAsia="en-US"/>
        </w:rPr>
        <w:t>видеоизображения с камер видеонаблюдения со с</w:t>
      </w:r>
      <w:r w:rsidR="00100B92">
        <w:rPr>
          <w:rFonts w:eastAsiaTheme="minorHAnsi" w:cstheme="minorBidi"/>
          <w:sz w:val="28"/>
          <w:szCs w:val="28"/>
          <w:lang w:eastAsia="en-US"/>
        </w:rPr>
        <w:t>квера у кафе «Марянка»</w:t>
      </w:r>
      <w:r w:rsidRPr="00463715">
        <w:rPr>
          <w:rFonts w:eastAsiaTheme="minorHAnsi" w:cstheme="minorBidi"/>
          <w:sz w:val="28"/>
          <w:szCs w:val="28"/>
          <w:lang w:eastAsia="en-US"/>
        </w:rPr>
        <w:t xml:space="preserve">, с набережной </w:t>
      </w:r>
      <w:r w:rsidR="00100B92">
        <w:rPr>
          <w:rFonts w:eastAsiaTheme="minorHAnsi" w:cstheme="minorBidi"/>
          <w:sz w:val="28"/>
          <w:szCs w:val="28"/>
          <w:lang w:eastAsia="en-US"/>
        </w:rPr>
        <w:t>(</w:t>
      </w:r>
      <w:r w:rsidRPr="00463715">
        <w:rPr>
          <w:rFonts w:eastAsiaTheme="minorHAnsi" w:cstheme="minorBidi"/>
          <w:sz w:val="28"/>
          <w:szCs w:val="28"/>
          <w:lang w:eastAsia="en-US"/>
        </w:rPr>
        <w:t>г. Добрянка</w:t>
      </w:r>
      <w:r w:rsidR="00100B92">
        <w:rPr>
          <w:rFonts w:eastAsiaTheme="minorHAnsi" w:cstheme="minorBidi"/>
          <w:sz w:val="28"/>
          <w:szCs w:val="28"/>
          <w:lang w:eastAsia="en-US"/>
        </w:rPr>
        <w:t>)</w:t>
      </w:r>
      <w:r w:rsidRPr="00463715">
        <w:rPr>
          <w:rFonts w:eastAsiaTheme="minorHAnsi" w:cstheme="minorBidi"/>
          <w:sz w:val="28"/>
          <w:szCs w:val="28"/>
          <w:lang w:eastAsia="en-US"/>
        </w:rPr>
        <w:t xml:space="preserve"> и сквера им. П.М. Пелеха</w:t>
      </w:r>
      <w:r w:rsidR="00100B92">
        <w:rPr>
          <w:rFonts w:eastAsiaTheme="minorHAnsi" w:cstheme="minorBidi"/>
          <w:sz w:val="28"/>
          <w:szCs w:val="28"/>
          <w:lang w:eastAsia="en-US"/>
        </w:rPr>
        <w:t>.</w:t>
      </w:r>
    </w:p>
    <w:p w:rsidR="00100B92" w:rsidRPr="00B64F0B" w:rsidRDefault="006639D2" w:rsidP="00100B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</w:t>
      </w:r>
      <w:r w:rsidR="00100B92" w:rsidRPr="00100B92">
        <w:rPr>
          <w:rFonts w:ascii="Times New Roman" w:hAnsi="Times New Roman"/>
          <w:sz w:val="28"/>
          <w:szCs w:val="28"/>
        </w:rPr>
        <w:t xml:space="preserve">н отчет о деятельности народной дружины Добрянского городского округа в 2023 году </w:t>
      </w:r>
      <w:r w:rsidR="00100B92">
        <w:rPr>
          <w:rFonts w:ascii="Times New Roman" w:hAnsi="Times New Roman"/>
          <w:sz w:val="28"/>
          <w:szCs w:val="28"/>
        </w:rPr>
        <w:t xml:space="preserve">(размещен на официальном сайте Добрянского городского округа) </w:t>
      </w:r>
      <w:r w:rsidR="00100B92" w:rsidRPr="00100B92">
        <w:rPr>
          <w:rFonts w:ascii="Times New Roman" w:hAnsi="Times New Roman"/>
          <w:sz w:val="28"/>
          <w:szCs w:val="28"/>
        </w:rPr>
        <w:t>и организации профилактической работы с несовершеннолетними</w:t>
      </w:r>
      <w:r w:rsidR="00100B92">
        <w:rPr>
          <w:rFonts w:ascii="Times New Roman" w:hAnsi="Times New Roman"/>
          <w:sz w:val="28"/>
          <w:szCs w:val="28"/>
        </w:rPr>
        <w:t>.</w:t>
      </w:r>
      <w:r w:rsidR="00100B92" w:rsidRPr="00100B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B92">
        <w:rPr>
          <w:rFonts w:ascii="Times New Roman" w:eastAsia="Times New Roman" w:hAnsi="Times New Roman" w:cs="Times New Roman"/>
          <w:sz w:val="28"/>
          <w:szCs w:val="28"/>
        </w:rPr>
        <w:t>Членами народной дружины проведено 40 профилактических мероприятий по распространению правовых знаний среди несовершеннолетних</w:t>
      </w:r>
      <w:r w:rsidR="00100B92" w:rsidRPr="00B64F0B">
        <w:rPr>
          <w:rFonts w:ascii="Times New Roman" w:hAnsi="Times New Roman" w:cs="Times New Roman"/>
          <w:sz w:val="28"/>
          <w:szCs w:val="28"/>
        </w:rPr>
        <w:t xml:space="preserve"> </w:t>
      </w:r>
      <w:r w:rsidR="00100B92">
        <w:rPr>
          <w:rFonts w:ascii="Times New Roman" w:hAnsi="Times New Roman" w:cs="Times New Roman"/>
          <w:sz w:val="28"/>
          <w:szCs w:val="28"/>
        </w:rPr>
        <w:t>(</w:t>
      </w:r>
      <w:r w:rsidR="00100B92">
        <w:rPr>
          <w:rFonts w:ascii="Times New Roman" w:eastAsia="SimSun" w:hAnsi="Times New Roman" w:cs="Times New Roman"/>
          <w:color w:val="000000"/>
          <w:sz w:val="28"/>
          <w:szCs w:val="28"/>
        </w:rPr>
        <w:t>у</w:t>
      </w:r>
      <w:r w:rsidR="00100B92" w:rsidRPr="00B64F0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чащиеся </w:t>
      </w:r>
      <w:r w:rsidR="00100B92">
        <w:rPr>
          <w:rFonts w:ascii="Times New Roman" w:eastAsia="SimSun" w:hAnsi="Times New Roman" w:cs="Times New Roman"/>
          <w:color w:val="000000"/>
          <w:sz w:val="28"/>
          <w:szCs w:val="28"/>
        </w:rPr>
        <w:t>ОО,</w:t>
      </w:r>
      <w:r w:rsidR="00100B92" w:rsidRPr="00B64F0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техникума</w:t>
      </w:r>
      <w:r w:rsidR="00100B92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воспитанники</w:t>
      </w:r>
      <w:r w:rsidR="00100B92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СРЦН</w:t>
      </w:r>
      <w:r w:rsidR="00100B92" w:rsidRPr="00B64F0B"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 w:rsidR="00100B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B92" w:rsidRPr="00B64F0B">
        <w:rPr>
          <w:rFonts w:ascii="Times New Roman" w:eastAsia="Times New Roman" w:hAnsi="Times New Roman" w:cs="Times New Roman"/>
          <w:sz w:val="28"/>
          <w:szCs w:val="28"/>
        </w:rPr>
        <w:t xml:space="preserve">подростки, состоящие на учете в группе СОП и на </w:t>
      </w:r>
      <w:r w:rsidR="00100B92" w:rsidRPr="00B64F0B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учете в </w:t>
      </w:r>
      <w:r w:rsidR="00100B92" w:rsidRPr="00B64F0B">
        <w:rPr>
          <w:rFonts w:ascii="Times New Roman" w:eastAsia="SimSun" w:hAnsi="Times New Roman" w:cs="Times New Roman"/>
          <w:color w:val="000000"/>
          <w:sz w:val="28"/>
          <w:szCs w:val="28"/>
        </w:rPr>
        <w:lastRenderedPageBreak/>
        <w:t>правоохранительных органах</w:t>
      </w:r>
      <w:r w:rsidR="00100B92">
        <w:rPr>
          <w:rFonts w:ascii="Times New Roman" w:eastAsia="SimSun" w:hAnsi="Times New Roman" w:cs="Times New Roman"/>
          <w:color w:val="000000"/>
          <w:sz w:val="28"/>
          <w:szCs w:val="28"/>
        </w:rPr>
        <w:t>)</w:t>
      </w:r>
      <w:r w:rsidR="00100B92" w:rsidRPr="00B64F0B"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  <w:r w:rsidR="00100B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B92" w:rsidRPr="00B64F0B">
        <w:rPr>
          <w:rFonts w:ascii="Times New Roman" w:eastAsia="Times New Roman" w:hAnsi="Times New Roman" w:cs="Times New Roman"/>
          <w:sz w:val="28"/>
          <w:szCs w:val="28"/>
        </w:rPr>
        <w:t>Через нестандартный подход и общение в неформальной обстановке до несовершеннолетних доводились знания о правовых основах и ответственности за совершение правонарушений.</w:t>
      </w:r>
    </w:p>
    <w:p w:rsidR="00100B92" w:rsidRPr="00940581" w:rsidRDefault="00EA6871" w:rsidP="00100B92">
      <w:pPr>
        <w:pStyle w:val="a6"/>
        <w:ind w:left="34" w:firstLine="533"/>
        <w:jc w:val="both"/>
        <w:rPr>
          <w:sz w:val="28"/>
          <w:szCs w:val="28"/>
        </w:rPr>
      </w:pPr>
      <w:r>
        <w:rPr>
          <w:sz w:val="28"/>
          <w:szCs w:val="28"/>
        </w:rPr>
        <w:t>Также к</w:t>
      </w:r>
      <w:r w:rsidR="00100B92">
        <w:rPr>
          <w:sz w:val="28"/>
          <w:szCs w:val="28"/>
        </w:rPr>
        <w:t>омиссией подведены итоги</w:t>
      </w:r>
      <w:r w:rsidR="00100B92" w:rsidRPr="00940581">
        <w:rPr>
          <w:sz w:val="28"/>
          <w:szCs w:val="28"/>
        </w:rPr>
        <w:t xml:space="preserve"> исполнения Комплексного плана мероприятий по профилактике правонарушений на территории Добрянског</w:t>
      </w:r>
      <w:r>
        <w:rPr>
          <w:sz w:val="28"/>
          <w:szCs w:val="28"/>
        </w:rPr>
        <w:t>о городского округа за 2023 год, в реализации которого принимали участие все субъекты профилактики.</w:t>
      </w:r>
    </w:p>
    <w:p w:rsidR="00100B92" w:rsidRPr="00100B92" w:rsidRDefault="00100B92" w:rsidP="00100B92">
      <w:pPr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02D2" w:rsidRDefault="00DD02D2" w:rsidP="00817F62">
      <w:pPr>
        <w:shd w:val="clear" w:color="auto" w:fill="FFFFFF"/>
        <w:tabs>
          <w:tab w:val="left" w:pos="709"/>
          <w:tab w:val="left" w:pos="2112"/>
        </w:tabs>
        <w:spacing w:before="5" w:after="0" w:line="240" w:lineRule="auto"/>
        <w:ind w:right="3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2D2" w:rsidRDefault="00364B7C" w:rsidP="00817F62">
      <w:pPr>
        <w:shd w:val="clear" w:color="auto" w:fill="FFFFFF"/>
        <w:tabs>
          <w:tab w:val="left" w:pos="709"/>
          <w:tab w:val="left" w:pos="2112"/>
        </w:tabs>
        <w:spacing w:before="5" w:after="0" w:line="240" w:lineRule="auto"/>
        <w:ind w:right="3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7E8">
        <w:rPr>
          <w:noProof/>
          <w:lang w:eastAsia="ru-RU"/>
        </w:rPr>
        <w:drawing>
          <wp:inline distT="0" distB="0" distL="0" distR="0" wp14:anchorId="6E30E76A" wp14:editId="652AAE9D">
            <wp:extent cx="5610225" cy="4010415"/>
            <wp:effectExtent l="0" t="0" r="0" b="0"/>
            <wp:docPr id="1" name="Рисунок 1" descr="C:\Users\user\Desktop\КПП\телефонограммы КПП и ПЛАН КП\2024\1 квартал\7asID_IQ4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ПП\телефонограммы КПП и ПЛАН КП\2024\1 квартал\7asID_IQ4mQ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5"/>
                    <a:stretch/>
                  </pic:blipFill>
                  <pic:spPr bwMode="auto">
                    <a:xfrm>
                      <a:off x="0" y="0"/>
                      <a:ext cx="5632198" cy="402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02D2" w:rsidRDefault="00DD02D2" w:rsidP="00817F62">
      <w:pPr>
        <w:shd w:val="clear" w:color="auto" w:fill="FFFFFF"/>
        <w:tabs>
          <w:tab w:val="left" w:pos="709"/>
          <w:tab w:val="left" w:pos="2112"/>
        </w:tabs>
        <w:spacing w:before="5" w:after="0" w:line="240" w:lineRule="auto"/>
        <w:ind w:right="3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C03" w:rsidRDefault="00234C03" w:rsidP="00EF207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</w:p>
    <w:p w:rsidR="00234C03" w:rsidRDefault="00234C03" w:rsidP="00EF207F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</w:p>
    <w:p w:rsidR="00234C03" w:rsidRDefault="00234C03" w:rsidP="00234C03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4C03" w:rsidRDefault="00234C03" w:rsidP="00234C03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4C03" w:rsidRPr="009A5DB7" w:rsidRDefault="00234C03" w:rsidP="00234C0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09B" w:rsidRDefault="0010109B"/>
    <w:sectPr w:rsidR="0010109B" w:rsidSect="0010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2F3" w:rsidRDefault="007922F3" w:rsidP="00234C03">
      <w:pPr>
        <w:spacing w:after="0" w:line="240" w:lineRule="auto"/>
      </w:pPr>
      <w:r>
        <w:separator/>
      </w:r>
    </w:p>
  </w:endnote>
  <w:endnote w:type="continuationSeparator" w:id="0">
    <w:p w:rsidR="007922F3" w:rsidRDefault="007922F3" w:rsidP="0023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2F3" w:rsidRDefault="007922F3" w:rsidP="00234C03">
      <w:pPr>
        <w:spacing w:after="0" w:line="240" w:lineRule="auto"/>
      </w:pPr>
      <w:r>
        <w:separator/>
      </w:r>
    </w:p>
  </w:footnote>
  <w:footnote w:type="continuationSeparator" w:id="0">
    <w:p w:rsidR="007922F3" w:rsidRDefault="007922F3" w:rsidP="00234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C03"/>
    <w:rsid w:val="00100B92"/>
    <w:rsid w:val="0010109B"/>
    <w:rsid w:val="00234C03"/>
    <w:rsid w:val="00364B7C"/>
    <w:rsid w:val="00434EDE"/>
    <w:rsid w:val="00463715"/>
    <w:rsid w:val="006639D2"/>
    <w:rsid w:val="00667F56"/>
    <w:rsid w:val="007922F3"/>
    <w:rsid w:val="00793C49"/>
    <w:rsid w:val="00817F62"/>
    <w:rsid w:val="00CE46DD"/>
    <w:rsid w:val="00DD02D2"/>
    <w:rsid w:val="00EA6871"/>
    <w:rsid w:val="00E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3BE9D-DB60-4E04-9DFF-DE112AFA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34C03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34C03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234C03"/>
    <w:rPr>
      <w:vertAlign w:val="superscript"/>
    </w:rPr>
  </w:style>
  <w:style w:type="paragraph" w:styleId="a6">
    <w:name w:val="List Paragraph"/>
    <w:basedOn w:val="a"/>
    <w:link w:val="a7"/>
    <w:qFormat/>
    <w:rsid w:val="00DD02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DD02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"/>
    <w:rsid w:val="00DD02D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DD02D2"/>
    <w:pPr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9">
    <w:name w:val="Основной текст + Полужирный"/>
    <w:basedOn w:val="a8"/>
    <w:rsid w:val="00DD0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Reznichenko</dc:creator>
  <cp:keywords/>
  <dc:description/>
  <cp:lastModifiedBy>user</cp:lastModifiedBy>
  <cp:revision>5</cp:revision>
  <dcterms:created xsi:type="dcterms:W3CDTF">2023-09-14T06:40:00Z</dcterms:created>
  <dcterms:modified xsi:type="dcterms:W3CDTF">2024-02-26T05:46:00Z</dcterms:modified>
</cp:coreProperties>
</file>