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>Народной дружины</w:t>
      </w:r>
    </w:p>
    <w:p w:rsidR="00C22CA3" w:rsidRPr="007474EB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Добрянского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C22CA3" w:rsidRDefault="00C22CA3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4E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0569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Pr="007474EB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1648B">
        <w:rPr>
          <w:rFonts w:ascii="Times New Roman" w:hAnsi="Times New Roman" w:cs="Times New Roman"/>
          <w:b/>
          <w:sz w:val="28"/>
          <w:szCs w:val="28"/>
        </w:rPr>
        <w:t>3</w:t>
      </w:r>
      <w:r w:rsidRPr="0074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4180" w:rsidRPr="007474EB" w:rsidRDefault="00EF4180" w:rsidP="00C22CA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 w:rsidR="00E05694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личный состав Народной дружины составил 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05694">
        <w:rPr>
          <w:rFonts w:ascii="Times New Roman" w:eastAsia="Times New Roman" w:hAnsi="Times New Roman" w:cs="Times New Roman"/>
          <w:sz w:val="28"/>
          <w:szCs w:val="28"/>
        </w:rPr>
        <w:t xml:space="preserve"> Один гражданин из числа казачьего общества «Пластуны» проходит проверку с  августа 2023 г</w:t>
      </w:r>
      <w:r w:rsidR="00EE0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670D1B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мужчин в возрасте от </w:t>
      </w:r>
      <w:r w:rsidR="00EF41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2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женщин</w:t>
      </w:r>
      <w:r w:rsidR="00ED667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</w:t>
      </w:r>
      <w:r w:rsidR="00C1648B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DC7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Осуществлено </w:t>
      </w:r>
      <w:r w:rsidR="00475755">
        <w:rPr>
          <w:rFonts w:ascii="Times New Roman" w:eastAsia="Times New Roman" w:hAnsi="Times New Roman" w:cs="Times New Roman"/>
          <w:sz w:val="28"/>
          <w:szCs w:val="28"/>
        </w:rPr>
        <w:t>359</w:t>
      </w:r>
      <w:r w:rsidR="00623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человека/выхода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7575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475755">
        <w:rPr>
          <w:rFonts w:ascii="Times New Roman" w:eastAsia="Times New Roman" w:hAnsi="Times New Roman" w:cs="Times New Roman"/>
          <w:sz w:val="28"/>
          <w:szCs w:val="28"/>
        </w:rPr>
        <w:t>977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987CF1">
        <w:rPr>
          <w:rFonts w:ascii="Times New Roman" w:eastAsia="Times New Roman" w:hAnsi="Times New Roman" w:cs="Times New Roman"/>
          <w:sz w:val="28"/>
          <w:szCs w:val="28"/>
        </w:rPr>
        <w:t>1561</w:t>
      </w:r>
      <w:r w:rsidR="000317E6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987C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94D18">
        <w:rPr>
          <w:rFonts w:ascii="Times New Roman" w:eastAsia="Times New Roman" w:hAnsi="Times New Roman" w:cs="Times New Roman"/>
          <w:sz w:val="28"/>
          <w:szCs w:val="28"/>
        </w:rPr>
        <w:t>5 мин.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2 кв. </w:t>
      </w:r>
      <w:r w:rsidR="0007642E">
        <w:rPr>
          <w:rFonts w:ascii="Times New Roman" w:eastAsia="Times New Roman" w:hAnsi="Times New Roman" w:cs="Times New Roman"/>
          <w:sz w:val="28"/>
          <w:szCs w:val="28"/>
        </w:rPr>
        <w:t>3779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час.0</w:t>
      </w:r>
      <w:r w:rsidR="0007642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мин.)</w:t>
      </w:r>
    </w:p>
    <w:p w:rsidR="00C22CA3" w:rsidRPr="007474EB" w:rsidRDefault="00C22CA3" w:rsidP="00C22CA3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Самостоятельно и совместно с сотрудниками О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тдела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МВД России по Добрянскому 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городскому </w:t>
      </w:r>
      <w:r>
        <w:rPr>
          <w:rFonts w:ascii="Times New Roman" w:eastAsia="Times New Roman" w:hAnsi="Times New Roman" w:cs="Times New Roman"/>
          <w:sz w:val="28"/>
          <w:szCs w:val="28"/>
        </w:rPr>
        <w:t>округу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0B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г. осуществлено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109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308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)</w:t>
      </w:r>
      <w:r w:rsidR="00A432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народных дружинников</w:t>
      </w:r>
      <w:r w:rsidR="001032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на:  </w:t>
      </w:r>
    </w:p>
    <w:p w:rsidR="0073780A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общественно – политические, кул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ьтурно – массовые и спортивные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мероприятия, организаторами которых являл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округ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32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41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115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повседневные дежурства по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охране общественного порядка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 xml:space="preserve"> с ОППС Отдела МВД России Добрянскому городскому округу-</w:t>
      </w:r>
      <w:r w:rsidR="00CD74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5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4B408F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9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346FDD" w:rsidRDefault="00C22CA3" w:rsidP="005F70B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поисковые мероприятия</w:t>
      </w:r>
      <w:r w:rsidR="0091135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6FDD">
        <w:rPr>
          <w:rFonts w:ascii="Times New Roman" w:eastAsia="Times New Roman" w:hAnsi="Times New Roman" w:cs="Times New Roman"/>
          <w:sz w:val="28"/>
          <w:szCs w:val="28"/>
        </w:rPr>
        <w:t xml:space="preserve"> (4 подростка)</w:t>
      </w:r>
    </w:p>
    <w:p w:rsidR="00C22CA3" w:rsidRPr="007474EB" w:rsidRDefault="00C22CA3" w:rsidP="0091135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рейдовые и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оператив</w:t>
      </w:r>
      <w:r>
        <w:rPr>
          <w:rFonts w:ascii="Times New Roman" w:eastAsia="Times New Roman" w:hAnsi="Times New Roman" w:cs="Times New Roman"/>
          <w:sz w:val="28"/>
          <w:szCs w:val="28"/>
        </w:rPr>
        <w:t>но профилактические мероприятия</w:t>
      </w:r>
      <w:r w:rsidR="00B216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54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3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F81AF0">
        <w:rPr>
          <w:rFonts w:ascii="Times New Roman" w:eastAsia="Times New Roman" w:hAnsi="Times New Roman" w:cs="Times New Roman"/>
          <w:sz w:val="28"/>
          <w:szCs w:val="28"/>
        </w:rPr>
        <w:t>135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проверк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 xml:space="preserve"> поднадзорных лиц</w:t>
      </w:r>
    </w:p>
    <w:p w:rsidR="00C22CA3" w:rsidRDefault="00DB09BD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несовершеннолетних,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находящихся без сопровождения родителей, в т.ч. в местах нахождение в которых может причинить вред их здоровью, физическому, интеллектуальному, психическому, духовному и нравственному развит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ию в т.ч. в ночное время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1AF0" w:rsidRPr="007474EB" w:rsidRDefault="00F81AF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81AF0">
        <w:rPr>
          <w:rFonts w:ascii="Times New Roman" w:eastAsia="Times New Roman" w:hAnsi="Times New Roman" w:cs="Times New Roman"/>
          <w:sz w:val="28"/>
          <w:szCs w:val="28"/>
        </w:rPr>
        <w:t>по соблюдению правил безопасности на водных объектах и пр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81AF0">
        <w:rPr>
          <w:rFonts w:ascii="Times New Roman" w:eastAsia="Times New Roman" w:hAnsi="Times New Roman" w:cs="Times New Roman"/>
          <w:sz w:val="28"/>
          <w:szCs w:val="28"/>
        </w:rPr>
        <w:t>филактика правонарушений среди несовершеннолетних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беспризорных, без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надзорных, бродяжничающих детей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- массово</w:t>
      </w:r>
      <w:r w:rsidR="00C770CA">
        <w:rPr>
          <w:rFonts w:ascii="Times New Roman" w:eastAsia="Times New Roman" w:hAnsi="Times New Roman" w:cs="Times New Roman"/>
          <w:sz w:val="28"/>
          <w:szCs w:val="28"/>
        </w:rPr>
        <w:t>го скопления несовершеннолетних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«Опасный водитель»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«Алкоголь»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«Быт-семья»</w:t>
      </w:r>
    </w:p>
    <w:p w:rsidR="00DC232F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«Арсенал»</w:t>
      </w:r>
    </w:p>
    <w:p w:rsidR="00DB09BD" w:rsidRDefault="00DC232F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«Сообщи, где торгуют смертью»</w:t>
      </w:r>
    </w:p>
    <w:p w:rsidR="00DB09BD" w:rsidRDefault="00DB09B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«Рецидив»</w:t>
      </w:r>
    </w:p>
    <w:p w:rsidR="00DB09BD" w:rsidRDefault="00DB09B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«Дети России»</w:t>
      </w:r>
    </w:p>
    <w:p w:rsidR="00DB09BD" w:rsidRDefault="00DB09BD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«Призывник»</w:t>
      </w:r>
    </w:p>
    <w:p w:rsidR="00DC232F" w:rsidRDefault="00DB09BD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ОПО «Твой выбор»</w:t>
      </w:r>
    </w:p>
    <w:p w:rsidR="00F81AF0" w:rsidRDefault="00F81AF0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-ОПМ «Быт»</w:t>
      </w:r>
    </w:p>
    <w:p w:rsidR="00F81AF0" w:rsidRDefault="00B32EFC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МК</w:t>
      </w:r>
      <w:r w:rsidR="00EE02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ОПО «Мак»</w:t>
      </w:r>
    </w:p>
    <w:p w:rsidR="00B32EFC" w:rsidRDefault="00B32EFC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</w:t>
      </w:r>
      <w:r w:rsidRPr="00B32EFC">
        <w:rPr>
          <w:rFonts w:ascii="Times New Roman" w:eastAsia="Times New Roman" w:hAnsi="Times New Roman" w:cs="Times New Roman"/>
          <w:sz w:val="28"/>
          <w:szCs w:val="28"/>
        </w:rPr>
        <w:t>Мотоциклист, скутерист, велосипедист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87A12" w:rsidRDefault="00087A12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«Купюра»</w:t>
      </w:r>
    </w:p>
    <w:p w:rsidR="00B32EFC" w:rsidRDefault="00B32EFC" w:rsidP="00DB09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ОПМ «Профилактика»</w:t>
      </w:r>
    </w:p>
    <w:p w:rsidR="00B32EFC" w:rsidRPr="00B32EFC" w:rsidRDefault="00B32EFC" w:rsidP="00B32E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2EFC">
        <w:rPr>
          <w:rFonts w:ascii="Times New Roman" w:eastAsia="Times New Roman" w:hAnsi="Times New Roman" w:cs="Times New Roman"/>
          <w:sz w:val="28"/>
          <w:szCs w:val="28"/>
        </w:rPr>
        <w:t xml:space="preserve">по соблюдению Закона Пермского края от 06.04.2015 № 460-ПК </w:t>
      </w:r>
    </w:p>
    <w:p w:rsidR="00B32EFC" w:rsidRDefault="00B32EFC" w:rsidP="00B32EF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EFC">
        <w:rPr>
          <w:rFonts w:ascii="Times New Roman" w:eastAsia="Times New Roman" w:hAnsi="Times New Roman" w:cs="Times New Roman"/>
          <w:sz w:val="28"/>
          <w:szCs w:val="28"/>
        </w:rPr>
        <w:lastRenderedPageBreak/>
        <w:t>"Об административных правонарушениях в Пермском крае"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70CA" w:rsidRDefault="00C770CA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распространение правовых знаний – </w:t>
      </w:r>
      <w:r w:rsidR="00B32EFC">
        <w:rPr>
          <w:rFonts w:ascii="Times New Roman" w:eastAsia="Times New Roman" w:hAnsi="Times New Roman" w:cs="Times New Roman"/>
          <w:sz w:val="28"/>
          <w:szCs w:val="28"/>
        </w:rPr>
        <w:t>8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B32E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кв. 2</w:t>
      </w:r>
      <w:r w:rsidR="00B32EFC">
        <w:rPr>
          <w:rFonts w:ascii="Times New Roman" w:eastAsia="Times New Roman" w:hAnsi="Times New Roman" w:cs="Times New Roman"/>
          <w:sz w:val="28"/>
          <w:szCs w:val="28"/>
        </w:rPr>
        <w:t>8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2EFC">
        <w:rPr>
          <w:rFonts w:ascii="Times New Roman" w:eastAsia="Times New Roman" w:hAnsi="Times New Roman" w:cs="Times New Roman"/>
          <w:sz w:val="28"/>
          <w:szCs w:val="28"/>
        </w:rPr>
        <w:t>46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 w:rsidR="00B32EFC">
        <w:rPr>
          <w:rFonts w:ascii="Times New Roman" w:eastAsia="Times New Roman" w:hAnsi="Times New Roman" w:cs="Times New Roman"/>
          <w:sz w:val="28"/>
          <w:szCs w:val="28"/>
        </w:rPr>
        <w:t>5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5 мин. 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>(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B32EFC">
        <w:rPr>
          <w:rFonts w:ascii="Times New Roman" w:eastAsia="Times New Roman" w:hAnsi="Times New Roman" w:cs="Times New Roman"/>
          <w:sz w:val="28"/>
          <w:szCs w:val="28"/>
        </w:rPr>
        <w:t>3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кв. 1</w:t>
      </w:r>
      <w:r w:rsidR="00B32EFC">
        <w:rPr>
          <w:rFonts w:ascii="Times New Roman" w:eastAsia="Times New Roman" w:hAnsi="Times New Roman" w:cs="Times New Roman"/>
          <w:sz w:val="28"/>
          <w:szCs w:val="28"/>
        </w:rPr>
        <w:t>62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час </w:t>
      </w:r>
      <w:r w:rsidR="00DB09BD">
        <w:rPr>
          <w:rFonts w:ascii="Times New Roman" w:eastAsia="Times New Roman" w:hAnsi="Times New Roman" w:cs="Times New Roman"/>
          <w:sz w:val="28"/>
          <w:szCs w:val="28"/>
        </w:rPr>
        <w:t>1</w:t>
      </w:r>
      <w:r w:rsidR="00B32EFC">
        <w:rPr>
          <w:rFonts w:ascii="Times New Roman" w:eastAsia="Times New Roman" w:hAnsi="Times New Roman" w:cs="Times New Roman"/>
          <w:sz w:val="28"/>
          <w:szCs w:val="28"/>
        </w:rPr>
        <w:t>0</w:t>
      </w:r>
      <w:r w:rsidR="00816125">
        <w:rPr>
          <w:rFonts w:ascii="Times New Roman" w:eastAsia="Times New Roman" w:hAnsi="Times New Roman" w:cs="Times New Roman"/>
          <w:sz w:val="28"/>
          <w:szCs w:val="28"/>
        </w:rPr>
        <w:t xml:space="preserve"> мин)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BFB" w:rsidRPr="007474EB" w:rsidRDefault="00C94BFB" w:rsidP="00DC232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Проверено:</w:t>
      </w:r>
    </w:p>
    <w:p w:rsidR="00C94BFB" w:rsidRPr="007474EB" w:rsidRDefault="00C94BFB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2213">
        <w:rPr>
          <w:rFonts w:ascii="Times New Roman" w:eastAsia="Times New Roman" w:hAnsi="Times New Roman" w:cs="Times New Roman"/>
          <w:sz w:val="28"/>
          <w:szCs w:val="28"/>
        </w:rPr>
        <w:t>72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5F2213">
        <w:rPr>
          <w:rFonts w:ascii="Times New Roman" w:eastAsia="Times New Roman" w:hAnsi="Times New Roman" w:cs="Times New Roman"/>
          <w:sz w:val="28"/>
          <w:szCs w:val="28"/>
        </w:rPr>
        <w:t>3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5F2213">
        <w:rPr>
          <w:rFonts w:ascii="Times New Roman" w:eastAsia="Times New Roman" w:hAnsi="Times New Roman" w:cs="Times New Roman"/>
          <w:sz w:val="28"/>
          <w:szCs w:val="28"/>
        </w:rPr>
        <w:t>153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>, состоящ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984825">
        <w:rPr>
          <w:rFonts w:ascii="Times New Roman" w:eastAsia="Times New Roman" w:hAnsi="Times New Roman" w:cs="Times New Roman"/>
          <w:sz w:val="28"/>
          <w:szCs w:val="28"/>
        </w:rPr>
        <w:t xml:space="preserve"> на учете, в </w:t>
      </w:r>
      <w:r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ч. подлежащих административному надзору</w:t>
      </w:r>
      <w:r>
        <w:rPr>
          <w:rFonts w:ascii="Times New Roman" w:eastAsia="Times New Roman" w:hAnsi="Times New Roman" w:cs="Times New Roman"/>
          <w:sz w:val="28"/>
          <w:szCs w:val="28"/>
        </w:rPr>
        <w:t>, ФПАН и УИИ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94BFB" w:rsidRPr="007474EB" w:rsidRDefault="00A4543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866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1290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94BFB">
        <w:rPr>
          <w:rFonts w:ascii="Times New Roman" w:eastAsia="Times New Roman" w:hAnsi="Times New Roman" w:cs="Times New Roman"/>
          <w:sz w:val="28"/>
          <w:szCs w:val="28"/>
        </w:rPr>
        <w:t xml:space="preserve"> концентрации преступного элемента, в т.ч.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</w:t>
      </w:r>
      <w:r w:rsidR="00DC232F">
        <w:rPr>
          <w:rFonts w:ascii="Times New Roman" w:eastAsia="Times New Roman" w:hAnsi="Times New Roman" w:cs="Times New Roman"/>
          <w:sz w:val="28"/>
          <w:szCs w:val="28"/>
        </w:rPr>
        <w:t xml:space="preserve"> (улицы, общественные места, детские площадки, подъезды, подвалы, чердаки, торговые объекты, увеселительные заведения, притоны, гаражи, автостоянки и др.)</w:t>
      </w:r>
      <w:r w:rsidR="00C94BFB" w:rsidRPr="007474E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525083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207A3">
        <w:rPr>
          <w:rFonts w:ascii="Times New Roman" w:eastAsia="Times New Roman" w:hAnsi="Times New Roman" w:cs="Times New Roman"/>
          <w:sz w:val="28"/>
          <w:szCs w:val="28"/>
        </w:rPr>
        <w:t>40 (за 3 кв. 55)</w:t>
      </w:r>
      <w:r w:rsidR="0091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 xml:space="preserve">лесопарковая, береговые </w:t>
      </w:r>
      <w:r w:rsidR="0011431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пляжны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зон</w:t>
      </w:r>
      <w:r w:rsidR="000A74A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6DE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76DE2" w:rsidRDefault="00676DE2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- 113 зданий на предмет выявления граффити;</w:t>
      </w:r>
    </w:p>
    <w:p w:rsidR="000F22FB" w:rsidRDefault="00676DE2" w:rsidP="00C94BF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- 545 клумб на предмет выявления </w:t>
      </w:r>
      <w:r w:rsidR="00EE0231">
        <w:rPr>
          <w:rFonts w:ascii="Times New Roman" w:eastAsia="Times New Roman" w:hAnsi="Times New Roman" w:cs="Times New Roman"/>
          <w:sz w:val="28"/>
          <w:szCs w:val="28"/>
        </w:rPr>
        <w:t>произрастания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мака.</w:t>
      </w:r>
    </w:p>
    <w:p w:rsidR="00C22CA3" w:rsidRDefault="00AB4110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роведено </w:t>
      </w:r>
      <w:r w:rsidR="006A104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A10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 w:rsidR="006A10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7)</w:t>
      </w:r>
      <w:r w:rsidR="00D333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мероприятий по </w:t>
      </w:r>
      <w:r w:rsidR="00EE0231">
        <w:rPr>
          <w:rFonts w:ascii="Times New Roman" w:eastAsia="Times New Roman" w:hAnsi="Times New Roman" w:cs="Times New Roman"/>
          <w:sz w:val="28"/>
          <w:szCs w:val="28"/>
        </w:rPr>
        <w:t>выявлению фактов незаконной продажи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контрафактной,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табачной,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алкогольной и спиртосодержащей продукции, проверено </w:t>
      </w:r>
      <w:r w:rsidR="006A104A">
        <w:rPr>
          <w:rFonts w:ascii="Times New Roman" w:eastAsia="Times New Roman" w:hAnsi="Times New Roman" w:cs="Times New Roman"/>
          <w:sz w:val="28"/>
          <w:szCs w:val="28"/>
        </w:rPr>
        <w:t>109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A10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6A104A">
        <w:rPr>
          <w:rFonts w:ascii="Times New Roman" w:eastAsia="Times New Roman" w:hAnsi="Times New Roman" w:cs="Times New Roman"/>
          <w:sz w:val="28"/>
          <w:szCs w:val="28"/>
        </w:rPr>
        <w:t>341</w:t>
      </w:r>
      <w:r w:rsidR="005D61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>торговых объектов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 xml:space="preserve">, зафиксировано </w:t>
      </w:r>
      <w:r w:rsidR="006A104A">
        <w:rPr>
          <w:rFonts w:ascii="Times New Roman" w:eastAsia="Times New Roman" w:hAnsi="Times New Roman" w:cs="Times New Roman"/>
          <w:sz w:val="28"/>
          <w:szCs w:val="28"/>
        </w:rPr>
        <w:t>15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6A10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6A104A">
        <w:rPr>
          <w:rFonts w:ascii="Times New Roman" w:eastAsia="Times New Roman" w:hAnsi="Times New Roman" w:cs="Times New Roman"/>
          <w:sz w:val="28"/>
          <w:szCs w:val="28"/>
        </w:rPr>
        <w:t>82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631E"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 w:rsidR="00EE023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законодательства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60604" w:rsidRDefault="00C22CA3" w:rsidP="00D0386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(пресечено)</w:t>
      </w:r>
      <w:r w:rsidR="009156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55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3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 xml:space="preserve"> кв. 1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60</w:t>
      </w:r>
      <w:r w:rsidR="005F2B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D97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министративных правонарушени</w:t>
      </w:r>
      <w:r w:rsidR="004623B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915C2">
        <w:rPr>
          <w:rFonts w:ascii="Times New Roman" w:eastAsia="Times New Roman" w:hAnsi="Times New Roman" w:cs="Times New Roman"/>
          <w:sz w:val="28"/>
          <w:szCs w:val="28"/>
        </w:rPr>
        <w:t xml:space="preserve">составлен </w:t>
      </w:r>
      <w:r w:rsidR="00407124">
        <w:rPr>
          <w:rFonts w:ascii="Times New Roman" w:eastAsia="Times New Roman" w:hAnsi="Times New Roman" w:cs="Times New Roman"/>
          <w:sz w:val="28"/>
          <w:szCs w:val="28"/>
        </w:rPr>
        <w:t>протокол уполномоченным лицом)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tblpXSpec="center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67"/>
        <w:gridCol w:w="626"/>
        <w:gridCol w:w="4444"/>
        <w:gridCol w:w="1134"/>
        <w:gridCol w:w="877"/>
        <w:gridCol w:w="877"/>
        <w:gridCol w:w="1081"/>
      </w:tblGrid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</w:t>
            </w:r>
          </w:p>
        </w:tc>
        <w:tc>
          <w:tcPr>
            <w:tcW w:w="1134" w:type="dxa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3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Статьям КоАП РФ</w:t>
            </w:r>
          </w:p>
        </w:tc>
        <w:tc>
          <w:tcPr>
            <w:tcW w:w="1134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1 кв.</w:t>
            </w:r>
          </w:p>
        </w:tc>
        <w:tc>
          <w:tcPr>
            <w:tcW w:w="877" w:type="dxa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 кв.</w:t>
            </w:r>
          </w:p>
        </w:tc>
        <w:tc>
          <w:tcPr>
            <w:tcW w:w="877" w:type="dxa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 кв.</w:t>
            </w:r>
          </w:p>
        </w:tc>
        <w:tc>
          <w:tcPr>
            <w:tcW w:w="1081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5.35 Неисполнение или ненадлежащее исполнение родителями или иными законными представителями несовершеннолетних обязанностей по содержанию, воспитанию</w:t>
            </w:r>
          </w:p>
        </w:tc>
        <w:tc>
          <w:tcPr>
            <w:tcW w:w="1134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 6.23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Вовлечение несовершеннолетнего в процесс потребления табака</w:t>
            </w:r>
          </w:p>
        </w:tc>
        <w:tc>
          <w:tcPr>
            <w:tcW w:w="1134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D0386C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ч.1</w:t>
            </w:r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6.9.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1134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Default="00D0386C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ст.</w:t>
            </w:r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10.5.1. Незаконное культивирование растений, содержащих наркотические средства или психотропные вещества либо их </w:t>
            </w:r>
            <w:proofErr w:type="spellStart"/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прекурсоры</w:t>
            </w:r>
            <w:proofErr w:type="spellEnd"/>
          </w:p>
        </w:tc>
        <w:tc>
          <w:tcPr>
            <w:tcW w:w="1134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12 Административные правонарушения. В области дорожного движения.</w:t>
            </w:r>
          </w:p>
        </w:tc>
        <w:tc>
          <w:tcPr>
            <w:tcW w:w="1134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Default="00D0386C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 ст.14.10 </w:t>
            </w:r>
            <w:r w:rsidRPr="00D0386C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Незаконное использование чужого товарного знака, знака обслуживания, наименования места происхождения товара или сходных с ними обозначений для однородных товаров,</w:t>
            </w:r>
          </w:p>
        </w:tc>
        <w:tc>
          <w:tcPr>
            <w:tcW w:w="1134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 2.1 ст.14.16 </w:t>
            </w: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продукции</w:t>
            </w:r>
          </w:p>
        </w:tc>
        <w:tc>
          <w:tcPr>
            <w:tcW w:w="1134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ч.3 ст. 14.16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Нарушение правил продажи этилового спирта, алкогольной и спиртосодержащей продукци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1134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ч.1, 2, 3 ст. 14.17.1 </w:t>
            </w:r>
            <w:r w:rsidRPr="00E62DD2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розничная продажа алкогольной и спиртосодержащей пищевой продукции физическими лицами</w:t>
            </w:r>
          </w:p>
        </w:tc>
        <w:tc>
          <w:tcPr>
            <w:tcW w:w="1134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14.2 </w:t>
            </w:r>
            <w:r>
              <w:t xml:space="preserve"> </w:t>
            </w:r>
            <w:r w:rsidRPr="005F2BB4">
              <w:rPr>
                <w:rFonts w:ascii="Times New Roman" w:eastAsia="Times New Roman" w:hAnsi="Times New Roman" w:cs="Times New Roman"/>
                <w:sz w:val="26"/>
                <w:szCs w:val="26"/>
              </w:rPr>
              <w:t>Незаконная продажа товаров (иных вещей), свободная реализация которых запрещена или ограничена</w:t>
            </w:r>
          </w:p>
        </w:tc>
        <w:tc>
          <w:tcPr>
            <w:tcW w:w="1134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ч.3 ст. 14.53 </w:t>
            </w:r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Несоблюдение ограничений и нарушение запретов в сфере торговли табачной продукцией, табачными изделиями,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продукцией, кальянами, устройствами для потребления </w:t>
            </w:r>
            <w:proofErr w:type="spellStart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>никотинсодержащей</w:t>
            </w:r>
            <w:proofErr w:type="spellEnd"/>
            <w:r w:rsidRPr="004255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продукции</w:t>
            </w:r>
          </w:p>
        </w:tc>
        <w:tc>
          <w:tcPr>
            <w:tcW w:w="1134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F2BB4">
              <w:rPr>
                <w:rFonts w:ascii="Times New Roman" w:eastAsia="Times New Roman" w:hAnsi="Times New Roman" w:cs="Times New Roman"/>
                <w:sz w:val="26"/>
                <w:szCs w:val="26"/>
              </w:rPr>
              <w:t>ч.4 ст. 15.12 Производство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</w:t>
            </w:r>
          </w:p>
        </w:tc>
        <w:tc>
          <w:tcPr>
            <w:tcW w:w="1134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ст. 19.3 Неповиновение законному распоряжению сотрудника полиции, военнослужащего, сотрудника органов федеральной службы безопасности, сотрудника органов государственной охраны, сотрудника органов, осуществляющих федеральный государственный контроль (надзор) в сфере миграции, либо сотрудника органа или учреждения уголовно-исполнительной системы, либо сотрудника войск национальной гвардии Российской Федерации.</w:t>
            </w:r>
          </w:p>
        </w:tc>
        <w:tc>
          <w:tcPr>
            <w:tcW w:w="1134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20.21 Появление в общественных местах в состоянии опьянения </w:t>
            </w:r>
          </w:p>
        </w:tc>
        <w:tc>
          <w:tcPr>
            <w:tcW w:w="1134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ст. 20.25 Уклонение от административного наказания </w:t>
            </w:r>
          </w:p>
        </w:tc>
        <w:tc>
          <w:tcPr>
            <w:tcW w:w="1134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65F4A" w:rsidRPr="00A41DD1" w:rsidTr="00065F4A">
        <w:tc>
          <w:tcPr>
            <w:tcW w:w="1193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3" w:type="dxa"/>
            <w:gridSpan w:val="5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 ПК №460-ПК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-0</w:t>
            </w:r>
          </w:p>
        </w:tc>
      </w:tr>
      <w:tr w:rsidR="00065F4A" w:rsidRPr="00A41DD1" w:rsidTr="00065F4A">
        <w:tc>
          <w:tcPr>
            <w:tcW w:w="567" w:type="dxa"/>
          </w:tcPr>
          <w:p w:rsidR="00065F4A" w:rsidRPr="00A41DD1" w:rsidRDefault="00065F4A" w:rsidP="00065F4A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070" w:type="dxa"/>
            <w:gridSpan w:val="2"/>
          </w:tcPr>
          <w:p w:rsidR="00065F4A" w:rsidRPr="00A41DD1" w:rsidRDefault="00065F4A" w:rsidP="00065F4A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1DD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65F4A" w:rsidRPr="00A41DD1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877" w:type="dxa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77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081" w:type="dxa"/>
            <w:vAlign w:val="center"/>
          </w:tcPr>
          <w:p w:rsidR="00065F4A" w:rsidRDefault="00065F4A" w:rsidP="00065F4A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</w:tr>
    </w:tbl>
    <w:p w:rsidR="002915C2" w:rsidRDefault="002915C2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402C" w:rsidRDefault="003A5BBA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участии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 xml:space="preserve"> дружинников</w:t>
      </w:r>
      <w:r w:rsidR="00C22C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</w:rPr>
        <w:t>изъято</w:t>
      </w:r>
      <w:r w:rsidR="006A3DA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321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402C" w:rsidRPr="00304373" w:rsidRDefault="00D7402C" w:rsidP="00D7402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373">
        <w:rPr>
          <w:rFonts w:ascii="Times New Roman" w:eastAsia="Times New Roman" w:hAnsi="Times New Roman" w:cs="Times New Roman"/>
          <w:sz w:val="28"/>
          <w:szCs w:val="28"/>
        </w:rPr>
        <w:t>огнестрельного оружия (ед.)</w:t>
      </w:r>
      <w:r w:rsidRPr="00304373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AC7C01" w:rsidRPr="00304373">
        <w:rPr>
          <w:rFonts w:ascii="Times New Roman" w:eastAsia="Times New Roman" w:hAnsi="Times New Roman" w:cs="Times New Roman"/>
          <w:sz w:val="28"/>
          <w:szCs w:val="28"/>
        </w:rPr>
        <w:t>6</w:t>
      </w:r>
      <w:r w:rsidR="00851A76" w:rsidRPr="0030437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0437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7C01" w:rsidRPr="00304373" w:rsidRDefault="00AC7C01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373">
        <w:rPr>
          <w:rFonts w:ascii="Times New Roman" w:eastAsia="Times New Roman" w:hAnsi="Times New Roman" w:cs="Times New Roman"/>
          <w:sz w:val="28"/>
          <w:szCs w:val="28"/>
        </w:rPr>
        <w:t>Патроны (ед.) – 30 шт.</w:t>
      </w:r>
    </w:p>
    <w:p w:rsidR="00D0386C" w:rsidRPr="00304373" w:rsidRDefault="00D7402C" w:rsidP="002915C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373">
        <w:rPr>
          <w:rFonts w:ascii="Times New Roman" w:eastAsia="Times New Roman" w:hAnsi="Times New Roman" w:cs="Times New Roman"/>
          <w:sz w:val="28"/>
          <w:szCs w:val="28"/>
        </w:rPr>
        <w:t xml:space="preserve">наркотических веществ (гр.) </w:t>
      </w:r>
      <w:r w:rsidRPr="00304373">
        <w:rPr>
          <w:rFonts w:ascii="Times New Roman" w:eastAsia="Times New Roman" w:hAnsi="Times New Roman" w:cs="Times New Roman"/>
          <w:sz w:val="28"/>
          <w:szCs w:val="28"/>
        </w:rPr>
        <w:tab/>
      </w:r>
      <w:r w:rsidR="00851A76" w:rsidRPr="003043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915C2" w:rsidRPr="00304373">
        <w:rPr>
          <w:rFonts w:ascii="Times New Roman" w:eastAsia="Times New Roman" w:hAnsi="Times New Roman" w:cs="Times New Roman"/>
          <w:sz w:val="28"/>
          <w:szCs w:val="28"/>
        </w:rPr>
        <w:t>92,633 гр.</w:t>
      </w:r>
    </w:p>
    <w:p w:rsidR="00851A76" w:rsidRPr="00304373" w:rsidRDefault="00D7402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373">
        <w:rPr>
          <w:rFonts w:ascii="Times New Roman" w:eastAsia="Times New Roman" w:hAnsi="Times New Roman" w:cs="Times New Roman"/>
          <w:sz w:val="28"/>
          <w:szCs w:val="28"/>
        </w:rPr>
        <w:t>алкогольной продукции (л.)</w:t>
      </w:r>
      <w:r w:rsidRPr="00304373">
        <w:rPr>
          <w:rFonts w:ascii="Times New Roman" w:eastAsia="Times New Roman" w:hAnsi="Times New Roman" w:cs="Times New Roman"/>
          <w:sz w:val="28"/>
          <w:szCs w:val="28"/>
        </w:rPr>
        <w:tab/>
      </w:r>
      <w:r w:rsidR="00851A76" w:rsidRPr="0030437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915C2" w:rsidRPr="00304373">
        <w:rPr>
          <w:rFonts w:ascii="Times New Roman" w:eastAsia="Times New Roman" w:hAnsi="Times New Roman" w:cs="Times New Roman"/>
          <w:sz w:val="28"/>
          <w:szCs w:val="28"/>
        </w:rPr>
        <w:t>185,49 л.</w:t>
      </w:r>
      <w:r w:rsidR="00851A76" w:rsidRPr="0030437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0437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1A76" w:rsidRPr="00304373" w:rsidRDefault="00D7402C" w:rsidP="00DE1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373">
        <w:rPr>
          <w:rFonts w:ascii="Times New Roman" w:eastAsia="Times New Roman" w:hAnsi="Times New Roman" w:cs="Times New Roman"/>
          <w:sz w:val="28"/>
          <w:szCs w:val="28"/>
        </w:rPr>
        <w:t>контра</w:t>
      </w:r>
      <w:r w:rsidR="00851A76" w:rsidRPr="00304373">
        <w:rPr>
          <w:rFonts w:ascii="Times New Roman" w:eastAsia="Times New Roman" w:hAnsi="Times New Roman" w:cs="Times New Roman"/>
          <w:sz w:val="28"/>
          <w:szCs w:val="28"/>
        </w:rPr>
        <w:t xml:space="preserve">фактной продукции (ед.) – вещи </w:t>
      </w:r>
      <w:r w:rsidRPr="00304373">
        <w:rPr>
          <w:rFonts w:ascii="Times New Roman" w:eastAsia="Times New Roman" w:hAnsi="Times New Roman" w:cs="Times New Roman"/>
          <w:sz w:val="28"/>
          <w:szCs w:val="28"/>
        </w:rPr>
        <w:t>34</w:t>
      </w:r>
      <w:r w:rsidR="00851A76" w:rsidRPr="00304373">
        <w:rPr>
          <w:rFonts w:ascii="Times New Roman" w:eastAsia="Times New Roman" w:hAnsi="Times New Roman" w:cs="Times New Roman"/>
          <w:sz w:val="28"/>
          <w:szCs w:val="28"/>
        </w:rPr>
        <w:t>;</w:t>
      </w:r>
      <w:r w:rsidR="00DE1A0D" w:rsidRPr="00304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7C01" w:rsidRPr="00304373" w:rsidRDefault="00304373" w:rsidP="00DE1A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табачная продукция – 19 пачек,</w:t>
      </w:r>
    </w:p>
    <w:p w:rsidR="00AC7C01" w:rsidRPr="00304373" w:rsidRDefault="00D7402C" w:rsidP="00AC7C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373">
        <w:rPr>
          <w:rFonts w:ascii="Times New Roman" w:eastAsia="Times New Roman" w:hAnsi="Times New Roman" w:cs="Times New Roman"/>
          <w:sz w:val="28"/>
          <w:szCs w:val="28"/>
        </w:rPr>
        <w:lastRenderedPageBreak/>
        <w:t>порох</w:t>
      </w:r>
      <w:r w:rsidR="00851A76" w:rsidRPr="00304373">
        <w:rPr>
          <w:rFonts w:ascii="Times New Roman" w:eastAsia="Times New Roman" w:hAnsi="Times New Roman" w:cs="Times New Roman"/>
          <w:sz w:val="28"/>
          <w:szCs w:val="28"/>
        </w:rPr>
        <w:t xml:space="preserve"> (гр.) - </w:t>
      </w:r>
      <w:r w:rsidR="00AC7C01" w:rsidRPr="00304373">
        <w:rPr>
          <w:rFonts w:ascii="Times New Roman" w:eastAsia="Times New Roman" w:hAnsi="Times New Roman" w:cs="Times New Roman"/>
          <w:sz w:val="28"/>
          <w:szCs w:val="28"/>
        </w:rPr>
        <w:t>2658,2</w:t>
      </w:r>
      <w:r w:rsidR="00851A76" w:rsidRPr="003043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E1A0D" w:rsidRPr="003043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056F" w:rsidRPr="00304373" w:rsidRDefault="00304373" w:rsidP="007B056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7B056F" w:rsidRPr="00304373">
        <w:rPr>
          <w:rFonts w:ascii="Times New Roman" w:eastAsia="Times New Roman" w:hAnsi="Times New Roman" w:cs="Times New Roman"/>
          <w:sz w:val="28"/>
          <w:szCs w:val="28"/>
        </w:rPr>
        <w:t>аркосодержащих</w:t>
      </w:r>
      <w:proofErr w:type="spellEnd"/>
      <w:r w:rsidR="007B056F" w:rsidRPr="00304373">
        <w:rPr>
          <w:rFonts w:ascii="Times New Roman" w:eastAsia="Times New Roman" w:hAnsi="Times New Roman" w:cs="Times New Roman"/>
          <w:sz w:val="28"/>
          <w:szCs w:val="28"/>
        </w:rPr>
        <w:t xml:space="preserve"> растений (куст.) </w:t>
      </w:r>
      <w:r w:rsidR="00DE1A0D" w:rsidRPr="00304373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B056F" w:rsidRPr="00304373">
        <w:rPr>
          <w:rFonts w:ascii="Times New Roman" w:eastAsia="Times New Roman" w:hAnsi="Times New Roman" w:cs="Times New Roman"/>
          <w:sz w:val="28"/>
          <w:szCs w:val="28"/>
        </w:rPr>
        <w:t xml:space="preserve"> 910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72D2" w:rsidRDefault="00304373" w:rsidP="00851A7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6372D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E74E54">
        <w:rPr>
          <w:rFonts w:ascii="Times New Roman" w:eastAsia="Times New Roman" w:hAnsi="Times New Roman" w:cs="Times New Roman"/>
          <w:sz w:val="28"/>
          <w:szCs w:val="28"/>
        </w:rPr>
        <w:t xml:space="preserve"> в раскрытии преступлени</w:t>
      </w:r>
      <w:r w:rsidR="000B112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E02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2E04" w:rsidRPr="005C2E04" w:rsidRDefault="005C2E04" w:rsidP="005C2E0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2E04">
        <w:rPr>
          <w:rFonts w:ascii="Times New Roman" w:eastAsia="Times New Roman" w:hAnsi="Times New Roman" w:cs="Times New Roman"/>
          <w:sz w:val="28"/>
          <w:szCs w:val="28"/>
        </w:rPr>
        <w:t>В целях распространения правовых знаний, разъяснения норм поведения в общественных местах проведен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1E4">
        <w:rPr>
          <w:rFonts w:ascii="Times New Roman" w:eastAsia="Times New Roman" w:hAnsi="Times New Roman" w:cs="Times New Roman"/>
          <w:sz w:val="28"/>
          <w:szCs w:val="28"/>
        </w:rPr>
        <w:t>53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9121E4">
        <w:rPr>
          <w:rFonts w:ascii="Times New Roman" w:eastAsia="Times New Roman" w:hAnsi="Times New Roman" w:cs="Times New Roman"/>
          <w:sz w:val="28"/>
          <w:szCs w:val="28"/>
        </w:rPr>
        <w:t>3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9121E4">
        <w:rPr>
          <w:rFonts w:ascii="Times New Roman" w:eastAsia="Times New Roman" w:hAnsi="Times New Roman" w:cs="Times New Roman"/>
          <w:sz w:val="28"/>
          <w:szCs w:val="28"/>
        </w:rPr>
        <w:t>118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бесед</w:t>
      </w:r>
      <w:r w:rsidR="009121E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 с охватом </w:t>
      </w:r>
      <w:r w:rsidR="00E25D6C">
        <w:rPr>
          <w:rFonts w:ascii="Times New Roman" w:eastAsia="Times New Roman" w:hAnsi="Times New Roman" w:cs="Times New Roman"/>
          <w:sz w:val="28"/>
          <w:szCs w:val="28"/>
        </w:rPr>
        <w:t>610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(за </w:t>
      </w:r>
      <w:r w:rsidR="00E25D6C">
        <w:rPr>
          <w:rFonts w:ascii="Times New Roman" w:eastAsia="Times New Roman" w:hAnsi="Times New Roman" w:cs="Times New Roman"/>
          <w:sz w:val="28"/>
          <w:szCs w:val="28"/>
        </w:rPr>
        <w:t>3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 xml:space="preserve"> кв. </w:t>
      </w:r>
      <w:r w:rsidR="00E25D6C">
        <w:rPr>
          <w:rFonts w:ascii="Times New Roman" w:eastAsia="Times New Roman" w:hAnsi="Times New Roman" w:cs="Times New Roman"/>
          <w:sz w:val="28"/>
          <w:szCs w:val="28"/>
        </w:rPr>
        <w:t>1672</w:t>
      </w:r>
      <w:r w:rsidR="00725563">
        <w:rPr>
          <w:rFonts w:ascii="Times New Roman" w:eastAsia="Times New Roman" w:hAnsi="Times New Roman" w:cs="Times New Roman"/>
          <w:sz w:val="28"/>
          <w:szCs w:val="28"/>
        </w:rPr>
        <w:t>)</w:t>
      </w:r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 xml:space="preserve">человек (рабочие коллективы, учащиеся, </w:t>
      </w:r>
      <w:proofErr w:type="spellStart"/>
      <w:r w:rsidR="00BB74F3">
        <w:rPr>
          <w:rFonts w:ascii="Times New Roman" w:eastAsia="Times New Roman" w:hAnsi="Times New Roman" w:cs="Times New Roman"/>
          <w:sz w:val="28"/>
          <w:szCs w:val="28"/>
        </w:rPr>
        <w:t>подучетный</w:t>
      </w:r>
      <w:proofErr w:type="spellEnd"/>
      <w:r w:rsidR="00BB74F3">
        <w:rPr>
          <w:rFonts w:ascii="Times New Roman" w:eastAsia="Times New Roman" w:hAnsi="Times New Roman" w:cs="Times New Roman"/>
          <w:sz w:val="28"/>
          <w:szCs w:val="28"/>
        </w:rPr>
        <w:t xml:space="preserve"> элемент, </w:t>
      </w:r>
      <w:r w:rsidRPr="005C2E04">
        <w:rPr>
          <w:rFonts w:ascii="Times New Roman" w:eastAsia="Times New Roman" w:hAnsi="Times New Roman" w:cs="Times New Roman"/>
          <w:sz w:val="28"/>
          <w:szCs w:val="28"/>
        </w:rPr>
        <w:t>жители и гости города):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05.07.2023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и купания в местах не оборудованных для этого"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05.07.2023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близи водных объектов без сопровождения взрослых"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05.07.2023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купания в неустановленных местах и без сопровождения взрослых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05.07.2023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</w:t>
      </w:r>
      <w:proofErr w:type="gramStart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допущении</w:t>
      </w:r>
      <w:proofErr w:type="gramEnd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купания в неустановленных местах и нахождении в таких местах без сопровождения законных представителей.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07.07.2023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недопущении нахождения детей </w:t>
      </w:r>
      <w:proofErr w:type="gramStart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 ночное</w:t>
      </w:r>
      <w:proofErr w:type="gramEnd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без родителей и безопасном поведении на придомовой территории.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07.07.2023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нарушении тишины и покоя в ночное время, </w:t>
      </w:r>
      <w:proofErr w:type="gramStart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безопасном поведении в общественных местах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безопасном поведении в общественных местах и на воде.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купания вне установленных мест. О безопасном поведении детей в близи водных объектов и на них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22.07.2023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"О недопущении нарушения тишины и покоя в ночное время воспитанниками секции "Мотокросс". «О недопущении выезда с территории мотокросса и обозначенной территории для маршрута на технике, предназначенной для проката, на дороги общего пользования»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28.07.2023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ПДД при езде на самокатах и </w:t>
      </w:r>
      <w:proofErr w:type="spellStart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велосепедах</w:t>
      </w:r>
      <w:proofErr w:type="spellEnd"/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ст.8.42 КоАП и 65 водного законодательства и правил дорожного движения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ст.8.42 КоАП и 65 водного законодательства и правил дорожного движения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ст.8.42 КоАП и 65 водного законодательства и правил дорожного движения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ст.8.42 КоАП и 65 водного законодательства и правил дорожного движения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ст.8.42 КоАП и 65 водного законодательства и правил дорожного движения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ст.8.42 КоАП и 65 водного законодательства и правил дорожного движения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ст.8.42 КоАП и 65 водного законодательства и правил дорожного движения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ст.8.42 КоАП и 65 водного законодательства и правил дорожного движения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ст.8.42 КоАП и 65 водного законодательства и правил дорожного движения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тишины и покоя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тишины и покоя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тишины и покоя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распития спиртных напитков в общественных местах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распития спиртных напитков в общественных местах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комендантского часа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29.07.2023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комендантского часа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03.08.2023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«Разъяснение правовых норм действующего законодательства по потреблению ПАВ и пагубное их воздействие на молодой, неокрепший организм, принятие необходимых мер для отказа от вредной привычки».</w:t>
      </w:r>
    </w:p>
    <w:p w:rsidR="00CB12E1" w:rsidRPr="00CB12E1" w:rsidRDefault="00304373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04.08.2023 </w:t>
      </w:r>
      <w:r w:rsidR="00CB12E1"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необходимо предпринять в округе, чтобы снизить криминогенную обстановку, какие действия должен применять гражданин для снижения подростковой преступности, какие вопросы в первую очередь необходимо проработать и чего не хватает для этого»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04.08.2023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вреде алкоголя. О недопущении распитии спиртных напитков на мероприятии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04.08.2023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пожарной безопасности. О недопущении распития спиртных напитков в общественных метах. О соблюдении тишины и покоя в ночное время суток.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принятии мер не захламления территории бытовым мусором. О недопущении образования несанкционированных  свалок.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12.08.2023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мер пожарной безопасности при разведении открытого огня на территории базы Нептун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13.08.2023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 и детских площадках. Разъяснение норм законодательства в отношении граждан, нарушающих нормы права.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детей в близи водоемов. О должном отношении к родительским обязанностям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мер безопасности в бли</w:t>
      </w:r>
      <w:r w:rsidR="00304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 водных объектов. О купании в </w:t>
      </w:r>
      <w:bookmarkStart w:id="0" w:name="_GoBack"/>
      <w:bookmarkEnd w:id="0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запрещенных для этого. Об ответственности за нахождение без сопровождения взрослых вблизи водных объектах и на таковых.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16.08.2023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соблюдении мер безопасности в близи водных объектов. О купании </w:t>
      </w:r>
      <w:proofErr w:type="gramStart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</w:t>
      </w:r>
      <w:proofErr w:type="gramEnd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запрещенных для этого. Об ответственности за нахождение без сопровождения взрослых вблизи водных объектах и на таковых.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распития спиртных напитков в общественных местах.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нахождения в алкогольном опьянении в общественных местах.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ПДД при переходе автомобильной дороги.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распития спиртных напитков в общественных местах.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распития спиртных напитков в общественных местах.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этических правил поведения в общественных местах.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соблюдении законодательства в части нарушения тишины и покоя граждан в ночное время.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19.08.2023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Игровая форма донесения информации до подростков: «О недопущении нахождения вблизи водных объектов без законных представителей. О правилах безопасности на водных объектах».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19.08.2023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распития спиртных напитков в общественных местах. И запрете курения на территории школы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19.08.2023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недопущении управления транспортным средством без водительского удостоверения. Соблюдение ПДД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запрете курения. В том числе </w:t>
      </w:r>
      <w:proofErr w:type="spellStart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объектах спорта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Распространение правовых норм действующего законодательства. Цель-это главное в жизни. Принятие необходимых мер для отказа от вредной привычки. ПДД. Основы оказание доврачебной помощи в экстренных ситуациях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Месячник безопасности «Распространение правовых норм действующего законодательства. Правила дорожного движения. Основы оказание доврачебной помощи в экстренных ситуациях».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Вахта памяти. Месячник безопасности. Патриотическое воспитание несовершеннолетних, на примере лиц погибших при исполнении своих служебных обязанностей. Беседа "Об ответственности несовершеннолетнего за уход из семьи. Принятие всех мер, чтобы быть замеченным и соблюдение правил дорожного движения в ночное время. Ответственность за нарушения правил дорожного движения"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Месячник безопасности «Дорожный марафон, распространение правовых знаний среди несовершеннолетних, пропаганда безопасного поведения на дорогах».</w:t>
      </w:r>
    </w:p>
    <w:p w:rsidR="00CB12E1" w:rsidRP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запрете курения на объектах спорта и образовательных учреждениях"</w:t>
      </w:r>
    </w:p>
    <w:p w:rsidR="00CB12E1" w:rsidRDefault="00CB12E1" w:rsidP="00CB12E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23.09.2023</w:t>
      </w:r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вреде потребления табака, в т.ч. </w:t>
      </w:r>
      <w:proofErr w:type="spellStart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CB12E1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запрете курения на спортивных объектах.</w:t>
      </w:r>
    </w:p>
    <w:p w:rsidR="00C22CA3" w:rsidRDefault="00C22CA3" w:rsidP="00C22CA3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 w:rsidR="00BD1C3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 деятельности Дружины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</w:t>
      </w:r>
      <w:r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в </w:t>
      </w:r>
      <w:r w:rsidR="009729B0" w:rsidRPr="00233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средствах массовой информации </w:t>
      </w:r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339</w:t>
      </w:r>
      <w:r w:rsidR="003B2E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7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25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в том числе</w:t>
      </w:r>
      <w:r w:rsidR="00D831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22CA3" w:rsidRDefault="009729B0" w:rsidP="00D8115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страничке в контакте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одноклассники</w:t>
      </w:r>
      <w:r w:rsidR="00C22CA3"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5" w:history="1">
        <w:r w:rsidR="00C22CA3" w:rsidRPr="00F0102C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https://vk.com/club149518038</w:t>
        </w:r>
      </w:hyperlink>
      <w:r w:rsidR="00C22CA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Добрянского городского округа, 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Камские зори, </w:t>
      </w:r>
      <w:r w:rsidR="00D0017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 Плюс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7B3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27BC0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осавтоинспекция г. Добрянка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560F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Россия, КДЦ Орфей</w:t>
      </w:r>
      <w:r w:rsidR="00F0102C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Общественный совет при ОМВД Добрянского городского округа, ГБПОУ "ДГТТ им П.И.Сюзева"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личных страничках должностных лиц. 12 ОНД</w:t>
      </w:r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</w:t>
      </w:r>
      <w:proofErr w:type="spellStart"/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Вильва</w:t>
      </w:r>
      <w:proofErr w:type="spellEnd"/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Прокат </w:t>
      </w:r>
      <w:proofErr w:type="spellStart"/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мототехники</w:t>
      </w:r>
      <w:proofErr w:type="spellEnd"/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Эндуро</w:t>
      </w:r>
      <w:proofErr w:type="spellEnd"/>
      <w:r w:rsidR="006941C2" w:rsidRP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59" г.Добрянка</w:t>
      </w:r>
      <w:r w:rsidR="006941C2">
        <w:rPr>
          <w:rFonts w:ascii="Times New Roman" w:eastAsia="Times New Roman" w:hAnsi="Times New Roman" w:cs="Times New Roman"/>
          <w:sz w:val="28"/>
          <w:szCs w:val="28"/>
          <w:lang w:eastAsia="ru-RU"/>
        </w:rPr>
        <w:t>, школа 2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5173"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2CA3" w:rsidRDefault="002332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печатном издании </w:t>
      </w:r>
      <w:r w:rsidR="00C22C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газете «Камские зори»;</w:t>
      </w:r>
    </w:p>
    <w:p w:rsidR="00835173" w:rsidRPr="00F0102C" w:rsidRDefault="0083517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F0102C" w:rsidRPr="00F0102C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https://t.me/DGODruzhina</w:t>
        </w:r>
      </w:hyperlink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102C" w:rsidRDefault="00F0102C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102C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https://t.me/dobr_okrug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81157" w:rsidRPr="007474EB" w:rsidRDefault="00D81157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 (за </w:t>
      </w:r>
      <w:r w:rsidR="006D4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кв. </w:t>
      </w:r>
      <w:r w:rsidR="00F010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B56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сайте 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Главное управление МВД России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Пермско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</w:t>
      </w:r>
      <w:r w:rsid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150CC5" w:rsidRPr="00150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https://59.мвд.рф/news/item/23368273</w:t>
      </w:r>
      <w:r w:rsidR="00B30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1A5003" w:rsidRDefault="00150CC5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6D4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 </w:t>
      </w:r>
      <w:r w:rsidR="006D4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кв.</w:t>
      </w:r>
      <w:r w:rsidR="006D4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2806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D27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Администрации Добрянского городского округа (</w:t>
      </w:r>
      <w:hyperlink r:id="rId7" w:history="1">
        <w:r w:rsidR="00B30BB8" w:rsidRPr="00B907F4">
          <w:rPr>
            <w:rStyle w:val="a7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http://dobrraion.ru/</w:t>
        </w:r>
      </w:hyperlink>
      <w:r w:rsidRPr="00B90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1A5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30BB8" w:rsidRDefault="00B30BB8" w:rsidP="00B30BB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15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1</w:t>
      </w:r>
      <w:r w:rsidR="006D4DE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06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B5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дружины, в т.ч. с участием народных дружинников.</w:t>
      </w:r>
    </w:p>
    <w:p w:rsidR="00C22CA3" w:rsidRPr="007474EB" w:rsidRDefault="00C22CA3" w:rsidP="00C22CA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деятельности дружины распространяется в организациях и учреждения Добрянского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747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231" w:rsidRDefault="00EE0231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0231" w:rsidRDefault="00EE0231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2CA3" w:rsidRPr="007474EB" w:rsidRDefault="00C22CA3" w:rsidP="00C22CA3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Командир народной дружины </w:t>
      </w:r>
    </w:p>
    <w:p w:rsidR="00F644CC" w:rsidRPr="00FC6896" w:rsidRDefault="00C22CA3" w:rsidP="00F644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Добрянского 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    </w:t>
      </w:r>
      <w:r w:rsidRPr="007474E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Т.В. Клепилина</w:t>
      </w:r>
    </w:p>
    <w:sectPr w:rsidR="00F644CC" w:rsidRPr="00FC6896" w:rsidSect="00B907F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62B"/>
    <w:multiLevelType w:val="hybridMultilevel"/>
    <w:tmpl w:val="244856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ABA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8D8424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DC4943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13EA0"/>
    <w:multiLevelType w:val="hybridMultilevel"/>
    <w:tmpl w:val="55B0927E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094CC2"/>
    <w:multiLevelType w:val="hybridMultilevel"/>
    <w:tmpl w:val="96CED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3700AB"/>
    <w:multiLevelType w:val="hybridMultilevel"/>
    <w:tmpl w:val="A942FB76"/>
    <w:lvl w:ilvl="0" w:tplc="6C92B36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3421A6"/>
    <w:multiLevelType w:val="hybridMultilevel"/>
    <w:tmpl w:val="A01A74AC"/>
    <w:lvl w:ilvl="0" w:tplc="7DB4F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993F8E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7965622"/>
    <w:multiLevelType w:val="hybridMultilevel"/>
    <w:tmpl w:val="88FCA0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D103F7"/>
    <w:multiLevelType w:val="hybridMultilevel"/>
    <w:tmpl w:val="6F1CD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E72B3F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F7580C"/>
    <w:multiLevelType w:val="hybridMultilevel"/>
    <w:tmpl w:val="1CB6DF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ACE0BD5"/>
    <w:multiLevelType w:val="hybridMultilevel"/>
    <w:tmpl w:val="9BE88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6F0997"/>
    <w:multiLevelType w:val="hybridMultilevel"/>
    <w:tmpl w:val="583C770E"/>
    <w:lvl w:ilvl="0" w:tplc="A0DA338C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0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9"/>
  </w:num>
  <w:num w:numId="12">
    <w:abstractNumId w:val="5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6E0A"/>
    <w:rsid w:val="00000173"/>
    <w:rsid w:val="000007AD"/>
    <w:rsid w:val="00002AF6"/>
    <w:rsid w:val="00003A5C"/>
    <w:rsid w:val="000043B9"/>
    <w:rsid w:val="00005B55"/>
    <w:rsid w:val="00006109"/>
    <w:rsid w:val="000075C1"/>
    <w:rsid w:val="00011279"/>
    <w:rsid w:val="00012E7B"/>
    <w:rsid w:val="00016418"/>
    <w:rsid w:val="0001754E"/>
    <w:rsid w:val="00021FC5"/>
    <w:rsid w:val="000317E6"/>
    <w:rsid w:val="000331E5"/>
    <w:rsid w:val="000344F2"/>
    <w:rsid w:val="000373E4"/>
    <w:rsid w:val="0004017B"/>
    <w:rsid w:val="00041440"/>
    <w:rsid w:val="00041F9B"/>
    <w:rsid w:val="00043742"/>
    <w:rsid w:val="00051312"/>
    <w:rsid w:val="0005653F"/>
    <w:rsid w:val="000569B9"/>
    <w:rsid w:val="00065F4A"/>
    <w:rsid w:val="00071F0F"/>
    <w:rsid w:val="0007642E"/>
    <w:rsid w:val="0008063D"/>
    <w:rsid w:val="0008729B"/>
    <w:rsid w:val="00087A12"/>
    <w:rsid w:val="000959A3"/>
    <w:rsid w:val="00095FF7"/>
    <w:rsid w:val="000A1223"/>
    <w:rsid w:val="000A74A7"/>
    <w:rsid w:val="000B1129"/>
    <w:rsid w:val="000B47E9"/>
    <w:rsid w:val="000C12B2"/>
    <w:rsid w:val="000C69ED"/>
    <w:rsid w:val="000D5404"/>
    <w:rsid w:val="000E35C3"/>
    <w:rsid w:val="000E7B7A"/>
    <w:rsid w:val="000F22FB"/>
    <w:rsid w:val="000F4906"/>
    <w:rsid w:val="000F4BE9"/>
    <w:rsid w:val="000F553B"/>
    <w:rsid w:val="000F6C4C"/>
    <w:rsid w:val="0010060F"/>
    <w:rsid w:val="001012F7"/>
    <w:rsid w:val="00103228"/>
    <w:rsid w:val="001036A1"/>
    <w:rsid w:val="001103EC"/>
    <w:rsid w:val="0011431D"/>
    <w:rsid w:val="001325CE"/>
    <w:rsid w:val="00134176"/>
    <w:rsid w:val="001341BA"/>
    <w:rsid w:val="00140398"/>
    <w:rsid w:val="001477E9"/>
    <w:rsid w:val="00150CC5"/>
    <w:rsid w:val="00151DA9"/>
    <w:rsid w:val="00166631"/>
    <w:rsid w:val="00174443"/>
    <w:rsid w:val="00174A5F"/>
    <w:rsid w:val="00177B30"/>
    <w:rsid w:val="00181087"/>
    <w:rsid w:val="001826B1"/>
    <w:rsid w:val="001914D1"/>
    <w:rsid w:val="001A04E5"/>
    <w:rsid w:val="001A4A67"/>
    <w:rsid w:val="001A5003"/>
    <w:rsid w:val="001A5E56"/>
    <w:rsid w:val="001A6EC3"/>
    <w:rsid w:val="001B438B"/>
    <w:rsid w:val="001C3EF3"/>
    <w:rsid w:val="001C4897"/>
    <w:rsid w:val="001E4599"/>
    <w:rsid w:val="00211805"/>
    <w:rsid w:val="00223B27"/>
    <w:rsid w:val="0023054B"/>
    <w:rsid w:val="00233257"/>
    <w:rsid w:val="00246884"/>
    <w:rsid w:val="002576A2"/>
    <w:rsid w:val="00257D11"/>
    <w:rsid w:val="00260939"/>
    <w:rsid w:val="002723F0"/>
    <w:rsid w:val="00276435"/>
    <w:rsid w:val="00277F88"/>
    <w:rsid w:val="002806C5"/>
    <w:rsid w:val="00283C59"/>
    <w:rsid w:val="00286421"/>
    <w:rsid w:val="002909D0"/>
    <w:rsid w:val="002915C2"/>
    <w:rsid w:val="00294FAA"/>
    <w:rsid w:val="00297517"/>
    <w:rsid w:val="002A62CA"/>
    <w:rsid w:val="002B4417"/>
    <w:rsid w:val="002B6947"/>
    <w:rsid w:val="002C230C"/>
    <w:rsid w:val="002C48E0"/>
    <w:rsid w:val="002C69C9"/>
    <w:rsid w:val="002D451D"/>
    <w:rsid w:val="002E023F"/>
    <w:rsid w:val="002E41AA"/>
    <w:rsid w:val="002E4A55"/>
    <w:rsid w:val="00303BB1"/>
    <w:rsid w:val="00304373"/>
    <w:rsid w:val="003174D0"/>
    <w:rsid w:val="00321508"/>
    <w:rsid w:val="003276FD"/>
    <w:rsid w:val="00334313"/>
    <w:rsid w:val="0033747C"/>
    <w:rsid w:val="00346FDD"/>
    <w:rsid w:val="003534A8"/>
    <w:rsid w:val="00353AB3"/>
    <w:rsid w:val="00353C08"/>
    <w:rsid w:val="003565EB"/>
    <w:rsid w:val="00360C6A"/>
    <w:rsid w:val="00370692"/>
    <w:rsid w:val="00372572"/>
    <w:rsid w:val="00376288"/>
    <w:rsid w:val="003763A0"/>
    <w:rsid w:val="00377499"/>
    <w:rsid w:val="00382137"/>
    <w:rsid w:val="0039272F"/>
    <w:rsid w:val="003976BC"/>
    <w:rsid w:val="003A15E9"/>
    <w:rsid w:val="003A2647"/>
    <w:rsid w:val="003A48B8"/>
    <w:rsid w:val="003A5BBA"/>
    <w:rsid w:val="003B0AC7"/>
    <w:rsid w:val="003B2E8E"/>
    <w:rsid w:val="003C1F16"/>
    <w:rsid w:val="003C609D"/>
    <w:rsid w:val="003D2A36"/>
    <w:rsid w:val="003E127F"/>
    <w:rsid w:val="003E1E37"/>
    <w:rsid w:val="003E43BE"/>
    <w:rsid w:val="003E7EBA"/>
    <w:rsid w:val="003F078E"/>
    <w:rsid w:val="00400435"/>
    <w:rsid w:val="0040421A"/>
    <w:rsid w:val="00407124"/>
    <w:rsid w:val="00411487"/>
    <w:rsid w:val="004204C6"/>
    <w:rsid w:val="00423836"/>
    <w:rsid w:val="00424894"/>
    <w:rsid w:val="0042553C"/>
    <w:rsid w:val="004366B0"/>
    <w:rsid w:val="00437249"/>
    <w:rsid w:val="004431BC"/>
    <w:rsid w:val="0044706A"/>
    <w:rsid w:val="00447193"/>
    <w:rsid w:val="004544B7"/>
    <w:rsid w:val="004623BB"/>
    <w:rsid w:val="00462CE2"/>
    <w:rsid w:val="0046449D"/>
    <w:rsid w:val="00466FE2"/>
    <w:rsid w:val="00475755"/>
    <w:rsid w:val="00480E5E"/>
    <w:rsid w:val="004850BD"/>
    <w:rsid w:val="0049383D"/>
    <w:rsid w:val="004A3F89"/>
    <w:rsid w:val="004B408F"/>
    <w:rsid w:val="004B5E4A"/>
    <w:rsid w:val="004C616F"/>
    <w:rsid w:val="004C7EF0"/>
    <w:rsid w:val="004D04BC"/>
    <w:rsid w:val="004D063A"/>
    <w:rsid w:val="004D33CA"/>
    <w:rsid w:val="004D4625"/>
    <w:rsid w:val="004D4665"/>
    <w:rsid w:val="004D6EF0"/>
    <w:rsid w:val="004F0A04"/>
    <w:rsid w:val="004F378C"/>
    <w:rsid w:val="004F3970"/>
    <w:rsid w:val="00506775"/>
    <w:rsid w:val="00517C14"/>
    <w:rsid w:val="00525083"/>
    <w:rsid w:val="00526B95"/>
    <w:rsid w:val="00531F84"/>
    <w:rsid w:val="00537597"/>
    <w:rsid w:val="00540734"/>
    <w:rsid w:val="00571FC5"/>
    <w:rsid w:val="00580B1D"/>
    <w:rsid w:val="00582082"/>
    <w:rsid w:val="0058382C"/>
    <w:rsid w:val="00586F5C"/>
    <w:rsid w:val="005903C8"/>
    <w:rsid w:val="005A4450"/>
    <w:rsid w:val="005B0E4B"/>
    <w:rsid w:val="005B15CC"/>
    <w:rsid w:val="005B76D4"/>
    <w:rsid w:val="005C1C50"/>
    <w:rsid w:val="005C2B5F"/>
    <w:rsid w:val="005C2E04"/>
    <w:rsid w:val="005C6681"/>
    <w:rsid w:val="005D6124"/>
    <w:rsid w:val="005E1266"/>
    <w:rsid w:val="005E156E"/>
    <w:rsid w:val="005E3E93"/>
    <w:rsid w:val="005E6ADE"/>
    <w:rsid w:val="005E75EE"/>
    <w:rsid w:val="005F2213"/>
    <w:rsid w:val="005F2BB4"/>
    <w:rsid w:val="005F2EBE"/>
    <w:rsid w:val="005F70BC"/>
    <w:rsid w:val="00603E4A"/>
    <w:rsid w:val="00606AB6"/>
    <w:rsid w:val="00607640"/>
    <w:rsid w:val="00607CD9"/>
    <w:rsid w:val="00610791"/>
    <w:rsid w:val="00614614"/>
    <w:rsid w:val="00622829"/>
    <w:rsid w:val="006239B2"/>
    <w:rsid w:val="006253A1"/>
    <w:rsid w:val="00627BC0"/>
    <w:rsid w:val="006372D2"/>
    <w:rsid w:val="006372DE"/>
    <w:rsid w:val="00640F3C"/>
    <w:rsid w:val="006441C3"/>
    <w:rsid w:val="00644C47"/>
    <w:rsid w:val="00645B08"/>
    <w:rsid w:val="00650C61"/>
    <w:rsid w:val="00651080"/>
    <w:rsid w:val="00655DB5"/>
    <w:rsid w:val="0065621F"/>
    <w:rsid w:val="00657EE1"/>
    <w:rsid w:val="00660604"/>
    <w:rsid w:val="00670D1B"/>
    <w:rsid w:val="00676DE2"/>
    <w:rsid w:val="00683830"/>
    <w:rsid w:val="006839B5"/>
    <w:rsid w:val="006865AF"/>
    <w:rsid w:val="0069201B"/>
    <w:rsid w:val="006931B7"/>
    <w:rsid w:val="006941C2"/>
    <w:rsid w:val="006A104A"/>
    <w:rsid w:val="006A3DA4"/>
    <w:rsid w:val="006A48F2"/>
    <w:rsid w:val="006A5A25"/>
    <w:rsid w:val="006A7967"/>
    <w:rsid w:val="006B327D"/>
    <w:rsid w:val="006B418C"/>
    <w:rsid w:val="006C14C7"/>
    <w:rsid w:val="006C2557"/>
    <w:rsid w:val="006C681F"/>
    <w:rsid w:val="006D4CA2"/>
    <w:rsid w:val="006D4D14"/>
    <w:rsid w:val="006D4DEB"/>
    <w:rsid w:val="006D52E3"/>
    <w:rsid w:val="006E46F8"/>
    <w:rsid w:val="006E6DAC"/>
    <w:rsid w:val="006F4F8A"/>
    <w:rsid w:val="006F7328"/>
    <w:rsid w:val="0071441E"/>
    <w:rsid w:val="00725563"/>
    <w:rsid w:val="0073780A"/>
    <w:rsid w:val="00740EFE"/>
    <w:rsid w:val="0074272A"/>
    <w:rsid w:val="00743F66"/>
    <w:rsid w:val="007452BE"/>
    <w:rsid w:val="007474EB"/>
    <w:rsid w:val="007507D1"/>
    <w:rsid w:val="00753158"/>
    <w:rsid w:val="007534D9"/>
    <w:rsid w:val="00772004"/>
    <w:rsid w:val="0077214C"/>
    <w:rsid w:val="007805DC"/>
    <w:rsid w:val="00783672"/>
    <w:rsid w:val="00785618"/>
    <w:rsid w:val="007929F1"/>
    <w:rsid w:val="007A1FEF"/>
    <w:rsid w:val="007A487A"/>
    <w:rsid w:val="007B056F"/>
    <w:rsid w:val="007B644A"/>
    <w:rsid w:val="007C256A"/>
    <w:rsid w:val="007C5A24"/>
    <w:rsid w:val="007E4531"/>
    <w:rsid w:val="007E51A6"/>
    <w:rsid w:val="00800917"/>
    <w:rsid w:val="008035E6"/>
    <w:rsid w:val="0080614E"/>
    <w:rsid w:val="00816125"/>
    <w:rsid w:val="008207A3"/>
    <w:rsid w:val="00824BEC"/>
    <w:rsid w:val="00824DB7"/>
    <w:rsid w:val="00825B68"/>
    <w:rsid w:val="00830717"/>
    <w:rsid w:val="00834167"/>
    <w:rsid w:val="00835173"/>
    <w:rsid w:val="008468D0"/>
    <w:rsid w:val="00847EEB"/>
    <w:rsid w:val="008514D3"/>
    <w:rsid w:val="00851A76"/>
    <w:rsid w:val="008523DF"/>
    <w:rsid w:val="008530AA"/>
    <w:rsid w:val="00853E96"/>
    <w:rsid w:val="008609B2"/>
    <w:rsid w:val="0086264D"/>
    <w:rsid w:val="008A36B7"/>
    <w:rsid w:val="008A6C05"/>
    <w:rsid w:val="008B1BED"/>
    <w:rsid w:val="008B2C76"/>
    <w:rsid w:val="008C2E4A"/>
    <w:rsid w:val="008D05AF"/>
    <w:rsid w:val="008E0207"/>
    <w:rsid w:val="008E5FDD"/>
    <w:rsid w:val="008F1D8F"/>
    <w:rsid w:val="008F5608"/>
    <w:rsid w:val="00911355"/>
    <w:rsid w:val="009121E4"/>
    <w:rsid w:val="00913416"/>
    <w:rsid w:val="0091560F"/>
    <w:rsid w:val="009214B4"/>
    <w:rsid w:val="0092211A"/>
    <w:rsid w:val="00925F8F"/>
    <w:rsid w:val="00931CCA"/>
    <w:rsid w:val="00943753"/>
    <w:rsid w:val="00946C6E"/>
    <w:rsid w:val="00952E08"/>
    <w:rsid w:val="00954E3D"/>
    <w:rsid w:val="009556A5"/>
    <w:rsid w:val="00955D8F"/>
    <w:rsid w:val="00956CA5"/>
    <w:rsid w:val="009729B0"/>
    <w:rsid w:val="0097589A"/>
    <w:rsid w:val="00984825"/>
    <w:rsid w:val="00987CF1"/>
    <w:rsid w:val="009A0A42"/>
    <w:rsid w:val="009A4C0D"/>
    <w:rsid w:val="009A6DDB"/>
    <w:rsid w:val="009A7FA6"/>
    <w:rsid w:val="009B1795"/>
    <w:rsid w:val="009B1D8D"/>
    <w:rsid w:val="009B2FCA"/>
    <w:rsid w:val="009B444A"/>
    <w:rsid w:val="009C0CD4"/>
    <w:rsid w:val="009C334F"/>
    <w:rsid w:val="009C756E"/>
    <w:rsid w:val="009E0E57"/>
    <w:rsid w:val="009E25EE"/>
    <w:rsid w:val="00A041A4"/>
    <w:rsid w:val="00A06999"/>
    <w:rsid w:val="00A222BB"/>
    <w:rsid w:val="00A26026"/>
    <w:rsid w:val="00A41DD1"/>
    <w:rsid w:val="00A432AD"/>
    <w:rsid w:val="00A45433"/>
    <w:rsid w:val="00A4588E"/>
    <w:rsid w:val="00A45B99"/>
    <w:rsid w:val="00A54565"/>
    <w:rsid w:val="00A559AA"/>
    <w:rsid w:val="00A718C7"/>
    <w:rsid w:val="00A73A6A"/>
    <w:rsid w:val="00A84C5A"/>
    <w:rsid w:val="00A85114"/>
    <w:rsid w:val="00A86F8A"/>
    <w:rsid w:val="00A950D8"/>
    <w:rsid w:val="00A95E79"/>
    <w:rsid w:val="00AA0549"/>
    <w:rsid w:val="00AA1312"/>
    <w:rsid w:val="00AA1835"/>
    <w:rsid w:val="00AA6329"/>
    <w:rsid w:val="00AA7E62"/>
    <w:rsid w:val="00AB2157"/>
    <w:rsid w:val="00AB4110"/>
    <w:rsid w:val="00AB42D5"/>
    <w:rsid w:val="00AB4E18"/>
    <w:rsid w:val="00AC1CF1"/>
    <w:rsid w:val="00AC6890"/>
    <w:rsid w:val="00AC7C01"/>
    <w:rsid w:val="00AD5327"/>
    <w:rsid w:val="00AF5FB2"/>
    <w:rsid w:val="00B0661C"/>
    <w:rsid w:val="00B070D2"/>
    <w:rsid w:val="00B11A7C"/>
    <w:rsid w:val="00B1788D"/>
    <w:rsid w:val="00B21689"/>
    <w:rsid w:val="00B30BB8"/>
    <w:rsid w:val="00B3216D"/>
    <w:rsid w:val="00B322F8"/>
    <w:rsid w:val="00B32EFC"/>
    <w:rsid w:val="00B33027"/>
    <w:rsid w:val="00B33257"/>
    <w:rsid w:val="00B40F3F"/>
    <w:rsid w:val="00B41279"/>
    <w:rsid w:val="00B54BB0"/>
    <w:rsid w:val="00B65741"/>
    <w:rsid w:val="00B700F0"/>
    <w:rsid w:val="00B81303"/>
    <w:rsid w:val="00B83DF7"/>
    <w:rsid w:val="00B861CF"/>
    <w:rsid w:val="00B87888"/>
    <w:rsid w:val="00B90057"/>
    <w:rsid w:val="00B907F4"/>
    <w:rsid w:val="00B92C81"/>
    <w:rsid w:val="00B93C7D"/>
    <w:rsid w:val="00B9631E"/>
    <w:rsid w:val="00BA0342"/>
    <w:rsid w:val="00BA2423"/>
    <w:rsid w:val="00BA59D9"/>
    <w:rsid w:val="00BB05EE"/>
    <w:rsid w:val="00BB45A7"/>
    <w:rsid w:val="00BB616A"/>
    <w:rsid w:val="00BB74F3"/>
    <w:rsid w:val="00BB77C2"/>
    <w:rsid w:val="00BB77CC"/>
    <w:rsid w:val="00BC0699"/>
    <w:rsid w:val="00BC0E9E"/>
    <w:rsid w:val="00BC2FF8"/>
    <w:rsid w:val="00BC3307"/>
    <w:rsid w:val="00BD1C37"/>
    <w:rsid w:val="00BD7540"/>
    <w:rsid w:val="00BE1DFC"/>
    <w:rsid w:val="00BF1A8E"/>
    <w:rsid w:val="00BF6202"/>
    <w:rsid w:val="00BF7C73"/>
    <w:rsid w:val="00C1648B"/>
    <w:rsid w:val="00C21C3C"/>
    <w:rsid w:val="00C22CA3"/>
    <w:rsid w:val="00C23014"/>
    <w:rsid w:val="00C235EC"/>
    <w:rsid w:val="00C26C6A"/>
    <w:rsid w:val="00C43794"/>
    <w:rsid w:val="00C46423"/>
    <w:rsid w:val="00C51BE7"/>
    <w:rsid w:val="00C54183"/>
    <w:rsid w:val="00C565D9"/>
    <w:rsid w:val="00C56A28"/>
    <w:rsid w:val="00C628A2"/>
    <w:rsid w:val="00C64AF4"/>
    <w:rsid w:val="00C67D52"/>
    <w:rsid w:val="00C749DA"/>
    <w:rsid w:val="00C770CA"/>
    <w:rsid w:val="00C774B1"/>
    <w:rsid w:val="00C850F1"/>
    <w:rsid w:val="00C864DE"/>
    <w:rsid w:val="00C87208"/>
    <w:rsid w:val="00C94BFB"/>
    <w:rsid w:val="00CA35CF"/>
    <w:rsid w:val="00CA574B"/>
    <w:rsid w:val="00CB12E1"/>
    <w:rsid w:val="00CC6223"/>
    <w:rsid w:val="00CD34C8"/>
    <w:rsid w:val="00CD433A"/>
    <w:rsid w:val="00CD6E37"/>
    <w:rsid w:val="00CD7409"/>
    <w:rsid w:val="00CE61E4"/>
    <w:rsid w:val="00CE774F"/>
    <w:rsid w:val="00CF47BA"/>
    <w:rsid w:val="00CF4A57"/>
    <w:rsid w:val="00CF5DEE"/>
    <w:rsid w:val="00CF78BC"/>
    <w:rsid w:val="00D00170"/>
    <w:rsid w:val="00D0386C"/>
    <w:rsid w:val="00D13256"/>
    <w:rsid w:val="00D1555E"/>
    <w:rsid w:val="00D20E85"/>
    <w:rsid w:val="00D270E8"/>
    <w:rsid w:val="00D30BD6"/>
    <w:rsid w:val="00D32854"/>
    <w:rsid w:val="00D3338F"/>
    <w:rsid w:val="00D343B8"/>
    <w:rsid w:val="00D40170"/>
    <w:rsid w:val="00D406DA"/>
    <w:rsid w:val="00D4282B"/>
    <w:rsid w:val="00D431E8"/>
    <w:rsid w:val="00D5298D"/>
    <w:rsid w:val="00D70294"/>
    <w:rsid w:val="00D703AF"/>
    <w:rsid w:val="00D7402C"/>
    <w:rsid w:val="00D768F2"/>
    <w:rsid w:val="00D76E06"/>
    <w:rsid w:val="00D81157"/>
    <w:rsid w:val="00D831B1"/>
    <w:rsid w:val="00D9241C"/>
    <w:rsid w:val="00D942D0"/>
    <w:rsid w:val="00D972AA"/>
    <w:rsid w:val="00D972C6"/>
    <w:rsid w:val="00D97C6F"/>
    <w:rsid w:val="00DA2F3F"/>
    <w:rsid w:val="00DA5D6A"/>
    <w:rsid w:val="00DB09BD"/>
    <w:rsid w:val="00DB5C7D"/>
    <w:rsid w:val="00DC232F"/>
    <w:rsid w:val="00DC4EC1"/>
    <w:rsid w:val="00DC5CB6"/>
    <w:rsid w:val="00DD037B"/>
    <w:rsid w:val="00DD11F0"/>
    <w:rsid w:val="00DD1DC7"/>
    <w:rsid w:val="00DE1A0D"/>
    <w:rsid w:val="00DE21EE"/>
    <w:rsid w:val="00DF1853"/>
    <w:rsid w:val="00DF5E36"/>
    <w:rsid w:val="00DF5EAD"/>
    <w:rsid w:val="00DF60E3"/>
    <w:rsid w:val="00E05694"/>
    <w:rsid w:val="00E06AE1"/>
    <w:rsid w:val="00E147D2"/>
    <w:rsid w:val="00E201C5"/>
    <w:rsid w:val="00E247F1"/>
    <w:rsid w:val="00E25D6C"/>
    <w:rsid w:val="00E276D1"/>
    <w:rsid w:val="00E31539"/>
    <w:rsid w:val="00E327A8"/>
    <w:rsid w:val="00E34101"/>
    <w:rsid w:val="00E341C0"/>
    <w:rsid w:val="00E36D52"/>
    <w:rsid w:val="00E46742"/>
    <w:rsid w:val="00E50970"/>
    <w:rsid w:val="00E55CBD"/>
    <w:rsid w:val="00E62DD2"/>
    <w:rsid w:val="00E71A6F"/>
    <w:rsid w:val="00E74E54"/>
    <w:rsid w:val="00E83B77"/>
    <w:rsid w:val="00E85EAF"/>
    <w:rsid w:val="00E85F29"/>
    <w:rsid w:val="00E90B64"/>
    <w:rsid w:val="00E93917"/>
    <w:rsid w:val="00EA0988"/>
    <w:rsid w:val="00EA14DC"/>
    <w:rsid w:val="00EA14F8"/>
    <w:rsid w:val="00EA180D"/>
    <w:rsid w:val="00EA6F1A"/>
    <w:rsid w:val="00EB560F"/>
    <w:rsid w:val="00ED11B4"/>
    <w:rsid w:val="00ED4ED1"/>
    <w:rsid w:val="00ED6675"/>
    <w:rsid w:val="00EE0231"/>
    <w:rsid w:val="00EE7E23"/>
    <w:rsid w:val="00EF3636"/>
    <w:rsid w:val="00EF4180"/>
    <w:rsid w:val="00EF6E0A"/>
    <w:rsid w:val="00F0102C"/>
    <w:rsid w:val="00F06140"/>
    <w:rsid w:val="00F12A31"/>
    <w:rsid w:val="00F150F5"/>
    <w:rsid w:val="00F15F93"/>
    <w:rsid w:val="00F17C8C"/>
    <w:rsid w:val="00F25F70"/>
    <w:rsid w:val="00F31E90"/>
    <w:rsid w:val="00F33397"/>
    <w:rsid w:val="00F3350E"/>
    <w:rsid w:val="00F37329"/>
    <w:rsid w:val="00F40250"/>
    <w:rsid w:val="00F45762"/>
    <w:rsid w:val="00F475B5"/>
    <w:rsid w:val="00F50871"/>
    <w:rsid w:val="00F50D57"/>
    <w:rsid w:val="00F52B71"/>
    <w:rsid w:val="00F60BE5"/>
    <w:rsid w:val="00F644CC"/>
    <w:rsid w:val="00F65DB0"/>
    <w:rsid w:val="00F706A0"/>
    <w:rsid w:val="00F73F97"/>
    <w:rsid w:val="00F81AF0"/>
    <w:rsid w:val="00F82E57"/>
    <w:rsid w:val="00F938B8"/>
    <w:rsid w:val="00F93AFD"/>
    <w:rsid w:val="00F94D18"/>
    <w:rsid w:val="00F96769"/>
    <w:rsid w:val="00F97E3F"/>
    <w:rsid w:val="00FA75E0"/>
    <w:rsid w:val="00FC02CB"/>
    <w:rsid w:val="00FC6896"/>
    <w:rsid w:val="00FD25BD"/>
    <w:rsid w:val="00FD55FE"/>
    <w:rsid w:val="00FD7C07"/>
    <w:rsid w:val="00FE0A93"/>
    <w:rsid w:val="00FE35D8"/>
    <w:rsid w:val="00FE4CA5"/>
    <w:rsid w:val="00FF3F2C"/>
    <w:rsid w:val="00FF4307"/>
    <w:rsid w:val="00FF5F19"/>
    <w:rsid w:val="00FF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00970-AD4D-41EF-93E2-82812F74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25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41C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253A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C0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DGODruzhina" TargetMode="External"/><Relationship Id="rId5" Type="http://schemas.openxmlformats.org/officeDocument/2006/relationships/hyperlink" Target="https://vk.com/club1495180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6509</TotalTime>
  <Pages>7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34</cp:revision>
  <cp:lastPrinted>2023-10-03T12:09:00Z</cp:lastPrinted>
  <dcterms:created xsi:type="dcterms:W3CDTF">2020-04-26T11:37:00Z</dcterms:created>
  <dcterms:modified xsi:type="dcterms:W3CDTF">2023-11-16T10:37:00Z</dcterms:modified>
</cp:coreProperties>
</file>