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CA3" w:rsidRPr="007474EB" w:rsidRDefault="00C22CA3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EB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22CA3" w:rsidRPr="007474EB" w:rsidRDefault="00C22CA3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EB">
        <w:rPr>
          <w:rFonts w:ascii="Times New Roman" w:hAnsi="Times New Roman" w:cs="Times New Roman"/>
          <w:b/>
          <w:sz w:val="28"/>
          <w:szCs w:val="28"/>
        </w:rPr>
        <w:t>Народной дружины</w:t>
      </w:r>
    </w:p>
    <w:p w:rsidR="00C22CA3" w:rsidRPr="007474EB" w:rsidRDefault="00C22CA3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EB">
        <w:rPr>
          <w:rFonts w:ascii="Times New Roman" w:hAnsi="Times New Roman" w:cs="Times New Roman"/>
          <w:b/>
          <w:sz w:val="28"/>
          <w:szCs w:val="28"/>
        </w:rPr>
        <w:t xml:space="preserve">Добрянского городского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C22CA3" w:rsidRDefault="00C22CA3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E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B408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Pr="007474EB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C1648B">
        <w:rPr>
          <w:rFonts w:ascii="Times New Roman" w:hAnsi="Times New Roman" w:cs="Times New Roman"/>
          <w:b/>
          <w:sz w:val="28"/>
          <w:szCs w:val="28"/>
        </w:rPr>
        <w:t>3</w:t>
      </w:r>
      <w:r w:rsidRPr="007474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F4180" w:rsidRPr="007474EB" w:rsidRDefault="00EF4180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CA3" w:rsidRPr="007474EB" w:rsidRDefault="00C22CA3" w:rsidP="00C22CA3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>30 июня</w:t>
      </w:r>
      <w:r w:rsidR="00C1648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г. личный состав Народной дружины составил 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2CA3" w:rsidRPr="007474EB" w:rsidRDefault="00C22CA3" w:rsidP="00C22CA3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Из них </w:t>
      </w:r>
      <w:r w:rsidR="00670D1B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мужчин в возрасте от </w:t>
      </w:r>
      <w:r w:rsidR="00EF4180">
        <w:rPr>
          <w:rFonts w:ascii="Times New Roman" w:eastAsia="Times New Roman" w:hAnsi="Times New Roman" w:cs="Times New Roman"/>
          <w:sz w:val="28"/>
          <w:szCs w:val="28"/>
        </w:rPr>
        <w:t>1</w:t>
      </w:r>
      <w:r w:rsidR="00C1648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1648B">
        <w:rPr>
          <w:rFonts w:ascii="Times New Roman" w:eastAsia="Times New Roman" w:hAnsi="Times New Roman" w:cs="Times New Roman"/>
          <w:sz w:val="28"/>
          <w:szCs w:val="28"/>
        </w:rPr>
        <w:t>2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женщин</w:t>
      </w:r>
      <w:r w:rsidR="00ED6675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возрасте от </w:t>
      </w:r>
      <w:r w:rsidR="00C1648B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1DC7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Осуществлено 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>395</w:t>
      </w:r>
      <w:r w:rsidR="006239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человека/выхода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 xml:space="preserve"> (за 2 кв. 618)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составило 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>1332</w:t>
      </w:r>
      <w:r w:rsidR="000317E6"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 w:rsidR="00F94D18">
        <w:rPr>
          <w:rFonts w:ascii="Times New Roman" w:eastAsia="Times New Roman" w:hAnsi="Times New Roman" w:cs="Times New Roman"/>
          <w:sz w:val="28"/>
          <w:szCs w:val="28"/>
        </w:rPr>
        <w:t>25 мин.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 xml:space="preserve"> (за 2 кв. 2217 час.50 мин.)</w:t>
      </w:r>
    </w:p>
    <w:p w:rsidR="00C22CA3" w:rsidRPr="007474EB" w:rsidRDefault="00C22CA3" w:rsidP="00C22CA3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Самостоятельно и совместно с сотрудниками О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тдела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МВД России по Добрянскому 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городскому </w:t>
      </w:r>
      <w:r>
        <w:rPr>
          <w:rFonts w:ascii="Times New Roman" w:eastAsia="Times New Roman" w:hAnsi="Times New Roman" w:cs="Times New Roman"/>
          <w:sz w:val="28"/>
          <w:szCs w:val="28"/>
        </w:rPr>
        <w:t>округу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>2</w:t>
      </w:r>
      <w:r w:rsidR="005F70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квартал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F70B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г. осуществлено 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 xml:space="preserve">105 (за 2 кв. 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>199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>)</w:t>
      </w:r>
      <w:r w:rsidR="00A432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выход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B33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народных дружинников</w:t>
      </w:r>
      <w:r w:rsidR="00103228">
        <w:rPr>
          <w:rFonts w:ascii="Times New Roman" w:eastAsia="Times New Roman" w:hAnsi="Times New Roman" w:cs="Times New Roman"/>
          <w:sz w:val="28"/>
          <w:szCs w:val="28"/>
        </w:rPr>
        <w:t>,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 в том числе </w:t>
      </w:r>
      <w:proofErr w:type="gramStart"/>
      <w:r w:rsidRPr="007474EB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</w:p>
    <w:p w:rsidR="0073780A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общественно – политические, кул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ьтурно – массовые и спортивные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мероприятия, организаторами которых являл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городской округ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>-</w:t>
      </w:r>
      <w:r w:rsidR="00B33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>50 (за 2 кв. 74)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повседневные дежурства по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охране общественного порядка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 с ОППС Отдела МВД России Добрянскому городскому округу-</w:t>
      </w:r>
      <w:r w:rsidR="00CD7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>6 (за 2 кв.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>24)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B33257" w:rsidRDefault="00C22CA3" w:rsidP="005F70B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поисковые мероприятия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70BC">
        <w:rPr>
          <w:rFonts w:ascii="Times New Roman" w:eastAsia="Times New Roman" w:hAnsi="Times New Roman" w:cs="Times New Roman"/>
          <w:sz w:val="28"/>
          <w:szCs w:val="28"/>
        </w:rPr>
        <w:t>0;</w:t>
      </w:r>
    </w:p>
    <w:p w:rsidR="00C22CA3" w:rsidRPr="007474EB" w:rsidRDefault="00C22CA3" w:rsidP="009113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рейдовые и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оператив</w:t>
      </w:r>
      <w:r>
        <w:rPr>
          <w:rFonts w:ascii="Times New Roman" w:eastAsia="Times New Roman" w:hAnsi="Times New Roman" w:cs="Times New Roman"/>
          <w:sz w:val="28"/>
          <w:szCs w:val="28"/>
        </w:rPr>
        <w:t>но профилактические мероприятия</w:t>
      </w:r>
      <w:r w:rsidR="00B2168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>37 (за 2 кв.81)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- проверк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 xml:space="preserve"> поднадзорных лиц</w:t>
      </w:r>
    </w:p>
    <w:p w:rsidR="00C22CA3" w:rsidRPr="007474EB" w:rsidRDefault="00DB09BD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несовершеннолетних,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>находящихся без сопровождения родителей, в т.ч. в местах нахождение в которых может причинить вред их здоровью, физическому, интеллектуальному, психическому, духовному и нравственному развит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>ию в т.ч. в ночное время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- беспризорных, без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>надзорных, бродяжничающих детей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- массово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>го скопления несовершеннолетних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C232F" w:rsidRDefault="00DC232F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ОПМ «Опасный водитель»</w:t>
      </w:r>
    </w:p>
    <w:p w:rsidR="00DC232F" w:rsidRDefault="00DC232F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ОПМ «Алкоголь»</w:t>
      </w:r>
    </w:p>
    <w:p w:rsidR="00DC232F" w:rsidRDefault="00DC232F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ОПМ «Быт-семья»</w:t>
      </w:r>
    </w:p>
    <w:p w:rsidR="00DC232F" w:rsidRDefault="00DC232F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ОПМ «Арсенал»</w:t>
      </w:r>
    </w:p>
    <w:p w:rsidR="00DB09BD" w:rsidRDefault="00DC232F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ОПО «Сообщи, где торгуют смертью»</w:t>
      </w:r>
    </w:p>
    <w:p w:rsidR="00DB09BD" w:rsidRDefault="00DB09BD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ОПМ «Рецидив»</w:t>
      </w:r>
    </w:p>
    <w:p w:rsidR="00DB09BD" w:rsidRDefault="00DB09BD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ОПО «Дети России»</w:t>
      </w:r>
    </w:p>
    <w:p w:rsidR="00DB09BD" w:rsidRDefault="00DB09BD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ОПО «Призывник»</w:t>
      </w:r>
    </w:p>
    <w:p w:rsidR="00DC232F" w:rsidRDefault="00DB09BD" w:rsidP="00DB09B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ОПО «Твой выбор»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770CA" w:rsidRDefault="00C770CA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распространение правовых знаний – 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12 (за 2 кв. 20) </w:t>
      </w:r>
      <w:r w:rsidR="008161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88 час. 35 мин. </w:t>
      </w:r>
      <w:r w:rsidR="00816125">
        <w:rPr>
          <w:rFonts w:ascii="Times New Roman" w:eastAsia="Times New Roman" w:hAnsi="Times New Roman" w:cs="Times New Roman"/>
          <w:sz w:val="28"/>
          <w:szCs w:val="28"/>
        </w:rPr>
        <w:t>(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за 2 кв. 115 </w:t>
      </w:r>
      <w:r w:rsidR="00816125">
        <w:rPr>
          <w:rFonts w:ascii="Times New Roman" w:eastAsia="Times New Roman" w:hAnsi="Times New Roman" w:cs="Times New Roman"/>
          <w:sz w:val="28"/>
          <w:szCs w:val="28"/>
        </w:rPr>
        <w:t xml:space="preserve">час 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>15</w:t>
      </w:r>
      <w:r w:rsidR="00816125">
        <w:rPr>
          <w:rFonts w:ascii="Times New Roman" w:eastAsia="Times New Roman" w:hAnsi="Times New Roman" w:cs="Times New Roman"/>
          <w:sz w:val="28"/>
          <w:szCs w:val="28"/>
        </w:rPr>
        <w:t xml:space="preserve"> мин)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70CA" w:rsidRDefault="00C770CA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BFB" w:rsidRPr="007474EB" w:rsidRDefault="00C94BFB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Проверено:</w:t>
      </w:r>
    </w:p>
    <w:p w:rsidR="00C94BFB" w:rsidRPr="007474EB" w:rsidRDefault="00C94BFB" w:rsidP="00C94B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>20 (за 2 кв. 8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>1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>)</w:t>
      </w:r>
      <w:r w:rsidR="009134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4825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84825">
        <w:rPr>
          <w:rFonts w:ascii="Times New Roman" w:eastAsia="Times New Roman" w:hAnsi="Times New Roman" w:cs="Times New Roman"/>
          <w:sz w:val="28"/>
          <w:szCs w:val="28"/>
        </w:rPr>
        <w:t>, состоящ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984825">
        <w:rPr>
          <w:rFonts w:ascii="Times New Roman" w:eastAsia="Times New Roman" w:hAnsi="Times New Roman" w:cs="Times New Roman"/>
          <w:sz w:val="28"/>
          <w:szCs w:val="28"/>
        </w:rPr>
        <w:t xml:space="preserve"> на учете, в </w:t>
      </w:r>
      <w:r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ч. подлежащих административному надзору</w:t>
      </w:r>
      <w:r>
        <w:rPr>
          <w:rFonts w:ascii="Times New Roman" w:eastAsia="Times New Roman" w:hAnsi="Times New Roman" w:cs="Times New Roman"/>
          <w:sz w:val="28"/>
          <w:szCs w:val="28"/>
        </w:rPr>
        <w:t>, ФПАН и УИИ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94BFB" w:rsidRPr="007474EB" w:rsidRDefault="00A45433" w:rsidP="00C94B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>222 (за 2 кв. 424)</w:t>
      </w:r>
      <w:r w:rsidR="009134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BFB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94BFB">
        <w:rPr>
          <w:rFonts w:ascii="Times New Roman" w:eastAsia="Times New Roman" w:hAnsi="Times New Roman" w:cs="Times New Roman"/>
          <w:sz w:val="28"/>
          <w:szCs w:val="28"/>
        </w:rPr>
        <w:t xml:space="preserve"> концентрации преступного элемента, в т.ч.</w:t>
      </w:r>
      <w:r w:rsidR="00C94BFB" w:rsidRPr="007474EB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несовершеннолетних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 xml:space="preserve"> (улицы, общественные места, детские площадки, подъезды, подвалы, чердаки, торговые объекты, увеселительные заведения, притоны, гаражи, автостоянки и др.)</w:t>
      </w:r>
      <w:r w:rsidR="00C94BFB" w:rsidRPr="007474EB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0F22FB" w:rsidRDefault="00525083" w:rsidP="00C94B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>15</w:t>
      </w:r>
      <w:r w:rsidR="009134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A74A7">
        <w:rPr>
          <w:rFonts w:ascii="Times New Roman" w:eastAsia="Times New Roman" w:hAnsi="Times New Roman" w:cs="Times New Roman"/>
          <w:sz w:val="28"/>
          <w:szCs w:val="28"/>
        </w:rPr>
        <w:t>лесопарковая</w:t>
      </w:r>
      <w:proofErr w:type="gramEnd"/>
      <w:r w:rsidR="000A74A7">
        <w:rPr>
          <w:rFonts w:ascii="Times New Roman" w:eastAsia="Times New Roman" w:hAnsi="Times New Roman" w:cs="Times New Roman"/>
          <w:sz w:val="28"/>
          <w:szCs w:val="28"/>
        </w:rPr>
        <w:t xml:space="preserve">, береговые </w:t>
      </w:r>
      <w:r w:rsidR="0011431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407124">
        <w:rPr>
          <w:rFonts w:ascii="Times New Roman" w:eastAsia="Times New Roman" w:hAnsi="Times New Roman" w:cs="Times New Roman"/>
          <w:sz w:val="28"/>
          <w:szCs w:val="28"/>
        </w:rPr>
        <w:t>пляжны</w:t>
      </w:r>
      <w:r w:rsidR="000A74A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07124">
        <w:rPr>
          <w:rFonts w:ascii="Times New Roman" w:eastAsia="Times New Roman" w:hAnsi="Times New Roman" w:cs="Times New Roman"/>
          <w:sz w:val="28"/>
          <w:szCs w:val="28"/>
        </w:rPr>
        <w:t xml:space="preserve"> зон</w:t>
      </w:r>
      <w:r w:rsidR="000A74A7">
        <w:rPr>
          <w:rFonts w:ascii="Times New Roman" w:eastAsia="Times New Roman" w:hAnsi="Times New Roman" w:cs="Times New Roman"/>
          <w:sz w:val="28"/>
          <w:szCs w:val="28"/>
        </w:rPr>
        <w:t>ы</w:t>
      </w:r>
      <w:r w:rsidR="006A3D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2CA3" w:rsidRDefault="000F22FB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том числе п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роведено 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>13 (за 2 кв.27)</w:t>
      </w:r>
      <w:r w:rsidR="00D333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рейдовых мероприятий по незаконной продаже </w:t>
      </w:r>
      <w:r w:rsidR="006A3DA4">
        <w:rPr>
          <w:rFonts w:ascii="Times New Roman" w:eastAsia="Times New Roman" w:hAnsi="Times New Roman" w:cs="Times New Roman"/>
          <w:sz w:val="28"/>
          <w:szCs w:val="28"/>
        </w:rPr>
        <w:t xml:space="preserve">контрафактной, </w:t>
      </w:r>
      <w:r w:rsidR="00C22CA3">
        <w:rPr>
          <w:rFonts w:ascii="Times New Roman" w:eastAsia="Times New Roman" w:hAnsi="Times New Roman" w:cs="Times New Roman"/>
          <w:sz w:val="28"/>
          <w:szCs w:val="28"/>
        </w:rPr>
        <w:t xml:space="preserve">табачной,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алкогольной и спиртосодержащей продукции, проверено 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>142 (за 2 кв. 232)</w:t>
      </w:r>
      <w:r w:rsidR="00B96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CA3">
        <w:rPr>
          <w:rFonts w:ascii="Times New Roman" w:eastAsia="Times New Roman" w:hAnsi="Times New Roman" w:cs="Times New Roman"/>
          <w:sz w:val="28"/>
          <w:szCs w:val="28"/>
        </w:rPr>
        <w:t>торговых объектов</w:t>
      </w:r>
      <w:r w:rsidR="00B9631E">
        <w:rPr>
          <w:rFonts w:ascii="Times New Roman" w:eastAsia="Times New Roman" w:hAnsi="Times New Roman" w:cs="Times New Roman"/>
          <w:sz w:val="28"/>
          <w:szCs w:val="28"/>
        </w:rPr>
        <w:t xml:space="preserve">, зафиксировано </w:t>
      </w:r>
      <w:r w:rsidR="005F2BB4">
        <w:rPr>
          <w:rFonts w:ascii="Times New Roman" w:eastAsia="Times New Roman" w:hAnsi="Times New Roman" w:cs="Times New Roman"/>
          <w:sz w:val="28"/>
          <w:szCs w:val="28"/>
        </w:rPr>
        <w:t>26 (за 2 кв. 67)</w:t>
      </w:r>
      <w:r w:rsidR="006A3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631E">
        <w:rPr>
          <w:rFonts w:ascii="Times New Roman" w:eastAsia="Times New Roman" w:hAnsi="Times New Roman" w:cs="Times New Roman"/>
          <w:sz w:val="28"/>
          <w:szCs w:val="28"/>
        </w:rPr>
        <w:t>нарушени</w:t>
      </w:r>
      <w:r w:rsidR="006A3DA4">
        <w:rPr>
          <w:rFonts w:ascii="Times New Roman" w:eastAsia="Times New Roman" w:hAnsi="Times New Roman" w:cs="Times New Roman"/>
          <w:sz w:val="28"/>
          <w:szCs w:val="28"/>
        </w:rPr>
        <w:t>е законодательства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16125" w:rsidRDefault="00816125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2CA3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Выявлено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(пресечено)</w:t>
      </w:r>
      <w:r w:rsidR="009156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2BB4">
        <w:rPr>
          <w:rFonts w:ascii="Times New Roman" w:eastAsia="Times New Roman" w:hAnsi="Times New Roman" w:cs="Times New Roman"/>
          <w:sz w:val="28"/>
          <w:szCs w:val="28"/>
        </w:rPr>
        <w:t>39 (за 2 кв. 105)</w:t>
      </w:r>
      <w:r w:rsidR="00D972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474EB">
        <w:rPr>
          <w:rFonts w:ascii="Times New Roman" w:eastAsia="Times New Roman" w:hAnsi="Times New Roman" w:cs="Times New Roman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</w:t>
      </w:r>
      <w:r w:rsidR="00407124">
        <w:rPr>
          <w:rFonts w:ascii="Times New Roman" w:eastAsia="Times New Roman" w:hAnsi="Times New Roman" w:cs="Times New Roman"/>
          <w:sz w:val="28"/>
          <w:szCs w:val="28"/>
        </w:rPr>
        <w:t xml:space="preserve"> (протокол составлен уполномоченным лицом)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60604" w:rsidRDefault="00660604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9464" w:type="dxa"/>
        <w:tblLayout w:type="fixed"/>
        <w:tblLook w:val="04A0"/>
      </w:tblPr>
      <w:tblGrid>
        <w:gridCol w:w="508"/>
        <w:gridCol w:w="5696"/>
        <w:gridCol w:w="1134"/>
        <w:gridCol w:w="992"/>
        <w:gridCol w:w="1134"/>
      </w:tblGrid>
      <w:tr w:rsidR="005F2BB4" w:rsidRPr="00A41DD1" w:rsidTr="005F2BB4">
        <w:tc>
          <w:tcPr>
            <w:tcW w:w="508" w:type="dxa"/>
          </w:tcPr>
          <w:p w:rsidR="005F2BB4" w:rsidRPr="00A41DD1" w:rsidRDefault="005F2BB4" w:rsidP="00644C4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696" w:type="dxa"/>
          </w:tcPr>
          <w:p w:rsidR="005F2BB4" w:rsidRPr="00A41DD1" w:rsidRDefault="005F2BB4" w:rsidP="00644C4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Статья</w:t>
            </w:r>
          </w:p>
        </w:tc>
        <w:tc>
          <w:tcPr>
            <w:tcW w:w="3260" w:type="dxa"/>
            <w:gridSpan w:val="3"/>
          </w:tcPr>
          <w:p w:rsidR="005F2BB4" w:rsidRPr="00A41DD1" w:rsidRDefault="005F2BB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</w:t>
            </w:r>
          </w:p>
        </w:tc>
      </w:tr>
      <w:tr w:rsidR="005F2BB4" w:rsidRPr="00A41DD1" w:rsidTr="005F2BB4">
        <w:tc>
          <w:tcPr>
            <w:tcW w:w="508" w:type="dxa"/>
          </w:tcPr>
          <w:p w:rsidR="005F2BB4" w:rsidRPr="00A41DD1" w:rsidRDefault="005F2BB4" w:rsidP="00644C47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96" w:type="dxa"/>
          </w:tcPr>
          <w:p w:rsidR="005F2BB4" w:rsidRPr="00A41DD1" w:rsidRDefault="005F2BB4" w:rsidP="00644C4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Статьям КоАП РФ</w:t>
            </w:r>
          </w:p>
        </w:tc>
        <w:tc>
          <w:tcPr>
            <w:tcW w:w="1134" w:type="dxa"/>
            <w:vAlign w:val="center"/>
          </w:tcPr>
          <w:p w:rsidR="005F2BB4" w:rsidRPr="00A41DD1" w:rsidRDefault="005F2BB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1 кв.</w:t>
            </w:r>
          </w:p>
        </w:tc>
        <w:tc>
          <w:tcPr>
            <w:tcW w:w="992" w:type="dxa"/>
          </w:tcPr>
          <w:p w:rsidR="005F2BB4" w:rsidRDefault="005F2BB4" w:rsidP="005F2BB4">
            <w:pPr>
              <w:tabs>
                <w:tab w:val="left" w:pos="851"/>
              </w:tabs>
              <w:ind w:left="-44" w:firstLine="4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кв.</w:t>
            </w:r>
          </w:p>
        </w:tc>
        <w:tc>
          <w:tcPr>
            <w:tcW w:w="1134" w:type="dxa"/>
            <w:vAlign w:val="center"/>
          </w:tcPr>
          <w:p w:rsidR="005F2BB4" w:rsidRPr="00A41DD1" w:rsidRDefault="005F2BB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</w:p>
        </w:tc>
      </w:tr>
      <w:tr w:rsidR="005F2BB4" w:rsidRPr="00A41DD1" w:rsidTr="005F2BB4">
        <w:tc>
          <w:tcPr>
            <w:tcW w:w="508" w:type="dxa"/>
          </w:tcPr>
          <w:p w:rsidR="005F2BB4" w:rsidRPr="00A41DD1" w:rsidRDefault="005F2BB4" w:rsidP="00644C47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96" w:type="dxa"/>
          </w:tcPr>
          <w:p w:rsidR="005F2BB4" w:rsidRPr="00A41DD1" w:rsidRDefault="005F2BB4" w:rsidP="00644C47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ст. 5.35 Неисполнение или ненадлежащее исполнение родителями или иными законными представителями несовершеннолетних обязанностей по содержанию, воспитанию</w:t>
            </w:r>
          </w:p>
        </w:tc>
        <w:tc>
          <w:tcPr>
            <w:tcW w:w="1134" w:type="dxa"/>
            <w:vAlign w:val="center"/>
          </w:tcPr>
          <w:p w:rsidR="005F2BB4" w:rsidRPr="00A41DD1" w:rsidRDefault="005F2BB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2" w:type="dxa"/>
            <w:vAlign w:val="center"/>
          </w:tcPr>
          <w:p w:rsidR="005F2BB4" w:rsidRDefault="005F2BB4" w:rsidP="005F2BB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5F2BB4" w:rsidRDefault="005F2BB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5F2BB4" w:rsidRPr="00A41DD1" w:rsidTr="005F2BB4">
        <w:tc>
          <w:tcPr>
            <w:tcW w:w="508" w:type="dxa"/>
          </w:tcPr>
          <w:p w:rsidR="005F2BB4" w:rsidRPr="00A41DD1" w:rsidRDefault="005F2BB4" w:rsidP="00644C47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96" w:type="dxa"/>
          </w:tcPr>
          <w:p w:rsidR="005F2BB4" w:rsidRPr="00A41DD1" w:rsidRDefault="005F2BB4" w:rsidP="00644C47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ч.1 ст. 6.23 </w:t>
            </w:r>
            <w:r w:rsidRPr="00E62DD2">
              <w:rPr>
                <w:rFonts w:ascii="Times New Roman" w:eastAsia="Times New Roman" w:hAnsi="Times New Roman" w:cs="Times New Roman"/>
                <w:sz w:val="26"/>
                <w:szCs w:val="26"/>
              </w:rPr>
              <w:t>Вовлечение несовершеннолетнего в процесс потребления табака</w:t>
            </w:r>
          </w:p>
        </w:tc>
        <w:tc>
          <w:tcPr>
            <w:tcW w:w="1134" w:type="dxa"/>
            <w:vAlign w:val="center"/>
          </w:tcPr>
          <w:p w:rsidR="005F2BB4" w:rsidRDefault="005F2BB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center"/>
          </w:tcPr>
          <w:p w:rsidR="005F2BB4" w:rsidRDefault="005F2BB4" w:rsidP="005F2BB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5F2BB4" w:rsidRDefault="005F2BB4" w:rsidP="00134176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5F2BB4" w:rsidRPr="00A41DD1" w:rsidTr="005F2BB4">
        <w:tc>
          <w:tcPr>
            <w:tcW w:w="508" w:type="dxa"/>
          </w:tcPr>
          <w:p w:rsidR="005F2BB4" w:rsidRPr="00A41DD1" w:rsidRDefault="005F2BB4" w:rsidP="00644C47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96" w:type="dxa"/>
          </w:tcPr>
          <w:p w:rsidR="005F2BB4" w:rsidRPr="00A41DD1" w:rsidRDefault="005F2BB4" w:rsidP="00644C47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12 Административные правонарушения. В области дорожного движения.</w:t>
            </w:r>
          </w:p>
        </w:tc>
        <w:tc>
          <w:tcPr>
            <w:tcW w:w="1134" w:type="dxa"/>
            <w:vAlign w:val="center"/>
          </w:tcPr>
          <w:p w:rsidR="005F2BB4" w:rsidRPr="00A41DD1" w:rsidRDefault="005F2BB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92" w:type="dxa"/>
            <w:vAlign w:val="center"/>
          </w:tcPr>
          <w:p w:rsidR="005F2BB4" w:rsidRDefault="005F2BB4" w:rsidP="005F2BB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vAlign w:val="center"/>
          </w:tcPr>
          <w:p w:rsidR="005F2BB4" w:rsidRDefault="005F2BB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5F2BB4" w:rsidRPr="00A41DD1" w:rsidTr="005F2BB4">
        <w:tc>
          <w:tcPr>
            <w:tcW w:w="508" w:type="dxa"/>
          </w:tcPr>
          <w:p w:rsidR="005F2BB4" w:rsidRPr="00A41DD1" w:rsidRDefault="005F2BB4" w:rsidP="00644C47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96" w:type="dxa"/>
          </w:tcPr>
          <w:p w:rsidR="005F2BB4" w:rsidRPr="00A41DD1" w:rsidRDefault="005F2BB4" w:rsidP="00644C47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 2.1 ст.14.16 </w:t>
            </w: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Нарушение правил продажи этилового спирта, алкогольной и спиртосодержащей продукции</w:t>
            </w:r>
          </w:p>
        </w:tc>
        <w:tc>
          <w:tcPr>
            <w:tcW w:w="1134" w:type="dxa"/>
            <w:vAlign w:val="center"/>
          </w:tcPr>
          <w:p w:rsidR="005F2BB4" w:rsidRPr="00A41DD1" w:rsidRDefault="005F2BB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92" w:type="dxa"/>
            <w:vAlign w:val="center"/>
          </w:tcPr>
          <w:p w:rsidR="005F2BB4" w:rsidRDefault="005F2BB4" w:rsidP="005F2BB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34" w:type="dxa"/>
            <w:vAlign w:val="center"/>
          </w:tcPr>
          <w:p w:rsidR="005F2BB4" w:rsidRDefault="005F2BB4" w:rsidP="00134176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</w:tr>
      <w:tr w:rsidR="005F2BB4" w:rsidRPr="00A41DD1" w:rsidTr="005F2BB4">
        <w:tc>
          <w:tcPr>
            <w:tcW w:w="508" w:type="dxa"/>
          </w:tcPr>
          <w:p w:rsidR="005F2BB4" w:rsidRPr="00A41DD1" w:rsidRDefault="005F2BB4" w:rsidP="00644C47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96" w:type="dxa"/>
          </w:tcPr>
          <w:p w:rsidR="005F2BB4" w:rsidRDefault="005F2BB4" w:rsidP="00644C47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ч.3 ст. 14.16 </w:t>
            </w:r>
            <w:r w:rsidRPr="00E62DD2">
              <w:rPr>
                <w:rFonts w:ascii="Times New Roman" w:eastAsia="Times New Roman" w:hAnsi="Times New Roman" w:cs="Times New Roman"/>
                <w:sz w:val="26"/>
                <w:szCs w:val="26"/>
              </w:rPr>
              <w:t>Нарушение правил продажи этилового спирта, алкогольной и спиртосодержащей продукци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1134" w:type="dxa"/>
            <w:vAlign w:val="center"/>
          </w:tcPr>
          <w:p w:rsidR="005F2BB4" w:rsidRDefault="005F2BB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5F2BB4" w:rsidRDefault="005F2BB4" w:rsidP="005F2BB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5F2BB4" w:rsidRDefault="005F2BB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F2BB4" w:rsidRPr="00A41DD1" w:rsidTr="005F2BB4">
        <w:tc>
          <w:tcPr>
            <w:tcW w:w="508" w:type="dxa"/>
          </w:tcPr>
          <w:p w:rsidR="005F2BB4" w:rsidRPr="00A41DD1" w:rsidRDefault="005F2BB4" w:rsidP="00644C47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96" w:type="dxa"/>
          </w:tcPr>
          <w:p w:rsidR="005F2BB4" w:rsidRDefault="005F2BB4" w:rsidP="00644C47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ч.1, 2, 3 ст. 14.17.1 </w:t>
            </w:r>
            <w:r w:rsidRPr="00E62DD2">
              <w:rPr>
                <w:rFonts w:ascii="Times New Roman" w:eastAsia="Times New Roman" w:hAnsi="Times New Roman" w:cs="Times New Roman"/>
                <w:sz w:val="26"/>
                <w:szCs w:val="26"/>
              </w:rPr>
              <w:t>Незаконная розничная продажа алкогольной и спиртосодержащей пищевой продукции физическими лицами</w:t>
            </w:r>
          </w:p>
        </w:tc>
        <w:tc>
          <w:tcPr>
            <w:tcW w:w="1134" w:type="dxa"/>
            <w:vAlign w:val="center"/>
          </w:tcPr>
          <w:p w:rsidR="005F2BB4" w:rsidRDefault="005F2BB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5F2BB4" w:rsidRDefault="005F2BB4" w:rsidP="005F2BB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5F2BB4" w:rsidRDefault="005F2BB4" w:rsidP="00134176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F2BB4" w:rsidRPr="00A41DD1" w:rsidTr="005F2BB4">
        <w:tc>
          <w:tcPr>
            <w:tcW w:w="508" w:type="dxa"/>
          </w:tcPr>
          <w:p w:rsidR="005F2BB4" w:rsidRPr="00A41DD1" w:rsidRDefault="005F2BB4" w:rsidP="00644C47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96" w:type="dxa"/>
          </w:tcPr>
          <w:p w:rsidR="005F2BB4" w:rsidRDefault="005F2BB4" w:rsidP="00644C47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 14.2 </w:t>
            </w:r>
            <w:r>
              <w:t xml:space="preserve"> </w:t>
            </w:r>
            <w:r w:rsidRPr="005F2BB4">
              <w:rPr>
                <w:rFonts w:ascii="Times New Roman" w:eastAsia="Times New Roman" w:hAnsi="Times New Roman" w:cs="Times New Roman"/>
                <w:sz w:val="26"/>
                <w:szCs w:val="26"/>
              </w:rPr>
              <w:t>Незаконная продажа товаров (иных вещей), свободная реализация которых запрещена или ограничена</w:t>
            </w:r>
          </w:p>
        </w:tc>
        <w:tc>
          <w:tcPr>
            <w:tcW w:w="1134" w:type="dxa"/>
            <w:vAlign w:val="center"/>
          </w:tcPr>
          <w:p w:rsidR="005F2BB4" w:rsidRDefault="005F2BB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vAlign w:val="center"/>
          </w:tcPr>
          <w:p w:rsidR="005F2BB4" w:rsidRDefault="005F2BB4" w:rsidP="005F2BB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5F2BB4" w:rsidRDefault="005F2BB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F2BB4" w:rsidRPr="00A41DD1" w:rsidTr="005F2BB4">
        <w:tc>
          <w:tcPr>
            <w:tcW w:w="508" w:type="dxa"/>
          </w:tcPr>
          <w:p w:rsidR="005F2BB4" w:rsidRPr="00A41DD1" w:rsidRDefault="005F2BB4" w:rsidP="00644C47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96" w:type="dxa"/>
          </w:tcPr>
          <w:p w:rsidR="005F2BB4" w:rsidRPr="00A41DD1" w:rsidRDefault="005F2BB4" w:rsidP="00644C47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ч.3 ст. 14.53 </w:t>
            </w:r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Несоблюдение ограничений и нарушение запретов в сфере торговли табачной продукцией, табачными изделиями, </w:t>
            </w:r>
            <w:proofErr w:type="spellStart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>никотинсодержащей</w:t>
            </w:r>
            <w:proofErr w:type="spellEnd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продукцией, кальянами, устройствами для потребления </w:t>
            </w:r>
            <w:proofErr w:type="spellStart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>никотинсодержащей</w:t>
            </w:r>
            <w:proofErr w:type="spellEnd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продукции</w:t>
            </w:r>
          </w:p>
        </w:tc>
        <w:tc>
          <w:tcPr>
            <w:tcW w:w="1134" w:type="dxa"/>
            <w:vAlign w:val="center"/>
          </w:tcPr>
          <w:p w:rsidR="005F2BB4" w:rsidRDefault="005F2BB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:rsidR="005F2BB4" w:rsidRDefault="005F2BB4" w:rsidP="005F2BB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5F2BB4" w:rsidRDefault="005F2BB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F2BB4" w:rsidRPr="00A41DD1" w:rsidTr="005F2BB4">
        <w:tc>
          <w:tcPr>
            <w:tcW w:w="508" w:type="dxa"/>
          </w:tcPr>
          <w:p w:rsidR="005F2BB4" w:rsidRPr="00A41DD1" w:rsidRDefault="005F2BB4" w:rsidP="00644C47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96" w:type="dxa"/>
          </w:tcPr>
          <w:p w:rsidR="005F2BB4" w:rsidRPr="00A41DD1" w:rsidRDefault="005F2BB4" w:rsidP="00644C47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2BB4">
              <w:rPr>
                <w:rFonts w:ascii="Times New Roman" w:eastAsia="Times New Roman" w:hAnsi="Times New Roman" w:cs="Times New Roman"/>
                <w:sz w:val="26"/>
                <w:szCs w:val="26"/>
              </w:rPr>
              <w:t>ч.4 ст. 15.12 Производство или продажа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</w:t>
            </w:r>
          </w:p>
        </w:tc>
        <w:tc>
          <w:tcPr>
            <w:tcW w:w="1134" w:type="dxa"/>
            <w:vAlign w:val="center"/>
          </w:tcPr>
          <w:p w:rsidR="005F2BB4" w:rsidRDefault="005F2BB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vAlign w:val="center"/>
          </w:tcPr>
          <w:p w:rsidR="005F2BB4" w:rsidRDefault="005F2BB4" w:rsidP="005F2BB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5F2BB4" w:rsidRDefault="005F2BB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F2BB4" w:rsidRPr="00A41DD1" w:rsidTr="005F2BB4">
        <w:tc>
          <w:tcPr>
            <w:tcW w:w="508" w:type="dxa"/>
          </w:tcPr>
          <w:p w:rsidR="005F2BB4" w:rsidRPr="00A41DD1" w:rsidRDefault="005F2BB4" w:rsidP="00644C47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96" w:type="dxa"/>
          </w:tcPr>
          <w:p w:rsidR="005F2BB4" w:rsidRPr="00A41DD1" w:rsidRDefault="005F2BB4" w:rsidP="00644C47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 19.3 Неповиновение законному распоряжению сотрудника полиции, военнослужащего, сотрудника органов федеральной службы безопасности, сотрудника органов государственной охраны, сотрудника органов, осуществляющих федеральный государственный контроль (надзор) в сфере </w:t>
            </w: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миграции, либо сотрудника органа или учреждения уголовно-исполнительной системы, либо сотрудника войск национальной гвардии Российской Федерации.</w:t>
            </w:r>
          </w:p>
        </w:tc>
        <w:tc>
          <w:tcPr>
            <w:tcW w:w="1134" w:type="dxa"/>
            <w:vAlign w:val="center"/>
          </w:tcPr>
          <w:p w:rsidR="005F2BB4" w:rsidRPr="00A41DD1" w:rsidRDefault="005F2BB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992" w:type="dxa"/>
            <w:vAlign w:val="center"/>
          </w:tcPr>
          <w:p w:rsidR="005F2BB4" w:rsidRDefault="005F2BB4" w:rsidP="005F2BB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5F2BB4" w:rsidRDefault="005F2BB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F2BB4" w:rsidRPr="00A41DD1" w:rsidTr="005F2BB4">
        <w:tc>
          <w:tcPr>
            <w:tcW w:w="508" w:type="dxa"/>
          </w:tcPr>
          <w:p w:rsidR="005F2BB4" w:rsidRPr="00A41DD1" w:rsidRDefault="005F2BB4" w:rsidP="00644C47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96" w:type="dxa"/>
          </w:tcPr>
          <w:p w:rsidR="005F2BB4" w:rsidRPr="00A41DD1" w:rsidRDefault="005F2BB4" w:rsidP="00644C47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 20.21 Появление в общественных местах в состоянии опьянения </w:t>
            </w:r>
          </w:p>
        </w:tc>
        <w:tc>
          <w:tcPr>
            <w:tcW w:w="1134" w:type="dxa"/>
            <w:vAlign w:val="center"/>
          </w:tcPr>
          <w:p w:rsidR="005F2BB4" w:rsidRPr="00A41DD1" w:rsidRDefault="005F2BB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2" w:type="dxa"/>
            <w:vAlign w:val="center"/>
          </w:tcPr>
          <w:p w:rsidR="005F2BB4" w:rsidRDefault="005F2BB4" w:rsidP="005F2BB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5F2BB4" w:rsidRDefault="005F2BB4" w:rsidP="00134176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5F2BB4" w:rsidRPr="00A41DD1" w:rsidTr="005F2BB4">
        <w:tc>
          <w:tcPr>
            <w:tcW w:w="508" w:type="dxa"/>
          </w:tcPr>
          <w:p w:rsidR="005F2BB4" w:rsidRPr="00A41DD1" w:rsidRDefault="005F2BB4" w:rsidP="00644C47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96" w:type="dxa"/>
          </w:tcPr>
          <w:p w:rsidR="005F2BB4" w:rsidRPr="00A41DD1" w:rsidRDefault="005F2BB4" w:rsidP="00644C47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 20.25 Уклонение от административного наказания </w:t>
            </w:r>
          </w:p>
        </w:tc>
        <w:tc>
          <w:tcPr>
            <w:tcW w:w="1134" w:type="dxa"/>
            <w:vAlign w:val="center"/>
          </w:tcPr>
          <w:p w:rsidR="005F2BB4" w:rsidRPr="00A41DD1" w:rsidRDefault="005F2BB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5F2BB4" w:rsidRDefault="005F2BB4" w:rsidP="005F2BB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5F2BB4" w:rsidRDefault="005F2BB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F2BB4" w:rsidRPr="00A41DD1" w:rsidTr="0062368F">
        <w:tc>
          <w:tcPr>
            <w:tcW w:w="9464" w:type="dxa"/>
            <w:gridSpan w:val="5"/>
          </w:tcPr>
          <w:p w:rsidR="005F2BB4" w:rsidRPr="00A41DD1" w:rsidRDefault="005F2BB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Закон ПК №460-ПК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-0</w:t>
            </w:r>
          </w:p>
        </w:tc>
      </w:tr>
      <w:tr w:rsidR="005F2BB4" w:rsidRPr="00A41DD1" w:rsidTr="005F2BB4">
        <w:tc>
          <w:tcPr>
            <w:tcW w:w="508" w:type="dxa"/>
          </w:tcPr>
          <w:p w:rsidR="005F2BB4" w:rsidRPr="00A41DD1" w:rsidRDefault="005F2BB4" w:rsidP="00644C47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96" w:type="dxa"/>
          </w:tcPr>
          <w:p w:rsidR="005F2BB4" w:rsidRPr="00A41DD1" w:rsidRDefault="005F2BB4" w:rsidP="00644C47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134" w:type="dxa"/>
            <w:vAlign w:val="center"/>
          </w:tcPr>
          <w:p w:rsidR="005F2BB4" w:rsidRPr="00A41DD1" w:rsidRDefault="005F2BB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992" w:type="dxa"/>
          </w:tcPr>
          <w:p w:rsidR="005F2BB4" w:rsidRDefault="005F2BB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134" w:type="dxa"/>
            <w:vAlign w:val="center"/>
          </w:tcPr>
          <w:p w:rsidR="005F2BB4" w:rsidRDefault="005F2BB4" w:rsidP="00CD34C8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105</w:t>
            </w:r>
          </w:p>
        </w:tc>
      </w:tr>
    </w:tbl>
    <w:p w:rsidR="00D7402C" w:rsidRDefault="003A5BBA" w:rsidP="00D740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участии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 дружинников</w:t>
      </w:r>
      <w:r w:rsidR="00C22C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>изъято</w:t>
      </w:r>
      <w:r w:rsidR="006A3DA4">
        <w:rPr>
          <w:rFonts w:ascii="Times New Roman" w:eastAsia="Times New Roman" w:hAnsi="Times New Roman" w:cs="Times New Roman"/>
          <w:sz w:val="28"/>
          <w:szCs w:val="28"/>
        </w:rPr>
        <w:t>:</w:t>
      </w:r>
      <w:r w:rsidR="00B32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7402C" w:rsidRPr="00764654" w:rsidRDefault="00D7402C" w:rsidP="00D740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654">
        <w:rPr>
          <w:rFonts w:ascii="Times New Roman" w:eastAsia="Times New Roman" w:hAnsi="Times New Roman" w:cs="Times New Roman"/>
          <w:sz w:val="28"/>
          <w:szCs w:val="28"/>
        </w:rPr>
        <w:t>огнестрельного оружия (ед.)</w:t>
      </w:r>
      <w:r w:rsidRPr="00764654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AC7C01" w:rsidRPr="00764654">
        <w:rPr>
          <w:rFonts w:ascii="Times New Roman" w:eastAsia="Times New Roman" w:hAnsi="Times New Roman" w:cs="Times New Roman"/>
          <w:sz w:val="28"/>
          <w:szCs w:val="28"/>
        </w:rPr>
        <w:t>6</w:t>
      </w:r>
      <w:r w:rsidR="00851A76" w:rsidRPr="0076465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76465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C7C01" w:rsidRDefault="00764654" w:rsidP="00AC7C0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патроны (ед.) – 30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64654" w:rsidRPr="00764654" w:rsidRDefault="00764654" w:rsidP="00AC7C0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654">
        <w:rPr>
          <w:rFonts w:ascii="Times New Roman" w:eastAsia="Times New Roman" w:hAnsi="Times New Roman" w:cs="Times New Roman"/>
          <w:sz w:val="28"/>
          <w:szCs w:val="28"/>
        </w:rPr>
        <w:t>порох (гр.) - 2658,2;</w:t>
      </w:r>
      <w:r w:rsidRPr="0076465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51A76" w:rsidRPr="00764654" w:rsidRDefault="00D7402C" w:rsidP="00D740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654">
        <w:rPr>
          <w:rFonts w:ascii="Times New Roman" w:eastAsia="Times New Roman" w:hAnsi="Times New Roman" w:cs="Times New Roman"/>
          <w:sz w:val="28"/>
          <w:szCs w:val="28"/>
        </w:rPr>
        <w:t xml:space="preserve">наркотических веществ (гр.) </w:t>
      </w:r>
      <w:r w:rsidRPr="00764654">
        <w:rPr>
          <w:rFonts w:ascii="Times New Roman" w:eastAsia="Times New Roman" w:hAnsi="Times New Roman" w:cs="Times New Roman"/>
          <w:sz w:val="28"/>
          <w:szCs w:val="28"/>
        </w:rPr>
        <w:tab/>
      </w:r>
      <w:r w:rsidR="00851A76" w:rsidRPr="0076465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C7C01" w:rsidRPr="00764654">
        <w:rPr>
          <w:rFonts w:ascii="Times New Roman" w:eastAsia="Times New Roman" w:hAnsi="Times New Roman" w:cs="Times New Roman"/>
          <w:sz w:val="28"/>
          <w:szCs w:val="28"/>
        </w:rPr>
        <w:t>83,173</w:t>
      </w:r>
      <w:r w:rsidR="00851A76" w:rsidRPr="0076465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76465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51A76" w:rsidRPr="00764654" w:rsidRDefault="00D7402C" w:rsidP="00AC7C0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654">
        <w:rPr>
          <w:rFonts w:ascii="Times New Roman" w:eastAsia="Times New Roman" w:hAnsi="Times New Roman" w:cs="Times New Roman"/>
          <w:sz w:val="28"/>
          <w:szCs w:val="28"/>
        </w:rPr>
        <w:t>алкогольной продукции (</w:t>
      </w:r>
      <w:proofErr w:type="gramStart"/>
      <w:r w:rsidRPr="00764654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764654">
        <w:rPr>
          <w:rFonts w:ascii="Times New Roman" w:eastAsia="Times New Roman" w:hAnsi="Times New Roman" w:cs="Times New Roman"/>
          <w:sz w:val="28"/>
          <w:szCs w:val="28"/>
        </w:rPr>
        <w:t>.)</w:t>
      </w:r>
      <w:r w:rsidRPr="00764654">
        <w:rPr>
          <w:rFonts w:ascii="Times New Roman" w:eastAsia="Times New Roman" w:hAnsi="Times New Roman" w:cs="Times New Roman"/>
          <w:sz w:val="28"/>
          <w:szCs w:val="28"/>
        </w:rPr>
        <w:tab/>
      </w:r>
      <w:r w:rsidR="00851A76" w:rsidRPr="0076465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C7C01" w:rsidRPr="00764654">
        <w:rPr>
          <w:rFonts w:ascii="Times New Roman" w:eastAsia="Times New Roman" w:hAnsi="Times New Roman" w:cs="Times New Roman"/>
          <w:sz w:val="28"/>
          <w:szCs w:val="28"/>
        </w:rPr>
        <w:t>166,132</w:t>
      </w:r>
      <w:r w:rsidR="00851A76" w:rsidRPr="0076465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76465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7402C" w:rsidRPr="00764654" w:rsidRDefault="00D7402C" w:rsidP="00D740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654">
        <w:rPr>
          <w:rFonts w:ascii="Times New Roman" w:eastAsia="Times New Roman" w:hAnsi="Times New Roman" w:cs="Times New Roman"/>
          <w:sz w:val="28"/>
          <w:szCs w:val="28"/>
        </w:rPr>
        <w:t>контра</w:t>
      </w:r>
      <w:r w:rsidR="00851A76" w:rsidRPr="00764654">
        <w:rPr>
          <w:rFonts w:ascii="Times New Roman" w:eastAsia="Times New Roman" w:hAnsi="Times New Roman" w:cs="Times New Roman"/>
          <w:sz w:val="28"/>
          <w:szCs w:val="28"/>
        </w:rPr>
        <w:t xml:space="preserve">фактной продукции (ед.) – вещи </w:t>
      </w:r>
      <w:r w:rsidRPr="00764654">
        <w:rPr>
          <w:rFonts w:ascii="Times New Roman" w:eastAsia="Times New Roman" w:hAnsi="Times New Roman" w:cs="Times New Roman"/>
          <w:sz w:val="28"/>
          <w:szCs w:val="28"/>
        </w:rPr>
        <w:t>34</w:t>
      </w:r>
      <w:r w:rsidR="00851A76" w:rsidRPr="0076465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76465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C7C01" w:rsidRPr="00764654" w:rsidRDefault="00764654" w:rsidP="00851A7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65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C7C01" w:rsidRPr="00764654">
        <w:rPr>
          <w:rFonts w:ascii="Times New Roman" w:eastAsia="Times New Roman" w:hAnsi="Times New Roman" w:cs="Times New Roman"/>
          <w:sz w:val="28"/>
          <w:szCs w:val="28"/>
        </w:rPr>
        <w:t>абачная продукция – 19 пачек.</w:t>
      </w:r>
    </w:p>
    <w:p w:rsidR="00B87888" w:rsidRDefault="00851A76" w:rsidP="00851A7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E74E54">
        <w:rPr>
          <w:rFonts w:ascii="Times New Roman" w:eastAsia="Times New Roman" w:hAnsi="Times New Roman" w:cs="Times New Roman"/>
          <w:sz w:val="28"/>
          <w:szCs w:val="28"/>
        </w:rPr>
        <w:t xml:space="preserve"> участи</w:t>
      </w:r>
      <w:r w:rsidR="00D942D0">
        <w:rPr>
          <w:rFonts w:ascii="Times New Roman" w:eastAsia="Times New Roman" w:hAnsi="Times New Roman" w:cs="Times New Roman"/>
          <w:sz w:val="28"/>
          <w:szCs w:val="28"/>
        </w:rPr>
        <w:t>й</w:t>
      </w:r>
      <w:r w:rsidR="00E74E54">
        <w:rPr>
          <w:rFonts w:ascii="Times New Roman" w:eastAsia="Times New Roman" w:hAnsi="Times New Roman" w:cs="Times New Roman"/>
          <w:sz w:val="28"/>
          <w:szCs w:val="28"/>
        </w:rPr>
        <w:t xml:space="preserve"> в раскрытии преступлени</w:t>
      </w:r>
      <w:r w:rsidR="000B1129">
        <w:rPr>
          <w:rFonts w:ascii="Times New Roman" w:eastAsia="Times New Roman" w:hAnsi="Times New Roman" w:cs="Times New Roman"/>
          <w:sz w:val="28"/>
          <w:szCs w:val="28"/>
        </w:rPr>
        <w:t>й</w:t>
      </w:r>
      <w:r w:rsidR="00E74E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5F2BB4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факт</w:t>
      </w:r>
      <w:r w:rsidR="005F2BB4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находятся на расследовании)</w:t>
      </w:r>
    </w:p>
    <w:p w:rsidR="00DB5C7D" w:rsidRPr="00FE2DEE" w:rsidRDefault="005C2E04" w:rsidP="002E41A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E04">
        <w:rPr>
          <w:rFonts w:ascii="Times New Roman" w:eastAsia="Times New Roman" w:hAnsi="Times New Roman" w:cs="Times New Roman"/>
          <w:sz w:val="28"/>
          <w:szCs w:val="28"/>
        </w:rPr>
        <w:t>В целях распространения правовых знаний, разъяснения норм поведения в общественных местах проведен</w:t>
      </w:r>
      <w:r w:rsidR="00BB74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5563">
        <w:rPr>
          <w:rFonts w:ascii="Times New Roman" w:eastAsia="Times New Roman" w:hAnsi="Times New Roman" w:cs="Times New Roman"/>
          <w:sz w:val="28"/>
          <w:szCs w:val="28"/>
        </w:rPr>
        <w:t>41 (за 2 кв. 65)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 xml:space="preserve"> бесед</w:t>
      </w:r>
      <w:r w:rsidR="0072556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 xml:space="preserve"> с охватом </w:t>
      </w:r>
      <w:r w:rsidR="00725563">
        <w:rPr>
          <w:rFonts w:ascii="Times New Roman" w:eastAsia="Times New Roman" w:hAnsi="Times New Roman" w:cs="Times New Roman"/>
          <w:sz w:val="28"/>
          <w:szCs w:val="28"/>
        </w:rPr>
        <w:t>826 (за 2 кв. 1062)</w:t>
      </w:r>
      <w:r w:rsidR="00BB74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 xml:space="preserve">человек (рабочие коллективы, учащиеся, </w:t>
      </w:r>
      <w:proofErr w:type="spellStart"/>
      <w:r w:rsidR="00BB74F3">
        <w:rPr>
          <w:rFonts w:ascii="Times New Roman" w:eastAsia="Times New Roman" w:hAnsi="Times New Roman" w:cs="Times New Roman"/>
          <w:sz w:val="28"/>
          <w:szCs w:val="28"/>
        </w:rPr>
        <w:t>подучетный</w:t>
      </w:r>
      <w:proofErr w:type="spellEnd"/>
      <w:r w:rsidR="00BB74F3">
        <w:rPr>
          <w:rFonts w:ascii="Times New Roman" w:eastAsia="Times New Roman" w:hAnsi="Times New Roman" w:cs="Times New Roman"/>
          <w:sz w:val="28"/>
          <w:szCs w:val="28"/>
        </w:rPr>
        <w:t xml:space="preserve"> элемент, </w:t>
      </w:r>
      <w:r w:rsidR="00FE2DEE">
        <w:rPr>
          <w:rFonts w:ascii="Times New Roman" w:eastAsia="Times New Roman" w:hAnsi="Times New Roman" w:cs="Times New Roman"/>
          <w:sz w:val="28"/>
          <w:szCs w:val="28"/>
        </w:rPr>
        <w:t>жители и гости города).</w:t>
      </w:r>
      <w:r w:rsidR="00DB5C7D" w:rsidRPr="00DB5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CA3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r w:rsidR="00BD1C37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о деятельности Дружины</w:t>
      </w:r>
      <w:r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3B2E8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E2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</w:t>
      </w:r>
      <w:proofErr w:type="gramStart"/>
      <w:r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размещена</w:t>
      </w:r>
      <w:proofErr w:type="gramEnd"/>
      <w:r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729B0"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средствах массовой информации </w:t>
      </w:r>
      <w:r w:rsidR="003B2E8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B2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2 кв. 22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2E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77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25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в том числе</w:t>
      </w:r>
      <w:r w:rsidR="00D831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22CA3" w:rsidRDefault="009729B0" w:rsidP="00D8115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>73 (за 2 кв. 125)</w:t>
      </w:r>
      <w:r w:rsidR="00EB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страничке в контакте </w:t>
      </w:r>
      <w:r w:rsid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5" w:history="1">
        <w:r w:rsidR="00C22CA3" w:rsidRPr="00F0102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https://vk.com/club149518038</w:t>
        </w:r>
      </w:hyperlink>
      <w:r w:rsidR="00C22CA3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Добрянского городского округа, 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Камские зори, </w:t>
      </w:r>
      <w:r w:rsidR="00D00170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Зори Плюс</w:t>
      </w:r>
      <w:r w:rsidR="00835173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77B30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27BC0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осавтоинспекция г. Добрянка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B560F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Россия, КДЦ Орфей</w:t>
      </w:r>
      <w:r w:rsidR="00F0102C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,  Общественный совет при ОМВД Добрянского городского округа, ГБПОУ "ДГТТ им П.И.Сюзева"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личных страничках должностных лиц. 12 ОНД</w:t>
      </w:r>
      <w:r w:rsid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35173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2CA3" w:rsidRDefault="00233257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B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>3 (за 2 кв. 5)</w:t>
      </w:r>
      <w:r w:rsidR="00C22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печатном издании </w:t>
      </w:r>
      <w:r w:rsidR="00C22C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газете «Камские зори»;</w:t>
      </w:r>
    </w:p>
    <w:p w:rsidR="00835173" w:rsidRPr="00F0102C" w:rsidRDefault="0083517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>44 (за 2 кв. 73)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F0102C" w:rsidRPr="00F0102C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https://t.me/DGODruzhina</w:t>
        </w:r>
      </w:hyperlink>
      <w:r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102C" w:rsidRDefault="00F0102C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>1 (за 2 кв. 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https://t.me/dobr_okrug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1157" w:rsidRPr="007474EB" w:rsidRDefault="00D81157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280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 (за 2 кв. </w:t>
      </w:r>
      <w:r w:rsidR="00F01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280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EB56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сайте </w:t>
      </w:r>
      <w:r w:rsidR="00150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Главное управление МВД России 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Пермско</w:t>
      </w:r>
      <w:r w:rsidR="00150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</w:t>
      </w:r>
      <w:r w:rsidR="00150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150CC5" w:rsidRPr="00150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https://59.мвд</w:t>
      </w:r>
      <w:proofErr w:type="gramStart"/>
      <w:r w:rsidR="00150CC5" w:rsidRPr="00150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 w:rsidR="00150CC5" w:rsidRPr="00150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ф/news/item/23368273</w:t>
      </w:r>
      <w:r w:rsidR="00B30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1A5003" w:rsidRDefault="00150CC5" w:rsidP="00B30B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280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(за 2 кв.1)</w:t>
      </w:r>
      <w:r w:rsidR="00D270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сайте Администрации Добрянского городского округа (</w:t>
      </w:r>
      <w:hyperlink r:id="rId7" w:history="1">
        <w:r w:rsidR="00B30BB8" w:rsidRPr="00B907F4">
          <w:rPr>
            <w:rStyle w:val="a7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http://dobrraion.ru/</w:t>
        </w:r>
      </w:hyperlink>
      <w:r w:rsidRPr="00B90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1A50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30BB8" w:rsidRDefault="00B30BB8" w:rsidP="00B30B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15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>3 (за 2 кв. 12)</w:t>
      </w:r>
      <w:r w:rsidR="00EB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деятельности дружины, в т.ч. с участием народных дружинников.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747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о деятельности дружины распространяется в организациях и учреждения Добрянского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747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6125" w:rsidRDefault="00816125" w:rsidP="00C22CA3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2DEE" w:rsidRDefault="00FE2DEE" w:rsidP="00C22CA3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2CA3" w:rsidRPr="007474EB" w:rsidRDefault="00C22CA3" w:rsidP="00C22CA3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Командир народной дружины </w:t>
      </w:r>
    </w:p>
    <w:p w:rsidR="00F644CC" w:rsidRPr="00FC6896" w:rsidRDefault="00C22CA3" w:rsidP="00F644C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Добрянского гор</w:t>
      </w:r>
      <w:bookmarkStart w:id="0" w:name="_GoBack"/>
      <w:bookmarkEnd w:id="0"/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одского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округа    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Т.В. Клепилина</w:t>
      </w:r>
    </w:p>
    <w:sectPr w:rsidR="00F644CC" w:rsidRPr="00FC6896" w:rsidSect="00B907F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62B"/>
    <w:multiLevelType w:val="hybridMultilevel"/>
    <w:tmpl w:val="244856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A33ABA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8D84242"/>
    <w:multiLevelType w:val="hybridMultilevel"/>
    <w:tmpl w:val="88FCA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DC4943"/>
    <w:multiLevelType w:val="hybridMultilevel"/>
    <w:tmpl w:val="88FCA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013EA0"/>
    <w:multiLevelType w:val="hybridMultilevel"/>
    <w:tmpl w:val="55B0927E"/>
    <w:lvl w:ilvl="0" w:tplc="6C92B36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094CC2"/>
    <w:multiLevelType w:val="hybridMultilevel"/>
    <w:tmpl w:val="96CEDE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3700AB"/>
    <w:multiLevelType w:val="hybridMultilevel"/>
    <w:tmpl w:val="A942FB76"/>
    <w:lvl w:ilvl="0" w:tplc="6C92B36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3421A6"/>
    <w:multiLevelType w:val="hybridMultilevel"/>
    <w:tmpl w:val="A01A74AC"/>
    <w:lvl w:ilvl="0" w:tplc="7DB4F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E993F8E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57965622"/>
    <w:multiLevelType w:val="hybridMultilevel"/>
    <w:tmpl w:val="88FCA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D103F7"/>
    <w:multiLevelType w:val="hybridMultilevel"/>
    <w:tmpl w:val="6F1CDE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E72B3F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1F7580C"/>
    <w:multiLevelType w:val="hybridMultilevel"/>
    <w:tmpl w:val="1CB6DF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ACE0BD5"/>
    <w:multiLevelType w:val="hybridMultilevel"/>
    <w:tmpl w:val="9BE88A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C6F0997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10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13"/>
  </w:num>
  <w:num w:numId="10">
    <w:abstractNumId w:val="2"/>
  </w:num>
  <w:num w:numId="11">
    <w:abstractNumId w:val="9"/>
  </w:num>
  <w:num w:numId="12">
    <w:abstractNumId w:val="5"/>
  </w:num>
  <w:num w:numId="13">
    <w:abstractNumId w:val="3"/>
  </w:num>
  <w:num w:numId="14">
    <w:abstractNumId w:val="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F6E0A"/>
    <w:rsid w:val="00000173"/>
    <w:rsid w:val="000007AD"/>
    <w:rsid w:val="00002AF6"/>
    <w:rsid w:val="00003A5C"/>
    <w:rsid w:val="000043B9"/>
    <w:rsid w:val="00005B55"/>
    <w:rsid w:val="00006109"/>
    <w:rsid w:val="000075C1"/>
    <w:rsid w:val="00011279"/>
    <w:rsid w:val="00012E7B"/>
    <w:rsid w:val="00016418"/>
    <w:rsid w:val="0001754E"/>
    <w:rsid w:val="00021FC5"/>
    <w:rsid w:val="000317E6"/>
    <w:rsid w:val="000331E5"/>
    <w:rsid w:val="000344F2"/>
    <w:rsid w:val="000373E4"/>
    <w:rsid w:val="0004017B"/>
    <w:rsid w:val="00041440"/>
    <w:rsid w:val="00041F9B"/>
    <w:rsid w:val="00043742"/>
    <w:rsid w:val="00051312"/>
    <w:rsid w:val="0005653F"/>
    <w:rsid w:val="00071F0F"/>
    <w:rsid w:val="0008063D"/>
    <w:rsid w:val="0008729B"/>
    <w:rsid w:val="000959A3"/>
    <w:rsid w:val="00095FF7"/>
    <w:rsid w:val="000A1223"/>
    <w:rsid w:val="000A74A7"/>
    <w:rsid w:val="000B1129"/>
    <w:rsid w:val="000B457C"/>
    <w:rsid w:val="000B47E9"/>
    <w:rsid w:val="000C12B2"/>
    <w:rsid w:val="000C69ED"/>
    <w:rsid w:val="000D5404"/>
    <w:rsid w:val="000E35C3"/>
    <w:rsid w:val="000E7B7A"/>
    <w:rsid w:val="000F22FB"/>
    <w:rsid w:val="000F4906"/>
    <w:rsid w:val="000F4BE9"/>
    <w:rsid w:val="000F553B"/>
    <w:rsid w:val="000F6C4C"/>
    <w:rsid w:val="0010060F"/>
    <w:rsid w:val="001012F7"/>
    <w:rsid w:val="00103228"/>
    <w:rsid w:val="001036A1"/>
    <w:rsid w:val="001103EC"/>
    <w:rsid w:val="0011431D"/>
    <w:rsid w:val="001325CE"/>
    <w:rsid w:val="00134176"/>
    <w:rsid w:val="001341BA"/>
    <w:rsid w:val="00140398"/>
    <w:rsid w:val="001477E9"/>
    <w:rsid w:val="00150CC5"/>
    <w:rsid w:val="00151DA9"/>
    <w:rsid w:val="00166631"/>
    <w:rsid w:val="00174443"/>
    <w:rsid w:val="00174A5F"/>
    <w:rsid w:val="00177B30"/>
    <w:rsid w:val="00181087"/>
    <w:rsid w:val="001826B1"/>
    <w:rsid w:val="001914D1"/>
    <w:rsid w:val="001A04E5"/>
    <w:rsid w:val="001A4A67"/>
    <w:rsid w:val="001A5003"/>
    <w:rsid w:val="001A5E56"/>
    <w:rsid w:val="001A6EC3"/>
    <w:rsid w:val="001B438B"/>
    <w:rsid w:val="001C3EF3"/>
    <w:rsid w:val="001C4897"/>
    <w:rsid w:val="001E4599"/>
    <w:rsid w:val="00211805"/>
    <w:rsid w:val="00223B27"/>
    <w:rsid w:val="0023054B"/>
    <w:rsid w:val="00233257"/>
    <w:rsid w:val="00246884"/>
    <w:rsid w:val="002576A2"/>
    <w:rsid w:val="00257D11"/>
    <w:rsid w:val="00260939"/>
    <w:rsid w:val="002723F0"/>
    <w:rsid w:val="00276435"/>
    <w:rsid w:val="00277F88"/>
    <w:rsid w:val="002806C5"/>
    <w:rsid w:val="00283C59"/>
    <w:rsid w:val="00286421"/>
    <w:rsid w:val="002909D0"/>
    <w:rsid w:val="00294FAA"/>
    <w:rsid w:val="00297517"/>
    <w:rsid w:val="002A62CA"/>
    <w:rsid w:val="002B4417"/>
    <w:rsid w:val="002B6947"/>
    <w:rsid w:val="002C48E0"/>
    <w:rsid w:val="002C69C9"/>
    <w:rsid w:val="002D451D"/>
    <w:rsid w:val="002E023F"/>
    <w:rsid w:val="002E41AA"/>
    <w:rsid w:val="002E4A55"/>
    <w:rsid w:val="00303BB1"/>
    <w:rsid w:val="003174D0"/>
    <w:rsid w:val="00321508"/>
    <w:rsid w:val="00334313"/>
    <w:rsid w:val="0033747C"/>
    <w:rsid w:val="003534A8"/>
    <w:rsid w:val="00353AB3"/>
    <w:rsid w:val="00353C08"/>
    <w:rsid w:val="003565EB"/>
    <w:rsid w:val="00360C6A"/>
    <w:rsid w:val="00370692"/>
    <w:rsid w:val="00372572"/>
    <w:rsid w:val="00376288"/>
    <w:rsid w:val="003763A0"/>
    <w:rsid w:val="00377499"/>
    <w:rsid w:val="00382137"/>
    <w:rsid w:val="0039272F"/>
    <w:rsid w:val="003976BC"/>
    <w:rsid w:val="003A15E9"/>
    <w:rsid w:val="003A2647"/>
    <w:rsid w:val="003A48B8"/>
    <w:rsid w:val="003A5BBA"/>
    <w:rsid w:val="003B0AC7"/>
    <w:rsid w:val="003B2E8E"/>
    <w:rsid w:val="003C1F16"/>
    <w:rsid w:val="003C609D"/>
    <w:rsid w:val="003E127F"/>
    <w:rsid w:val="003E1E37"/>
    <w:rsid w:val="003E43BE"/>
    <w:rsid w:val="003F078E"/>
    <w:rsid w:val="00400435"/>
    <w:rsid w:val="0040421A"/>
    <w:rsid w:val="00407124"/>
    <w:rsid w:val="00411487"/>
    <w:rsid w:val="004204C6"/>
    <w:rsid w:val="00423836"/>
    <w:rsid w:val="00424894"/>
    <w:rsid w:val="0042553C"/>
    <w:rsid w:val="004366B0"/>
    <w:rsid w:val="00437249"/>
    <w:rsid w:val="004431BC"/>
    <w:rsid w:val="0044706A"/>
    <w:rsid w:val="00447193"/>
    <w:rsid w:val="004544B7"/>
    <w:rsid w:val="00462CE2"/>
    <w:rsid w:val="0046449D"/>
    <w:rsid w:val="00466FE2"/>
    <w:rsid w:val="00480E5E"/>
    <w:rsid w:val="004850BD"/>
    <w:rsid w:val="0049383D"/>
    <w:rsid w:val="004A3F89"/>
    <w:rsid w:val="004B408F"/>
    <w:rsid w:val="004B5E4A"/>
    <w:rsid w:val="004C616F"/>
    <w:rsid w:val="004C7EF0"/>
    <w:rsid w:val="004D04BC"/>
    <w:rsid w:val="004D063A"/>
    <w:rsid w:val="004D33CA"/>
    <w:rsid w:val="004D4625"/>
    <w:rsid w:val="004D6EF0"/>
    <w:rsid w:val="004F0A04"/>
    <w:rsid w:val="004F378C"/>
    <w:rsid w:val="004F3970"/>
    <w:rsid w:val="00506775"/>
    <w:rsid w:val="00517C14"/>
    <w:rsid w:val="00525083"/>
    <w:rsid w:val="00526B95"/>
    <w:rsid w:val="00531F84"/>
    <w:rsid w:val="00537597"/>
    <w:rsid w:val="00540734"/>
    <w:rsid w:val="00571FC5"/>
    <w:rsid w:val="00580B1D"/>
    <w:rsid w:val="00582082"/>
    <w:rsid w:val="0058382C"/>
    <w:rsid w:val="00586F5C"/>
    <w:rsid w:val="005903C8"/>
    <w:rsid w:val="005B0E4B"/>
    <w:rsid w:val="005B15CC"/>
    <w:rsid w:val="005B76D4"/>
    <w:rsid w:val="005C2B5F"/>
    <w:rsid w:val="005C2E04"/>
    <w:rsid w:val="005C6681"/>
    <w:rsid w:val="005D6124"/>
    <w:rsid w:val="005E1266"/>
    <w:rsid w:val="005E156E"/>
    <w:rsid w:val="005E3E93"/>
    <w:rsid w:val="005E6ADE"/>
    <w:rsid w:val="005E75EE"/>
    <w:rsid w:val="005F2BB4"/>
    <w:rsid w:val="005F2EBE"/>
    <w:rsid w:val="005F70BC"/>
    <w:rsid w:val="00606AB6"/>
    <w:rsid w:val="00607640"/>
    <w:rsid w:val="00607CD9"/>
    <w:rsid w:val="00610791"/>
    <w:rsid w:val="00614614"/>
    <w:rsid w:val="00622829"/>
    <w:rsid w:val="006239B2"/>
    <w:rsid w:val="006253A1"/>
    <w:rsid w:val="00627BC0"/>
    <w:rsid w:val="006372DE"/>
    <w:rsid w:val="00640F3C"/>
    <w:rsid w:val="006441C3"/>
    <w:rsid w:val="00644C47"/>
    <w:rsid w:val="00645B08"/>
    <w:rsid w:val="00650C61"/>
    <w:rsid w:val="00651080"/>
    <w:rsid w:val="00655DB5"/>
    <w:rsid w:val="0065621F"/>
    <w:rsid w:val="00657EE1"/>
    <w:rsid w:val="00660604"/>
    <w:rsid w:val="00670D1B"/>
    <w:rsid w:val="00683830"/>
    <w:rsid w:val="006839B5"/>
    <w:rsid w:val="006865AF"/>
    <w:rsid w:val="0069201B"/>
    <w:rsid w:val="006931B7"/>
    <w:rsid w:val="006A3DA4"/>
    <w:rsid w:val="006A48F2"/>
    <w:rsid w:val="006A5A25"/>
    <w:rsid w:val="006A7967"/>
    <w:rsid w:val="006B327D"/>
    <w:rsid w:val="006B418C"/>
    <w:rsid w:val="006C14C7"/>
    <w:rsid w:val="006C2557"/>
    <w:rsid w:val="006C681F"/>
    <w:rsid w:val="006D4CA2"/>
    <w:rsid w:val="006D4D14"/>
    <w:rsid w:val="006D52E3"/>
    <w:rsid w:val="006E46F8"/>
    <w:rsid w:val="006E6DAC"/>
    <w:rsid w:val="006F4F8A"/>
    <w:rsid w:val="006F7328"/>
    <w:rsid w:val="0071441E"/>
    <w:rsid w:val="00725563"/>
    <w:rsid w:val="0073780A"/>
    <w:rsid w:val="00740EFE"/>
    <w:rsid w:val="0074272A"/>
    <w:rsid w:val="00743F66"/>
    <w:rsid w:val="007474EB"/>
    <w:rsid w:val="007507D1"/>
    <w:rsid w:val="00753158"/>
    <w:rsid w:val="007534D9"/>
    <w:rsid w:val="00764654"/>
    <w:rsid w:val="00772004"/>
    <w:rsid w:val="0077214C"/>
    <w:rsid w:val="007805DC"/>
    <w:rsid w:val="00783672"/>
    <w:rsid w:val="00785618"/>
    <w:rsid w:val="007929F1"/>
    <w:rsid w:val="007A1FEF"/>
    <w:rsid w:val="007A487A"/>
    <w:rsid w:val="007B644A"/>
    <w:rsid w:val="007C256A"/>
    <w:rsid w:val="007C5A24"/>
    <w:rsid w:val="007E4531"/>
    <w:rsid w:val="007E51A6"/>
    <w:rsid w:val="00800917"/>
    <w:rsid w:val="008035E6"/>
    <w:rsid w:val="0080614E"/>
    <w:rsid w:val="00816125"/>
    <w:rsid w:val="00824BEC"/>
    <w:rsid w:val="00824DB7"/>
    <w:rsid w:val="00825B68"/>
    <w:rsid w:val="00830717"/>
    <w:rsid w:val="00834167"/>
    <w:rsid w:val="00835173"/>
    <w:rsid w:val="008468D0"/>
    <w:rsid w:val="00847EEB"/>
    <w:rsid w:val="008514D3"/>
    <w:rsid w:val="00851A76"/>
    <w:rsid w:val="008523DF"/>
    <w:rsid w:val="008530AA"/>
    <w:rsid w:val="008609B2"/>
    <w:rsid w:val="0086264D"/>
    <w:rsid w:val="008A36B7"/>
    <w:rsid w:val="008A6C05"/>
    <w:rsid w:val="008B1BED"/>
    <w:rsid w:val="008B2C76"/>
    <w:rsid w:val="008C2E4A"/>
    <w:rsid w:val="008D05AF"/>
    <w:rsid w:val="008E0207"/>
    <w:rsid w:val="008E5FDD"/>
    <w:rsid w:val="008F1D8F"/>
    <w:rsid w:val="008F5608"/>
    <w:rsid w:val="00911355"/>
    <w:rsid w:val="00913416"/>
    <w:rsid w:val="0091560F"/>
    <w:rsid w:val="009214B4"/>
    <w:rsid w:val="0092211A"/>
    <w:rsid w:val="00925F8F"/>
    <w:rsid w:val="00931CCA"/>
    <w:rsid w:val="00943753"/>
    <w:rsid w:val="00946C6E"/>
    <w:rsid w:val="00952E08"/>
    <w:rsid w:val="00954E3D"/>
    <w:rsid w:val="009556A5"/>
    <w:rsid w:val="00956CA5"/>
    <w:rsid w:val="009729B0"/>
    <w:rsid w:val="0097589A"/>
    <w:rsid w:val="00984825"/>
    <w:rsid w:val="009A0A42"/>
    <w:rsid w:val="009A4C0D"/>
    <w:rsid w:val="009A6DDB"/>
    <w:rsid w:val="009A7FA6"/>
    <w:rsid w:val="009B1795"/>
    <w:rsid w:val="009B1D8D"/>
    <w:rsid w:val="009B2FCA"/>
    <w:rsid w:val="009B444A"/>
    <w:rsid w:val="009C0CD4"/>
    <w:rsid w:val="009C334F"/>
    <w:rsid w:val="009C756E"/>
    <w:rsid w:val="009E0E57"/>
    <w:rsid w:val="009E25EE"/>
    <w:rsid w:val="00A041A4"/>
    <w:rsid w:val="00A06999"/>
    <w:rsid w:val="00A222BB"/>
    <w:rsid w:val="00A26026"/>
    <w:rsid w:val="00A41DD1"/>
    <w:rsid w:val="00A432AD"/>
    <w:rsid w:val="00A45433"/>
    <w:rsid w:val="00A4588E"/>
    <w:rsid w:val="00A45B99"/>
    <w:rsid w:val="00A54565"/>
    <w:rsid w:val="00A559AA"/>
    <w:rsid w:val="00A718C7"/>
    <w:rsid w:val="00A73A6A"/>
    <w:rsid w:val="00A84C5A"/>
    <w:rsid w:val="00A85114"/>
    <w:rsid w:val="00A86F8A"/>
    <w:rsid w:val="00A950D8"/>
    <w:rsid w:val="00A95E79"/>
    <w:rsid w:val="00AA0549"/>
    <w:rsid w:val="00AA1312"/>
    <w:rsid w:val="00AA1835"/>
    <w:rsid w:val="00AA6329"/>
    <w:rsid w:val="00AA7E62"/>
    <w:rsid w:val="00AB2157"/>
    <w:rsid w:val="00AB42D5"/>
    <w:rsid w:val="00AB4E18"/>
    <w:rsid w:val="00AC1CF1"/>
    <w:rsid w:val="00AC6890"/>
    <w:rsid w:val="00AC7C01"/>
    <w:rsid w:val="00AD5327"/>
    <w:rsid w:val="00AF5FB2"/>
    <w:rsid w:val="00B0661C"/>
    <w:rsid w:val="00B070D2"/>
    <w:rsid w:val="00B11A7C"/>
    <w:rsid w:val="00B1788D"/>
    <w:rsid w:val="00B21689"/>
    <w:rsid w:val="00B30BB8"/>
    <w:rsid w:val="00B3216D"/>
    <w:rsid w:val="00B322F8"/>
    <w:rsid w:val="00B33027"/>
    <w:rsid w:val="00B33257"/>
    <w:rsid w:val="00B40F3F"/>
    <w:rsid w:val="00B41279"/>
    <w:rsid w:val="00B54BB0"/>
    <w:rsid w:val="00B65741"/>
    <w:rsid w:val="00B700F0"/>
    <w:rsid w:val="00B81303"/>
    <w:rsid w:val="00B83DF7"/>
    <w:rsid w:val="00B861CF"/>
    <w:rsid w:val="00B87888"/>
    <w:rsid w:val="00B90057"/>
    <w:rsid w:val="00B907F4"/>
    <w:rsid w:val="00B92C81"/>
    <w:rsid w:val="00B93C7D"/>
    <w:rsid w:val="00B9631E"/>
    <w:rsid w:val="00BA0342"/>
    <w:rsid w:val="00BA2423"/>
    <w:rsid w:val="00BA59D9"/>
    <w:rsid w:val="00BB05EE"/>
    <w:rsid w:val="00BB45A7"/>
    <w:rsid w:val="00BB74F3"/>
    <w:rsid w:val="00BB77C2"/>
    <w:rsid w:val="00BB77CC"/>
    <w:rsid w:val="00BC0699"/>
    <w:rsid w:val="00BC0E9E"/>
    <w:rsid w:val="00BC2FF8"/>
    <w:rsid w:val="00BC3307"/>
    <w:rsid w:val="00BD1C37"/>
    <w:rsid w:val="00BD7540"/>
    <w:rsid w:val="00BE1DFC"/>
    <w:rsid w:val="00BF1A8E"/>
    <w:rsid w:val="00BF6202"/>
    <w:rsid w:val="00C1648B"/>
    <w:rsid w:val="00C21C3C"/>
    <w:rsid w:val="00C22CA3"/>
    <w:rsid w:val="00C23014"/>
    <w:rsid w:val="00C235EC"/>
    <w:rsid w:val="00C26C6A"/>
    <w:rsid w:val="00C43794"/>
    <w:rsid w:val="00C46423"/>
    <w:rsid w:val="00C51BE7"/>
    <w:rsid w:val="00C54183"/>
    <w:rsid w:val="00C565D9"/>
    <w:rsid w:val="00C56A28"/>
    <w:rsid w:val="00C628A2"/>
    <w:rsid w:val="00C64AF4"/>
    <w:rsid w:val="00C67D52"/>
    <w:rsid w:val="00C749DA"/>
    <w:rsid w:val="00C770CA"/>
    <w:rsid w:val="00C850F1"/>
    <w:rsid w:val="00C864DE"/>
    <w:rsid w:val="00C87208"/>
    <w:rsid w:val="00C94BFB"/>
    <w:rsid w:val="00CA35CF"/>
    <w:rsid w:val="00CA574B"/>
    <w:rsid w:val="00CC6223"/>
    <w:rsid w:val="00CD34C8"/>
    <w:rsid w:val="00CD433A"/>
    <w:rsid w:val="00CD6E37"/>
    <w:rsid w:val="00CD7409"/>
    <w:rsid w:val="00CE61E4"/>
    <w:rsid w:val="00CE774F"/>
    <w:rsid w:val="00CF47BA"/>
    <w:rsid w:val="00CF5DEE"/>
    <w:rsid w:val="00CF78BC"/>
    <w:rsid w:val="00D00170"/>
    <w:rsid w:val="00D13256"/>
    <w:rsid w:val="00D1555E"/>
    <w:rsid w:val="00D20E85"/>
    <w:rsid w:val="00D270E8"/>
    <w:rsid w:val="00D32854"/>
    <w:rsid w:val="00D3338F"/>
    <w:rsid w:val="00D343B8"/>
    <w:rsid w:val="00D40170"/>
    <w:rsid w:val="00D406DA"/>
    <w:rsid w:val="00D4282B"/>
    <w:rsid w:val="00D431E8"/>
    <w:rsid w:val="00D5298D"/>
    <w:rsid w:val="00D70294"/>
    <w:rsid w:val="00D703AF"/>
    <w:rsid w:val="00D7402C"/>
    <w:rsid w:val="00D768F2"/>
    <w:rsid w:val="00D76E06"/>
    <w:rsid w:val="00D81157"/>
    <w:rsid w:val="00D831B1"/>
    <w:rsid w:val="00D9241C"/>
    <w:rsid w:val="00D942D0"/>
    <w:rsid w:val="00D972AA"/>
    <w:rsid w:val="00D972C6"/>
    <w:rsid w:val="00D97C6F"/>
    <w:rsid w:val="00DA2F3F"/>
    <w:rsid w:val="00DA5D6A"/>
    <w:rsid w:val="00DB09BD"/>
    <w:rsid w:val="00DB5C7D"/>
    <w:rsid w:val="00DC232F"/>
    <w:rsid w:val="00DC4EC1"/>
    <w:rsid w:val="00DC5CB6"/>
    <w:rsid w:val="00DD037B"/>
    <w:rsid w:val="00DD11F0"/>
    <w:rsid w:val="00DD1DC7"/>
    <w:rsid w:val="00DE21EE"/>
    <w:rsid w:val="00DF1853"/>
    <w:rsid w:val="00DF5E36"/>
    <w:rsid w:val="00DF60E3"/>
    <w:rsid w:val="00E06AE1"/>
    <w:rsid w:val="00E147D2"/>
    <w:rsid w:val="00E201C5"/>
    <w:rsid w:val="00E247F1"/>
    <w:rsid w:val="00E276D1"/>
    <w:rsid w:val="00E31539"/>
    <w:rsid w:val="00E327A8"/>
    <w:rsid w:val="00E34101"/>
    <w:rsid w:val="00E341C0"/>
    <w:rsid w:val="00E36D52"/>
    <w:rsid w:val="00E46742"/>
    <w:rsid w:val="00E50970"/>
    <w:rsid w:val="00E55CBD"/>
    <w:rsid w:val="00E62DD2"/>
    <w:rsid w:val="00E71A6F"/>
    <w:rsid w:val="00E74E54"/>
    <w:rsid w:val="00E83B77"/>
    <w:rsid w:val="00E85EAF"/>
    <w:rsid w:val="00E85F29"/>
    <w:rsid w:val="00E90B64"/>
    <w:rsid w:val="00E93917"/>
    <w:rsid w:val="00EA0988"/>
    <w:rsid w:val="00EA14DC"/>
    <w:rsid w:val="00EA14F8"/>
    <w:rsid w:val="00EA180D"/>
    <w:rsid w:val="00EA6F1A"/>
    <w:rsid w:val="00EB560F"/>
    <w:rsid w:val="00ED11B4"/>
    <w:rsid w:val="00ED4ED1"/>
    <w:rsid w:val="00ED6675"/>
    <w:rsid w:val="00EF3636"/>
    <w:rsid w:val="00EF4180"/>
    <w:rsid w:val="00EF6E0A"/>
    <w:rsid w:val="00F0102C"/>
    <w:rsid w:val="00F06140"/>
    <w:rsid w:val="00F12A31"/>
    <w:rsid w:val="00F150F5"/>
    <w:rsid w:val="00F15F93"/>
    <w:rsid w:val="00F17C8C"/>
    <w:rsid w:val="00F25F70"/>
    <w:rsid w:val="00F31E90"/>
    <w:rsid w:val="00F33397"/>
    <w:rsid w:val="00F3350E"/>
    <w:rsid w:val="00F37329"/>
    <w:rsid w:val="00F40250"/>
    <w:rsid w:val="00F45762"/>
    <w:rsid w:val="00F475B5"/>
    <w:rsid w:val="00F50D57"/>
    <w:rsid w:val="00F52B71"/>
    <w:rsid w:val="00F60BE5"/>
    <w:rsid w:val="00F644CC"/>
    <w:rsid w:val="00F65DB0"/>
    <w:rsid w:val="00F706A0"/>
    <w:rsid w:val="00F73F97"/>
    <w:rsid w:val="00F82E57"/>
    <w:rsid w:val="00F938B8"/>
    <w:rsid w:val="00F93AFD"/>
    <w:rsid w:val="00F94D18"/>
    <w:rsid w:val="00F96769"/>
    <w:rsid w:val="00F97E3F"/>
    <w:rsid w:val="00FA75E0"/>
    <w:rsid w:val="00FC02CB"/>
    <w:rsid w:val="00FC6896"/>
    <w:rsid w:val="00FD25BD"/>
    <w:rsid w:val="00FD55FE"/>
    <w:rsid w:val="00FD7C07"/>
    <w:rsid w:val="00FE0A93"/>
    <w:rsid w:val="00FE2DEE"/>
    <w:rsid w:val="00FE35D8"/>
    <w:rsid w:val="00FE4CA5"/>
    <w:rsid w:val="00FF3F2C"/>
    <w:rsid w:val="00FF4307"/>
    <w:rsid w:val="00FF5F19"/>
    <w:rsid w:val="00FF7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25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4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1C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253A1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BC0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C0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25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4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1C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253A1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BC0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C0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DGODruzhina" TargetMode="External"/><Relationship Id="rId5" Type="http://schemas.openxmlformats.org/officeDocument/2006/relationships/hyperlink" Target="https://vk.com/club149518038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6317</TotalTime>
  <Pages>3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Reznichenko</cp:lastModifiedBy>
  <cp:revision>144</cp:revision>
  <cp:lastPrinted>2023-03-07T07:40:00Z</cp:lastPrinted>
  <dcterms:created xsi:type="dcterms:W3CDTF">2020-04-26T11:37:00Z</dcterms:created>
  <dcterms:modified xsi:type="dcterms:W3CDTF">2023-07-24T10:42:00Z</dcterms:modified>
</cp:coreProperties>
</file>