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8" w:rsidRPr="00334A04" w:rsidRDefault="00BB70D8" w:rsidP="00F3555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B70D8" w:rsidRPr="00334A04" w:rsidRDefault="00BB70D8" w:rsidP="00F3555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B70D8" w:rsidRPr="00334A04" w:rsidRDefault="00BB70D8" w:rsidP="00F35553">
      <w:pPr>
        <w:pStyle w:val="3"/>
        <w:spacing w:after="0"/>
        <w:jc w:val="center"/>
        <w:rPr>
          <w:b/>
          <w:sz w:val="18"/>
          <w:szCs w:val="18"/>
        </w:rPr>
      </w:pPr>
    </w:p>
    <w:p w:rsidR="00582BA5" w:rsidRPr="00917C5C" w:rsidRDefault="00582BA5" w:rsidP="000F0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</w:t>
      </w:r>
      <w:r w:rsidRPr="00917C5C">
        <w:rPr>
          <w:rFonts w:ascii="Times New Roman" w:hAnsi="Times New Roman" w:cs="Times New Roman"/>
          <w:sz w:val="18"/>
          <w:szCs w:val="18"/>
        </w:rPr>
        <w:t>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917C5C">
        <w:rPr>
          <w:sz w:val="24"/>
          <w:szCs w:val="24"/>
        </w:rPr>
        <w:t xml:space="preserve"> </w:t>
      </w:r>
      <w:r w:rsidRPr="00917C5C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582BA5" w:rsidRPr="00917C5C" w:rsidRDefault="00582BA5" w:rsidP="000F0F8B">
      <w:pPr>
        <w:spacing w:after="0" w:line="240" w:lineRule="auto"/>
        <w:jc w:val="both"/>
      </w:pPr>
      <w:r w:rsidRPr="00917C5C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07.04.2023 г. </w:t>
      </w:r>
      <w:r w:rsidRPr="00917C5C">
        <w:rPr>
          <w:rFonts w:ascii="Times New Roman" w:hAnsi="Times New Roman" w:cs="Times New Roman"/>
          <w:bCs/>
          <w:sz w:val="18"/>
          <w:szCs w:val="18"/>
        </w:rPr>
        <w:t>№.</w:t>
      </w:r>
      <w:r w:rsidRPr="00917C5C">
        <w:rPr>
          <w:rFonts w:ascii="Times New Roman" w:hAnsi="Times New Roman" w:cs="Times New Roman"/>
          <w:sz w:val="18"/>
          <w:szCs w:val="18"/>
        </w:rPr>
        <w:t xml:space="preserve"> 966.</w:t>
      </w:r>
    </w:p>
    <w:p w:rsidR="00582BA5" w:rsidRPr="00917C5C" w:rsidRDefault="00582BA5" w:rsidP="000F0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582BA5" w:rsidRPr="00917C5C" w:rsidRDefault="00582BA5" w:rsidP="000F0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17C5C">
        <w:rPr>
          <w:rFonts w:ascii="Times New Roman" w:hAnsi="Times New Roman" w:cs="Times New Roman"/>
          <w:sz w:val="18"/>
          <w:szCs w:val="18"/>
        </w:rPr>
        <w:t xml:space="preserve">– 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16 мая 2023 года в 11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17C5C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17C5C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582BA5" w:rsidRPr="00127B04" w:rsidRDefault="00582BA5" w:rsidP="000F0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17C5C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с 13 апреля 2023 года по 12 мая 2023 года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582BA5" w:rsidRPr="007F0479" w:rsidRDefault="00582BA5" w:rsidP="000F0F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обязан известить участников аукциона об отказе в </w:t>
      </w:r>
      <w:r w:rsidRPr="007F0479">
        <w:rPr>
          <w:rFonts w:ascii="Times New Roman" w:hAnsi="Times New Roman" w:cs="Times New Roman"/>
          <w:sz w:val="18"/>
          <w:szCs w:val="18"/>
        </w:rPr>
        <w:t>проведении аукциона и возвратить его участникам внесенные задатки.</w:t>
      </w:r>
    </w:p>
    <w:p w:rsidR="00582BA5" w:rsidRPr="007F0479" w:rsidRDefault="00582BA5" w:rsidP="000F0F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0479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земельных участков</w:t>
      </w:r>
      <w:r w:rsidRPr="007F0479">
        <w:rPr>
          <w:rFonts w:ascii="Times New Roman" w:hAnsi="Times New Roman" w:cs="Times New Roman"/>
          <w:sz w:val="18"/>
          <w:szCs w:val="18"/>
        </w:rPr>
        <w:t xml:space="preserve"> </w:t>
      </w:r>
      <w:r w:rsidRPr="007F0479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7F0479">
        <w:rPr>
          <w:rFonts w:ascii="Times New Roman" w:hAnsi="Times New Roman" w:cs="Times New Roman"/>
          <w:sz w:val="18"/>
          <w:szCs w:val="18"/>
        </w:rPr>
        <w:t xml:space="preserve"> по лотам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F0479">
        <w:rPr>
          <w:rFonts w:ascii="Times New Roman" w:hAnsi="Times New Roman" w:cs="Times New Roman"/>
          <w:sz w:val="18"/>
          <w:szCs w:val="18"/>
        </w:rPr>
        <w:t>№ 1,11 в размере 10% кадастровой стоимости земельного участка</w:t>
      </w:r>
      <w:r w:rsidRPr="007F047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82BA5" w:rsidRPr="007F0479" w:rsidRDefault="00582BA5" w:rsidP="000F0F8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F0479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заключение договора купли-продажи земельного участка </w:t>
      </w:r>
      <w:r w:rsidRPr="007F0479">
        <w:rPr>
          <w:rFonts w:ascii="Times New Roman" w:hAnsi="Times New Roman" w:cs="Times New Roman"/>
          <w:sz w:val="18"/>
          <w:szCs w:val="18"/>
        </w:rPr>
        <w:t xml:space="preserve">по лоту по лоту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7F0479">
        <w:rPr>
          <w:rFonts w:ascii="Times New Roman" w:hAnsi="Times New Roman" w:cs="Times New Roman"/>
          <w:sz w:val="18"/>
          <w:szCs w:val="18"/>
        </w:rPr>
        <w:t>№ 4 согласно рыночному отчету № 163/23 ООО «РЕГИОНАЛЬНЫЙ ЭКСПЕРТНЫЙ ЦЕНТР».</w:t>
      </w:r>
    </w:p>
    <w:p w:rsidR="00582BA5" w:rsidRPr="007F0479" w:rsidRDefault="00582BA5" w:rsidP="000F0F8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F0479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заключение договора купли-продажи земельного участка </w:t>
      </w:r>
      <w:r w:rsidRPr="007F0479">
        <w:rPr>
          <w:rFonts w:ascii="Times New Roman" w:hAnsi="Times New Roman" w:cs="Times New Roman"/>
          <w:sz w:val="18"/>
          <w:szCs w:val="18"/>
        </w:rPr>
        <w:t xml:space="preserve">по лоту по лоту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7F0479">
        <w:rPr>
          <w:rFonts w:ascii="Times New Roman" w:hAnsi="Times New Roman" w:cs="Times New Roman"/>
          <w:sz w:val="18"/>
          <w:szCs w:val="18"/>
        </w:rPr>
        <w:t>№ 6 согласно рыночному отчету № 164/23 ООО «РЕГИОНАЛЬНЫЙ ЭКСПЕРТНЫЙ ЦЕНТР».</w:t>
      </w:r>
    </w:p>
    <w:p w:rsidR="00582BA5" w:rsidRPr="007F0479" w:rsidRDefault="00582BA5" w:rsidP="000F0F8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F0479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7F0479">
        <w:rPr>
          <w:rFonts w:ascii="Times New Roman" w:hAnsi="Times New Roman" w:cs="Times New Roman"/>
          <w:sz w:val="18"/>
          <w:szCs w:val="18"/>
        </w:rPr>
        <w:t xml:space="preserve"> по лотам № 8,9,10 на 30% ниже начальной цены предыдущего аукциона, в связи с повторным выставлением.</w:t>
      </w:r>
    </w:p>
    <w:p w:rsidR="00582BA5" w:rsidRPr="007F0479" w:rsidRDefault="00582BA5" w:rsidP="000F0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F0479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7F0479">
        <w:rPr>
          <w:rFonts w:ascii="Times New Roman" w:hAnsi="Times New Roman" w:cs="Times New Roman"/>
          <w:sz w:val="18"/>
          <w:szCs w:val="18"/>
        </w:rPr>
        <w:t xml:space="preserve"> по лотам № 2,3,5  равной кадастровой стоимости.</w:t>
      </w:r>
    </w:p>
    <w:p w:rsidR="00582BA5" w:rsidRPr="007F0479" w:rsidRDefault="00582BA5" w:rsidP="000F0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F0479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арендного платежа для земельного участка</w:t>
      </w:r>
      <w:r w:rsidRPr="007F0479">
        <w:rPr>
          <w:rFonts w:ascii="Times New Roman" w:hAnsi="Times New Roman" w:cs="Times New Roman"/>
          <w:sz w:val="18"/>
          <w:szCs w:val="18"/>
        </w:rPr>
        <w:t xml:space="preserve"> по лоту № 7 в размере 1,5% кадастровой стоимости земельного участка. </w:t>
      </w:r>
    </w:p>
    <w:p w:rsidR="00582BA5" w:rsidRPr="0038069C" w:rsidRDefault="00582BA5" w:rsidP="00582B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F0479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</w:t>
      </w:r>
      <w:r w:rsidRPr="0038069C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582BA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E63A62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59:18:0610101:276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2500 кв.м., местоположение: Пермский край, Добрянский городской округ, п. </w:t>
            </w:r>
            <w:proofErr w:type="spellStart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Тюсь</w:t>
            </w:r>
            <w:proofErr w:type="spellEnd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ведения личного подсобного хозяйства (Ж</w:t>
            </w:r>
            <w:proofErr w:type="gramStart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19201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</w:tr>
      <w:tr w:rsidR="00582BA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E63A62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59:18:0820101:170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, общая площадь – 3000 кв.м., местоположение: Пермский край, Добрянский городской округ, д. Кунья, разрешенное использование –  для индивидуального жилищного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троительства  (Ж-4), вид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права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208620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10431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582BA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E63A62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59:18:0820101:173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, общая площадь – 1500 кв.м., местоположение: Пермский край, Добрянский городской округ, д. Кунья, разрешенное использование –  для ведения личного подсобного хозяйства 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106260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5313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</w:tr>
      <w:tr w:rsidR="00582BA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E63A62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59:18:0940101:1786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500 кв.м., местоположение: </w:t>
            </w:r>
            <w:proofErr w:type="gramStart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Сенькино, разрешенное использование –  ведение садоводства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58000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582BA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E63A62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59:18:0010407:769</w:t>
            </w: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1200 кв.м., местоположение: </w:t>
            </w:r>
            <w:proofErr w:type="gramStart"/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Братская,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eastAsia="TimesNewRomanPSMT" w:hAnsi="Times New Roman" w:cs="Times New Roman"/>
                <w:sz w:val="18"/>
                <w:szCs w:val="18"/>
              </w:rPr>
              <w:t>211672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10583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E63A62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62"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</w:tr>
      <w:tr w:rsidR="00582BA5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A52724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59:18:0190101:546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1401 кв.м., местоположение: </w:t>
            </w:r>
            <w:proofErr w:type="gramStart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Ветляны, ул. Школьная,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97000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4850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</w:tr>
      <w:tr w:rsidR="00582BA5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A52724" w:rsidRDefault="00582BA5" w:rsidP="000F0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59:18:3290101:12 (Единое землепользование)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5888357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АО «Прикамье» «</w:t>
            </w:r>
            <w:proofErr w:type="spellStart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Бурково</w:t>
            </w:r>
            <w:proofErr w:type="spellEnd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Заберезник</w:t>
            </w:r>
            <w:proofErr w:type="spellEnd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106287*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26571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</w:tr>
      <w:tr w:rsidR="00582BA5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A52724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59:18:0010407:757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1386 кв.м., местоположение: </w:t>
            </w:r>
            <w:proofErr w:type="gramStart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Братская,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202228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10111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582BA5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A52724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№9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59:18:0000000:16585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1000 кв.м., местоположение: </w:t>
            </w:r>
            <w:proofErr w:type="gramStart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Красина,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201019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10050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582BA5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A52724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№10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59:18:0000000:16584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1005 кв.м., местоположение: </w:t>
            </w:r>
            <w:proofErr w:type="gramStart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Красина,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205954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10297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582BA5" w:rsidRPr="00A5272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2BA5" w:rsidRPr="00A52724" w:rsidRDefault="00582BA5" w:rsidP="000F0F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59:18:0010407:684</w:t>
            </w: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1825 кв.м., местоположение: </w:t>
            </w:r>
            <w:proofErr w:type="gramStart"/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Тележная, разрешенное использование –  малоэтажная жилая застройка (индивидуальное жилищное строительство)  (Ж-4),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eastAsia="TimesNewRomanPSMT" w:hAnsi="Times New Roman" w:cs="Times New Roman"/>
                <w:sz w:val="18"/>
                <w:szCs w:val="18"/>
              </w:rPr>
              <w:t>32217*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8054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82BA5" w:rsidRPr="00A52724" w:rsidRDefault="00582BA5" w:rsidP="000F0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724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</w:tbl>
    <w:p w:rsidR="007C5807" w:rsidRPr="00A52724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A52724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A52724">
        <w:rPr>
          <w:rFonts w:ascii="Times New Roman" w:hAnsi="Times New Roman" w:cs="Times New Roman"/>
          <w:sz w:val="18"/>
          <w:szCs w:val="18"/>
        </w:rPr>
        <w:t>.</w:t>
      </w:r>
    </w:p>
    <w:p w:rsidR="00C330F3" w:rsidRPr="00A52724" w:rsidRDefault="00C330F3" w:rsidP="00C33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  <w:u w:val="single"/>
        </w:rPr>
        <w:t>По лот</w:t>
      </w:r>
      <w:r w:rsidR="00582BA5" w:rsidRPr="00A52724">
        <w:rPr>
          <w:rFonts w:ascii="Times New Roman" w:hAnsi="Times New Roman" w:cs="Times New Roman"/>
          <w:b/>
          <w:sz w:val="18"/>
          <w:szCs w:val="18"/>
          <w:u w:val="single"/>
        </w:rPr>
        <w:t>у</w:t>
      </w:r>
      <w:r w:rsidRPr="00A5272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82BA5" w:rsidRPr="00A52724">
        <w:rPr>
          <w:rFonts w:ascii="Times New Roman" w:hAnsi="Times New Roman" w:cs="Times New Roman"/>
          <w:b/>
          <w:sz w:val="18"/>
          <w:szCs w:val="18"/>
          <w:u w:val="single"/>
        </w:rPr>
        <w:t>№7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7C5807" w:rsidRPr="00A52724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A52724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52724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ресурсы).</w:t>
      </w:r>
    </w:p>
    <w:p w:rsidR="008D446C" w:rsidRPr="00A5272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A5272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A5272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A5272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A5272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И</w:t>
      </w:r>
      <w:r w:rsidR="00B76EDB" w:rsidRPr="00A5272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A5272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A5272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A52724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A52724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A52724" w:rsidRDefault="004F3A91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№1: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D752D2" w:rsidRPr="00A52724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752D2" w:rsidRPr="00A52724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1-ой категории от ГРС Добрянка-2 на г. Добрянка, собственником является АО «Газпром газораспределение Пермь». Ориентировочное расстояние: 8450 метров. </w:t>
      </w:r>
    </w:p>
    <w:p w:rsidR="00D752D2" w:rsidRPr="00A52724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752D2" w:rsidRPr="00A52724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752D2" w:rsidRPr="00A52724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752D2" w:rsidRPr="00A52724" w:rsidRDefault="00195988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D752D2" w:rsidRPr="00A52724" w:rsidRDefault="00D752D2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A52724" w:rsidRDefault="006A725F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A52724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A725F" w:rsidRPr="00A52724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A52724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D752D2"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4F3A91" w:rsidRPr="00A52724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A52724" w:rsidRDefault="0050371E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A52724">
        <w:rPr>
          <w:rFonts w:ascii="Times New Roman" w:hAnsi="Times New Roman" w:cs="Times New Roman"/>
          <w:b/>
          <w:sz w:val="18"/>
          <w:szCs w:val="18"/>
        </w:rPr>
        <w:t>2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A527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0F3"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30F3"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C330F3" w:rsidRPr="00A52724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2 категории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с. Вильва,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ООО «Газпром </w:t>
      </w:r>
      <w:proofErr w:type="spell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</w:t>
      </w:r>
      <w:r w:rsidR="00911681"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14970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330F3" w:rsidRPr="00A52724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330F3" w:rsidRPr="00A52724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A13B5" w:rsidRPr="00A52724" w:rsidRDefault="006A13B5" w:rsidP="006A13B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C330F3" w:rsidRPr="00A52724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30F3" w:rsidRPr="00A52724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30F3" w:rsidRPr="00A52724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564A3" w:rsidRPr="00A52724" w:rsidRDefault="005564A3" w:rsidP="0055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330F3" w:rsidRPr="00A52724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30F3" w:rsidRPr="00A52724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911681" w:rsidRPr="00A52724" w:rsidRDefault="00911681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2 категории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с. Вильва,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ООО «Газпром </w:t>
      </w:r>
      <w:proofErr w:type="spell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14970 метров. </w:t>
      </w:r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11681" w:rsidRPr="00A52724" w:rsidRDefault="00911681" w:rsidP="00911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11681" w:rsidRPr="00A52724" w:rsidRDefault="00911681" w:rsidP="00911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911681" w:rsidRPr="00A52724" w:rsidRDefault="00911681" w:rsidP="00911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</w:t>
      </w:r>
      <w:r w:rsidR="005564A3" w:rsidRPr="00A52724">
        <w:rPr>
          <w:rFonts w:ascii="Times New Roman" w:eastAsia="Times New Roman" w:hAnsi="Times New Roman" w:cs="Times New Roman"/>
          <w:sz w:val="18"/>
          <w:szCs w:val="18"/>
        </w:rPr>
        <w:t>111-тп</w:t>
      </w: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="005564A3" w:rsidRPr="00A52724">
        <w:rPr>
          <w:rFonts w:ascii="Times New Roman" w:eastAsia="Times New Roman" w:hAnsi="Times New Roman" w:cs="Times New Roman"/>
          <w:sz w:val="18"/>
          <w:szCs w:val="18"/>
        </w:rPr>
        <w:t>29</w:t>
      </w:r>
      <w:r w:rsidRPr="00A52724">
        <w:rPr>
          <w:rFonts w:ascii="Times New Roman" w:eastAsia="Times New Roman" w:hAnsi="Times New Roman" w:cs="Times New Roman"/>
          <w:sz w:val="18"/>
          <w:szCs w:val="18"/>
        </w:rPr>
        <w:t>.</w:t>
      </w:r>
      <w:r w:rsidR="005564A3" w:rsidRPr="00A52724"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A52724">
        <w:rPr>
          <w:rFonts w:ascii="Times New Roman" w:eastAsia="Times New Roman" w:hAnsi="Times New Roman" w:cs="Times New Roman"/>
          <w:sz w:val="18"/>
          <w:szCs w:val="18"/>
        </w:rPr>
        <w:t>.20</w:t>
      </w:r>
      <w:r w:rsidR="005564A3" w:rsidRPr="00A52724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A52724">
        <w:rPr>
          <w:rFonts w:ascii="Times New Roman" w:eastAsia="Times New Roman" w:hAnsi="Times New Roman" w:cs="Times New Roman"/>
          <w:sz w:val="18"/>
          <w:szCs w:val="18"/>
        </w:rPr>
        <w:t>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5564A3" w:rsidRPr="00A52724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11681" w:rsidRPr="00A52724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911681" w:rsidRPr="00A52724" w:rsidRDefault="00911681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1-ой категории от ГРС Добрянка-2 на г. Добрянка, собственником является АО «Газпром газораспределение Пермь». Ориентировочное расстояние: 8235 метров. </w:t>
      </w: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A52724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E7141" w:rsidRPr="00A52724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E7141" w:rsidRPr="00A52724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</w:t>
      </w:r>
      <w:r w:rsidRPr="00A52724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5E7141" w:rsidRPr="00A52724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находится источник водоснабжения и централизованный водопровод, технологическое подключение к централизованным сетям земельного участка возможно, прокладку водопровода через асфальтированную дорогу по ул. Набережная выполнить методом горизонтального бурения.</w:t>
      </w:r>
    </w:p>
    <w:p w:rsidR="00D1261C" w:rsidRPr="00A52724" w:rsidRDefault="00D1261C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261C" w:rsidRPr="00A52724" w:rsidRDefault="00D1261C" w:rsidP="00D126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1261C" w:rsidRPr="00A52724" w:rsidRDefault="00D1261C" w:rsidP="00D126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низкого давления по ул. Братская, собственником является Администрация Добрянского городского округа. Ориентировочное расстояние: 20 метров. </w:t>
      </w:r>
    </w:p>
    <w:p w:rsidR="00D1261C" w:rsidRPr="00A52724" w:rsidRDefault="00D1261C" w:rsidP="00D126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1261C" w:rsidRPr="00A52724" w:rsidRDefault="00D1261C" w:rsidP="00D126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1261C" w:rsidRPr="00A52724" w:rsidRDefault="00D1261C" w:rsidP="00D126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1261C" w:rsidRPr="00A52724" w:rsidRDefault="00D1261C" w:rsidP="00D126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D1261C" w:rsidRPr="00A52724" w:rsidRDefault="00D1261C" w:rsidP="00D126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94D13" w:rsidRPr="00A52724" w:rsidRDefault="00E94D13" w:rsidP="00E94D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E94D13" w:rsidRPr="00A52724" w:rsidRDefault="00E94D13" w:rsidP="00E94D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ТП-51.</w:t>
      </w:r>
    </w:p>
    <w:p w:rsidR="00E94D13" w:rsidRPr="00A52724" w:rsidRDefault="00E94D13" w:rsidP="00E94D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E94D13" w:rsidRPr="00A52724" w:rsidRDefault="00E94D13" w:rsidP="00E94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73FC9" w:rsidRPr="00A52724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94D13" w:rsidRPr="00A52724" w:rsidRDefault="00E94D13" w:rsidP="00E94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94D13" w:rsidRPr="00A52724" w:rsidRDefault="00E94D13" w:rsidP="00E94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94D13" w:rsidRPr="00A52724" w:rsidRDefault="00E94D13" w:rsidP="00E94D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E94D13" w:rsidRPr="00A52724" w:rsidRDefault="00E94D13" w:rsidP="00E94D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E94D13" w:rsidRPr="00A52724" w:rsidRDefault="00E94D13" w:rsidP="00E94D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E94D13" w:rsidRPr="00A52724" w:rsidRDefault="00E94D13" w:rsidP="00E94D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5E7141" w:rsidRPr="00A52724" w:rsidRDefault="005E7141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1-ой категории на п. Дивья, собственником является АО «Газпром газораспределение Пермь»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9855 метров.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На территории населенного пункта источником водоснабжения является скважина и центральный водопровод, возможно с ул. Первомайская. </w:t>
      </w:r>
    </w:p>
    <w:p w:rsidR="00F22A3A" w:rsidRPr="00A52724" w:rsidRDefault="00F22A3A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Братская, собственником является АО «Газпром газораспределение Пермь»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195 метров.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ТП-51.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73FC9" w:rsidRPr="00A52724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85 метров. Требуется прокладка газопровода бестраншейным методом через асфальтированную автомобильную дорогу.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073FC9" w:rsidRPr="00A52724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подключения объекта капитального строительства к сетям водоснабжения – в течени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100 метров. Требуется прокладка газопровода бестраншейным методом через асфальтированную автомобильную дорогу.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073FC9" w:rsidRPr="00A52724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635322" w:rsidRPr="00A52724" w:rsidRDefault="00635322" w:rsidP="00C330F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2 категории выход по ул. Радужная, собственник газопровода АО «Газпром газораспределение Пермь». Ориентировочное расстояние 240 метров.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за пределами охранной зоны объектов электросетевого хозяйства до и выше 1000</w:t>
      </w:r>
      <w:proofErr w:type="gramStart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 Ближайшие объекты электросетевого хозяйства АО «Энерго-Альянс» ТП -26.  </w:t>
      </w:r>
    </w:p>
    <w:p w:rsidR="00073FC9" w:rsidRPr="00A52724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A52724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F22A3A" w:rsidRPr="00A52724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F22A3A" w:rsidRPr="00A52724" w:rsidRDefault="00F22A3A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A52724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52724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A52724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F0F8B" w:rsidRPr="00A52724" w:rsidRDefault="008874D3" w:rsidP="000F0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="000F0F8B" w:rsidRPr="00A52724">
        <w:rPr>
          <w:rFonts w:ascii="Times New Roman" w:hAnsi="Times New Roman" w:cs="Times New Roman"/>
          <w:b/>
          <w:sz w:val="18"/>
          <w:szCs w:val="18"/>
        </w:rPr>
        <w:t>1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электросетевого хозяйства от 25.07.2018 № 08/874 выдан: Западно-Уральское управление федеральной службы по экологическому, технологическому и атомному надзору;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</w:t>
      </w:r>
      <w:proofErr w:type="gramStart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</w:t>
      </w:r>
      <w:proofErr w:type="gramStart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 (обременения): </w:t>
      </w:r>
      <w:proofErr w:type="gramStart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зоны с особыми условиями использования территории ВЛ-0,4КВ Ф.1 от ТП-01165, устанавливается в соответствии с Постановлением Правительства РФ от 24.02.2009 №160 </w:t>
      </w:r>
      <w:r w:rsidR="000F0F8B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0F0F8B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>: 8.В охранных зонах запрещается осуществлять любые действия, которые могут нарушить безопасную</w:t>
      </w:r>
      <w:proofErr w:type="gramEnd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>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  <w:proofErr w:type="gramEnd"/>
      <w:r w:rsidR="000F0F8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</w:t>
      </w:r>
    </w:p>
    <w:p w:rsidR="000F0F8B" w:rsidRPr="00A52724" w:rsidRDefault="000F0F8B" w:rsidP="000F0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объекты и предметы (материалы) в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мазочных материалов.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метров. 11.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 индивидуального (в охранных зонах воздушных линий электропередачи); б) складировать или размещать хранилища любых, в том числе горюче-смазочных, материалов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59:18-6.844; Вид объекта реестра границ: Зона с особыми условиями использования территории; Вид зоны по документу: Охранная зона ВЛ-0,4КВ Ф.1 от ТП-01165; </w:t>
      </w:r>
    </w:p>
    <w:p w:rsidR="00C330F3" w:rsidRPr="00A52724" w:rsidRDefault="000F0F8B" w:rsidP="000F0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0F0F8B" w:rsidRPr="00A52724" w:rsidRDefault="000F0F8B" w:rsidP="000F0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F0F8B" w:rsidRPr="00A52724" w:rsidRDefault="000F0F8B" w:rsidP="000F0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береговой полосы бассейнов рек Юг,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Тюсь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Тюй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Добрянка" от 10.11.2018 № СЭД-30-01-02-1512 выдан: Министерством природных ресурсов, лесного хозяйства и экологии Пермского края; водный кодекс Российской Федерации от 03.06.2006 № 74-ФЗ выдан: Правительства РФ; Содержание ограничения (обременения):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Водный кодекс Российской Федерации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от 03.06.2006 №74-ФЗ15. В границах водоохранных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исудоремонтных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недрах").17.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 границах прибрежных защитных полос наряду с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lastRenderedPageBreak/>
        <w:t>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ванн.; Реестровый номер границы: 59:18-6.911; Вид объекта реестра 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.Т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юсь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Добрянского муниципального района, Часть 2; </w:t>
      </w:r>
    </w:p>
    <w:p w:rsidR="000F0F8B" w:rsidRPr="00A52724" w:rsidRDefault="000F0F8B" w:rsidP="000F0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F0F8B" w:rsidRPr="00A52724" w:rsidRDefault="000F0F8B" w:rsidP="000F0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7763A" w:rsidRPr="00A52724" w:rsidRDefault="000F0F8B" w:rsidP="00C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ия: постановление Правительства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 "Об утверждении правил установления на местности границ водоо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хранных зон и границ прибрежных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защитных полос водных объектов" от 10.01.2009 № 17 выдан: Правительство Российской Фе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дерации; приказ "Об утверждении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установленных границ водоохранных зон, границ прибрежных защитных полос и границ бер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еговой полосы бассейнов рек Юг,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Тюсь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Тюй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>, Добрянка" от 10.11.2018 № СЭД-30-01-02-1512 выдан: Министерством природны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х ресурсов, лесного хозяйства и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экологии Пермского края; водный кодекс Российской Федерации от 03.06.2006 № 74-ФЗ выда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н: Правительства РФ; Содержание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в использовании объектов недвижимости в гран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ицах прибрежной защитной полосы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бассейна реки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Тюсь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 устанавливаются в соответствии со ст. 65 </w:t>
      </w:r>
      <w:r w:rsidR="00F15B10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>Водоохранные</w:t>
      </w:r>
      <w:proofErr w:type="spellEnd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и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прибрежные защитные полосы</w:t>
      </w:r>
      <w:r w:rsidR="0031289E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, п. 15, 17 Водного кодекса РФ от 03.06.2006 г. №74-ФЗ. 15. В границах водоохранны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х зон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запрещаются: 1) использование сточных вод в целях регулирования плодород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ия почв; 2) размещение кладбищ,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ических, взрывчатых, токсичных,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ление авиационных мер по борьбе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льных транспортных средств), за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стах, имеющих твердое покрытие;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материалов, ста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нций технического обслуживания,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используемых для технического осмотра и ремонта транспортных средств, осуществление мойки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транспортных средств; </w:t>
      </w:r>
      <w:proofErr w:type="gramStart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6)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размещение специализированных хранилищ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>, применение пести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цидов и </w:t>
      </w:r>
      <w:proofErr w:type="spellStart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7) сброс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сточных, в том числе дренажных, вод; 8) разведка и добыча общераспространенных полезных ископаемых). 17.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 границах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наряду с установленными частью 15 настоящей статьи ограни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чениями запрещаются:1) распашка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земель;2) размещение отвалов размываемых грунтов;3) выпас сельскохозяйственных животн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ых и организация для них летних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лагерей, ванн.; Реестровый номер границы: 59:18-6.909; Вид объекта реестра г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>раниц:</w:t>
      </w:r>
      <w:proofErr w:type="gramEnd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территории; Вид зоны по документу: Прибрежная защитная полоса бассейна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>.Т</w:t>
      </w:r>
      <w:proofErr w:type="gramEnd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>юсь</w:t>
      </w:r>
      <w:proofErr w:type="spellEnd"/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Добрянского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муниципального района, Часть 2; Тип зоны: Прибрежная </w:t>
      </w:r>
      <w:r w:rsidR="00F15B1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защитная полоса </w:t>
      </w:r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A7763A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2021-08-13; реквизиты документа-основания: постановление "Об</w:t>
      </w:r>
      <w:r w:rsidR="00A7763A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установлении публичного сервитута" от 30.03.2021 № 573 выдан: Администрация Добрянского городского округа; Содержание</w:t>
      </w:r>
      <w:r w:rsidR="00A7763A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Публичный сервитут в целях размещения ВЛ-0.4кВ от TП-10049, входящей в состав</w:t>
      </w:r>
      <w:r w:rsidR="00A7763A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электросетевого комплекса "</w:t>
      </w:r>
      <w:proofErr w:type="spellStart"/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", сроком на 49 лет; Реестровый номер границы: 59:18-6.1309; Вид объекта реестра</w:t>
      </w:r>
      <w:r w:rsidR="00A7763A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границ: Зона с особыми условиями использования территории; Вид зоны по документу: Публичный сервитут в целях</w:t>
      </w:r>
      <w:r w:rsidR="00A7763A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размещения ВЛ-0.4кВ от TП-10049, входящей в состав электросетевого комплекса "</w:t>
      </w:r>
      <w:proofErr w:type="spellStart"/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="00C330F3" w:rsidRPr="00A52724">
        <w:rPr>
          <w:rFonts w:ascii="Times New Roman" w:eastAsia="TimesNewRomanPSMT" w:hAnsi="Times New Roman" w:cs="Times New Roman"/>
          <w:sz w:val="18"/>
          <w:szCs w:val="18"/>
        </w:rPr>
        <w:t xml:space="preserve">"; </w:t>
      </w:r>
    </w:p>
    <w:p w:rsidR="00C330F3" w:rsidRPr="00A52724" w:rsidRDefault="00C330F3" w:rsidP="00C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3C6742" w:rsidRPr="00A52724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1289E" w:rsidRPr="00A52724" w:rsidRDefault="00714C6D" w:rsidP="00312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="0031289E" w:rsidRPr="00A52724">
        <w:rPr>
          <w:rFonts w:ascii="Times New Roman" w:hAnsi="Times New Roman" w:cs="Times New Roman"/>
          <w:b/>
          <w:sz w:val="18"/>
          <w:szCs w:val="18"/>
        </w:rPr>
        <w:t>2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постановление </w:t>
      </w:r>
      <w:r w:rsidR="0031289E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31289E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Ограничения в использовании объектов недвижимости в границах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бассейна реки Косьва на территории Пермского края установлены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техническогопроекта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со статьей 19.1 Закона Российской Федерации от 21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года N 2395-1 "О недрах").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59:00-6.186; Вид объекта реестра границ: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</w:t>
      </w:r>
      <w:proofErr w:type="spell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 </w:t>
      </w:r>
    </w:p>
    <w:p w:rsidR="00714C6D" w:rsidRPr="00A52724" w:rsidRDefault="0031289E" w:rsidP="00312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31289E" w:rsidRPr="00A52724" w:rsidRDefault="0031289E" w:rsidP="00312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C46C5B" w:rsidRPr="00A52724" w:rsidRDefault="00714C6D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="0031289E" w:rsidRPr="00A52724">
        <w:rPr>
          <w:rFonts w:ascii="Times New Roman" w:hAnsi="Times New Roman" w:cs="Times New Roman"/>
          <w:b/>
          <w:sz w:val="18"/>
          <w:szCs w:val="18"/>
        </w:rPr>
        <w:t>4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защитных полос водных объектов" от 10.01.2009 № 17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1289E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50BFE" w:rsidRPr="00A52724" w:rsidRDefault="0031289E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31289E" w:rsidRPr="00A52724" w:rsidRDefault="0031289E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46C5B" w:rsidRPr="00A52724" w:rsidRDefault="0031289E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C46C5B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31289E" w:rsidRPr="00A52724" w:rsidRDefault="0031289E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31289E" w:rsidRPr="00A52724" w:rsidRDefault="0031289E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46C5B" w:rsidRPr="00A52724" w:rsidRDefault="00C46C5B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решение 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29.11.2021 № 08/2423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: Федеральная служба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 экологическому, технологическому и атомному надзору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 (обременения): Постановление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Правительства РФ от 24 февраля 2009 г. № 160 "О порядке установления охранных зон объектов электросетевого хозяйства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особых условий использования земельных участков, расположенных в границах таких зон".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предметы, а также подниматься на опоры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б) размещать любые объекты и предметы (материалы) в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пределах охранных зон вводных и распределительных устройств, подстанций, воздушных линий электропередачи, а также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вохранных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зонах кабельных линий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электропередачи; г) размещать свалки; д) производить работы ударными механизмами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сбрасывать тяжести массой свыше 5 тонн, производить сброс и слив едких и коррозионных веществ и горюче-смазочных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материалов (в охранных зонах подземных кабельных линий электропередачи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).; 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59:18-6.226; Вид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Охранная зона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объекта: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 ОТ ТП-20509, ВЛ-0,4 КВ ОТ ТП-20518, ВЛ-0,4 КВ ОТ ТП-20524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; Тип зоны:</w:t>
      </w:r>
    </w:p>
    <w:p w:rsidR="00C46C5B" w:rsidRPr="00A52724" w:rsidRDefault="00C46C5B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инженерных коммуникаций; Номер: 59.18.2.102</w:t>
      </w:r>
    </w:p>
    <w:p w:rsidR="00C46C5B" w:rsidRPr="00A52724" w:rsidRDefault="00C46C5B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C46C5B" w:rsidRPr="00A52724" w:rsidRDefault="00C46C5B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26.10.2022 № 2976 выдан: Администрация Добрянского городского округа ; Содержание ограничени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я(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обременения): Публичный сервитут для размещения объекта электросетевого хозяйства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ОТ ТП-20509, ВЛ-0,4 КВ ОТ ТП-20518, ВЛ-0,4 КВ ОТ ТП-20524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лет. Правообладатель публичного сервитута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Открытое акционерное общество "МРСК Урала", 620026, Свердловская область, г. Екатеринбург, ул.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Мамина-Сибиряка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140 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ОГРН 1056604000970, ИНН 6671163413, ozp_permenergo@rosseti-ural.ru.; Реестровый номер границы: 59:18-6.2106; Вид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для размещения объекта электросетевого хозяйства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 ОТ ТП-20509, ВЛ-0,4 КВ ОТ ТП-20518,</w:t>
      </w:r>
    </w:p>
    <w:p w:rsidR="00C46C5B" w:rsidRPr="00A52724" w:rsidRDefault="00C46C5B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ВЛ-0,4 КВ ОТ ТП-20524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C46C5B" w:rsidRPr="00A52724" w:rsidRDefault="00C46C5B" w:rsidP="00C4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546B3" w:rsidRPr="00A52724" w:rsidRDefault="004546B3" w:rsidP="00BE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E0AB7" w:rsidRPr="00A52724" w:rsidRDefault="00BE0AB7" w:rsidP="00BE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Pr="00A52724">
        <w:rPr>
          <w:rFonts w:ascii="Times New Roman" w:hAnsi="Times New Roman" w:cs="Times New Roman"/>
          <w:b/>
          <w:sz w:val="18"/>
          <w:szCs w:val="18"/>
        </w:rPr>
        <w:t>5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введении 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природных ресурсов, лесного хозяйства и экологии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lastRenderedPageBreak/>
        <w:t>Пермского края; Содержание ограничения (обременения): Режимы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водопроводов питьевого назначения. СанПиН 2.1.4.1110-02". Согласно СанПиН 2.1.4.1110-02 по третьему поясу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3.2.2.3.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земли. 3.2.2.4. Запрещение размещения складов горюче - смазочных материалов, ядохимикатов и минеральных удобрений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вод.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вод, при условии выполнения специальных мероприятий по защите водоносного горизонта от загрязнения при наличии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санитарно - эпидемиологического заключения центра государственного санитарно - эпидемиологического надзора, выданного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 учетом заключения органов геологического контроля.; Реестровый номер границы: 59:18-6.1246; Вид объекта реестра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скважины № 2/18 в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C46C5B" w:rsidRPr="00A52724" w:rsidRDefault="00BE0AB7" w:rsidP="00BE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</w:p>
    <w:p w:rsidR="004546B3" w:rsidRPr="00A52724" w:rsidRDefault="004546B3" w:rsidP="00BE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Pr="00A52724">
        <w:rPr>
          <w:rFonts w:ascii="Times New Roman" w:hAnsi="Times New Roman" w:cs="Times New Roman"/>
          <w:b/>
          <w:sz w:val="18"/>
          <w:szCs w:val="18"/>
        </w:rPr>
        <w:t>7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приказ" Об установлении границ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территории и утверждении режима использования территории объекта археологического наследия-памятника</w:t>
      </w:r>
      <w:r w:rsidRPr="00A52724">
        <w:rPr>
          <w:rFonts w:ascii="Cambria Math" w:eastAsia="TimesNewRomanPSMT" w:hAnsi="Cambria Math" w:cs="Cambria Math"/>
          <w:sz w:val="18"/>
          <w:szCs w:val="18"/>
        </w:rPr>
        <w:t xml:space="preserve"> «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Бурковский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I,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М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огильник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" от 11.09.2014 № СЭД-27-01-09-386 выдан: Министерство культуры, молодежной политики и массовых коммуникаций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Пермского края; Содержание ограничения (обременения): Ограничение проектирования и проведения землеустроительных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земляных, строительных, мелиоративных, хозяйственных и иных работ согласно ст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 7, 35, 36, 40, 45, 45.1, 52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Федерального закона от 25.06.2002 г. №73-ФЗ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 объектах культурного наследия (памятниках истории и культуры) народов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,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с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т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>. 27, 99, 100 Земельного кодекса Российской Федерации от 25.10.2001 № 136-ФЗ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 утверждении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правил установления на местности границ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от10.01.2009 № 17 выдан: Правительство Российской Федерации; приказ "Об утверждении установленных границ водоохранных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зон, границ прибрежных защитных полос и границ береговых полос малых рек, впадающих в Камское водохранилище на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территории Пермского края" от 27.08.2019 № СЭД-30-01-02-1133 выдан: Министерство природных ресурсов, лесного хозяйства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 экологии Пермского края; водный кодекс Российской Федерации от 03.06.2006 № 74-ФЗ выдан: Государственная Дума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границах прибрежной защитной полосы малых рек, впадающих в Камское водохранилище на территории Пермского края, Часть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82 установлены в соответствии со ст. 65 Водного кодекса Российской Федерации от 03 июня 2006 года № 74-ФЗ в границах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запрещается: 1) использование сточных вод в целях регулирования плодородия почв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5) строительство и реконструкция автозаправочных станций, складов горюче-смазочных материалов (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заисключением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случаев, если автозаправочные станции, склады горюче-смазочных материалов размещены на территориях портов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путей, в том числе баз (сооружений) для стоянки маломерных судов, объектов органов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федеральной службы безопасности), станций технического обслуживания, используемых для технического осмотра и ремонта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транспортных средств, осуществление мойки транспортных средств;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размываемых грунтов; 11) выпас сельскохозяйственных животных и организаций для них летних лагерей, ванн.; Реестровый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номер границы: 59:18-6.1079; Вид объекта реестра 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 документу: Прибрежная защитная полоса малых рек, впадающих в Камское водохранилище на территории Пермского края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Часть 82; 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204B4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 утверждении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правил установления на местности границ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от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10.01.2009 № 17 выдан: Правительство Российской Федерации; приказ "Об утверждении установленных границ водоохранных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зон, границ прибрежных защитных полос и границ береговых полос малых рек, впадающих в Камское водохранилище на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территории Пермского края" от 27.08.2019 № СЭД-30-01-02-1133 выдан: Министерство природных ресурсов, лесного хозяйства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 экологии Пермского края; водный кодекс Российской Федерации от 03.06.2006 № 74-ФЗ выдан: Государственная Дума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82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водоохранных зон запрещается: 1) использование сточных вод в целях регулирования плодородия почв;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2) размещение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кладбищ, скотомогильников, объектов размещения отходов производства и потребления, химических, взрывчатых, токсичных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 случаев,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если автозаправочные станции, склады горюче-смазочных материалов размещены на территориях портов, инфраструктуры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внутренних водных путей, в том числе баз (сооружений) для стоянки маломерных судов, объектов органов федеральной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службы безопасности), станций технического обслуживания, используемых для технического осмотра и ремонта транспортных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средств, осуществление мойки транспортных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lastRenderedPageBreak/>
        <w:t>средств;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области охраны окружающей среды</w:t>
      </w:r>
      <w:r w:rsidR="00F204B4" w:rsidRPr="00A52724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59:18-6.1080; Вид объекта реестра 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</w:t>
      </w:r>
      <w:r w:rsidR="00F204B4"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</w:t>
      </w:r>
      <w:r w:rsidR="00F204B4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Часть 82; 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138A1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25.08.2014 № 208 выдан: Камское бассейновое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постановление "Об утверждении правил установления на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местности границ водоохранных зон и границ прибрежных защитных полос водных объектов" от 10.01.2009 № 17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Правительство Российской Федерации; водный кодекс Российской Федерации от 03.06.2006 № 74-ФЗ выдан: Правительство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Содержание ограничения (обременения): В соответствии со ст. 65 Водного кодекса Российской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соответствии с Водным кодексом Российской Федерации от 03 июня 2006 года № 74-ФЗ в границах прибрежной защитной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полосы, запрещается: использование сточных вод для удобрения почв; размещение кладбищ, скотомогильников, мест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захоронения отходов производства и потребления, химических, взрывчатых, токсичных, отравляющих и ядовитых веществ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 осуществление авиационных мер по борьбе с вредителями и болезнями растений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размещение автозаправочных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станций, складов горюче-смазочных материалов (за исключением случаев, если автозаправочные станции,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складыгорюче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>-смазочных материалов размещены на территориях портов, судостроительных и судоремонтных организаций,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 при условии соблюдения требований законодательства в области охраны окружающей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среды и настоящего Кодекса), станций технического обслуживания, используемых для технического осмотра и ремонта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транспортных средств, осуществление мойки транспортных средств;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размещение специализированных хранилищ пестицидов и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сброс сточных, в том числе дренажных, вод;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разведка и добыча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общераспространенных полезных ископаемых (за исключением случаев, если разведка и добыча общераспространенных полезных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ископаемых осуществляются пользователями недр, осуществляющими разведку и добычу иных видов полезных ископаемых, в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границах предоставленных им в соответствии с законодательством Российской Федерации о недрах горных отводов и (или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геологических отводов на основании утвержденного технического проекта в соответствии со статьей 19.1 Закона Российской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Федерации от 21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г. № 2395-1 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 недрах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); распашка земель; размещение отвалов размываемых грунтов; выпас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59:11-6.465; Вид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Часть прибрежной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138A1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25.08.2014 № 208 выдан: Камское бассейновое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постановление "Об утверждении правил установления на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местности границ водоохранных зон и границ прибрежных защитных полос водных объектов" от 10.01.2009 № 17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Правительство Российской Федерации; водный кодекс Российской Федерации от 03.06.2006 № 74-ФЗ выдан: Правительство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размещение автозаправочных станций, складов горюче-смазочных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материалов (за исключением случаев, если автозаправочные станции, склады горюче-смазочных материалов размещены на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территориях портов, судостроительных и судоремонтных организаций, инфраструктуры внутренних водных путей при условии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соблюдения требований законодательства в области охраны окружающей среды и настоящего Кодекса), станций технического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обслуживания, используемых для технического осмотра и ремонта транспортных средств, осуществление мойки транспортных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средств;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размещение специализированных хранилищ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сброс сточных, в том числе дренажных, вод;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(за исключением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случаев, если разведка и добыча общераспространенных полезных ископаемых осуществляются пользователями недр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осуществляющими разведку и добычу иных видов полезных ископаемых, в границах предоставленных им в соответствии с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законодательством Российской Федерации о недрах горных отводов и (или) геологических отводов на основании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утвержденного технического проекта в соответствии со статьей 19.1 Закона Российской Федерации от 21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г. №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2395-1 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 недрах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эксплуатацию, эксплуатация хозяйственных и иных объектов при условии оборудования таких объектов сооружениями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обеспечивающими охрану водных объектов от загрязнения, засорения и истощения вод в соответствии с водным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законодательством и законодательством в области охраны окружающей среды.; Реестровый номер границы: 59:11-6.256; Вид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зоны Камского водохранилища; 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138A1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приказ" Об установлении границ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территории и утверждении режима использования территории объекта археологического наследия-памятника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 xml:space="preserve"> «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Бурковский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I,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могильник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" от 11.09.2014 № СЭД-27-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lastRenderedPageBreak/>
        <w:t>01-09-386 выдан: Министерство культуры, молодежной политики и массовых коммуникаций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распоряжение от 5 декабря 2000 г. № 713-р 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 государственном учете недвижимых памятников истории и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культуры Пермского края регионального значения и местного (муниципального) значения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от 05.12.2000 № 713-р выдан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Губернатор Пермской области; письмо "О направлении уточненной информации по объектам культурного наследия" от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29.04.2016 № СЭД-27-01-23-201 выдан: Министерство культуры, молодежной политики и массовых коммуникаций Пермского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края; Содержание ограничения (обременения): Ограничение проектирования и проведения землеустроительных, земляных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строительных, мелиоративных, хозяйственных и иных работ согласно ст. 7, 35, 36, 40, 45, 45.1, 52 Федерального закона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от 25.06.2002 г. №73-ФЗ 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Об объектах культурного наследия (памятниках истории и культуры) народов Российской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,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с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т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>. 27, 99, 100 Земельного кодекса Российской Федерации от 25.10.2001 № 136-ФЗ; Реестровый номер границы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59:18-8.9; Вид объекта реестра границ: Территория объекта культурного наследия; Вид зоны по документу: Территория</w:t>
      </w:r>
      <w:r w:rsidR="00A138A1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объекта культурного наследия (памятник археологии) 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Бурковский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I, могильник</w:t>
      </w:r>
      <w:r w:rsidR="00A138A1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4546B3" w:rsidRPr="00A52724" w:rsidRDefault="004546B3" w:rsidP="0045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Территория объекта культурного</w:t>
      </w:r>
      <w:r w:rsidR="00A138A1"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 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наследия</w:t>
      </w:r>
    </w:p>
    <w:p w:rsidR="00C46C5B" w:rsidRPr="00A52724" w:rsidRDefault="00C46C5B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Pr="00A52724">
        <w:rPr>
          <w:rFonts w:ascii="Times New Roman" w:hAnsi="Times New Roman" w:cs="Times New Roman"/>
          <w:b/>
          <w:sz w:val="18"/>
          <w:szCs w:val="18"/>
        </w:rPr>
        <w:t>8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введении 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края; Содержание ограничения (обременения): Режимы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водопроводов питьевого назначения. СанПиН 2.1.4.1110-02". Согласно СанПиН 2.1.4.1110-02 по третьему поясу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3.2.2.3.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земли. 3.2.2.4. Запрещение размещения складов горюче - смазочных материалов, ядохимикатов и минеральных удобрений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вод.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вод, при условии выполнения специальных мероприятий по защите водоносного горизонта от загрязнения при наличии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санитарно - эпидемиологического заключения центра государственного санитарно - эпидемиологического надзора, выданного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 учетом заключения органов геологического контроля.; Реестровый номер границы: 59:18-6.1246; Вид объекта реестра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скважины № 2/18 в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C46C5B" w:rsidRPr="00A52724" w:rsidRDefault="00FF16D5" w:rsidP="00FF16D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Pr="00A52724">
        <w:rPr>
          <w:rFonts w:ascii="Times New Roman" w:hAnsi="Times New Roman" w:cs="Times New Roman"/>
          <w:b/>
          <w:sz w:val="18"/>
          <w:szCs w:val="18"/>
        </w:rPr>
        <w:t>9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A52724">
        <w:rPr>
          <w:rFonts w:ascii="Cambria Math" w:eastAsia="TimesNewRomanPSMT" w:hAnsi="Cambria Math" w:cs="Cambria Math"/>
          <w:sz w:val="18"/>
          <w:szCs w:val="18"/>
        </w:rPr>
        <w:t>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ВЛ-110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Искра-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1,2 с отпайкой на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ПС Городская от ц.2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59:18-6.366; Вид объекта реестра границ: Зона с особыми условиями использования территории; Вид зоны по документу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Охранная зона ВЛ-110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Искра-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1,2 с отпайкой на ПС Городская от ц.2; 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К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оммуникаций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Содержание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использования объектов недвижимости в границах охранной зоны ВЛ 10кВ фидер №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11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(Технологический комплекс электросетевого хозяйства №1) установлены постановлением Правительства РФ от 24.02.2009 №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160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участков, расположенных в границах таких зон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. п.8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 запрещается осуществлять любые действия, которые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могут нарушить безопасную работу объектов электросетевого хозяйства,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 том числе привести к их повреждению или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уничтожению, и (или) повлечь причинение вреда жизни, здоровью граждан и имуществу физических или юридических лиц, 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также повлечь нанесение экологического ущерба и возникновение пожаров, в том числе: а) набрасывать на провода и опоры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воздушных линий электропередачи посторонние предметы, а также подниматься на опоры воздушных линий электропередачи;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б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размещать любые объекты и предметы (материалы) в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проводить любые работы и возводить сооружения, которые могут препятствовать доступу к объектам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электросетевогохозяйства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без создания необходимых для такого доступа проходов и подъездов;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линий электропередачи; г) размещать свалки;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п. 9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зонах, установленных для объектов электросетевого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хозяйства напряжением свыше 1000 вольт, помимо действий, предусмотренных пунктом 8 настоящих Правил, запрещается: 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складировать или размещать хранилища любых, в том числе горюче-смазочных, материалов;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б) размещать детские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спортивные площадки, стадионы, рынки, торговые точки, полевые станы, загоны для скота, гаражи и стоянки всех видов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машин и механизмов, проводить любые мероприятия, связанные с большим скоплением людей, не занятых выполнением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разрешенных в установленном порядке работ; в) использовать (запускать) любые летательные аппараты, в том числе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воздушных змеев, спортивные модели летательных аппаратов;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д) осуществлять проход судов с поднятыми стрелами кранов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других механизмов. п.10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пределах охранных зон без письменного решения о согласовании сетевых организаций юридическим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и физическим лицам запрещаются: а) строительство, капитальный ремонт, реконструкция или снос зданий и сооружений; б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горные, взрывные, мелиоративные работы, в том числе связанные с временным затоплением земель; в) посадка и вырубка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деревьев и кустарников; д) проход судов, у которых расстояние по вертикали от верхнего крайнего габарита с грузом или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без груза до нижней точки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провеса проводов переходов воздушных линий электропередачи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через водоемы менее минимально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допустимого расстояния, в том числе с учетом максимального уровня подъема воды при паводке; е) проезд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lastRenderedPageBreak/>
        <w:t>машин 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механизмов, имеющих общую высоту с грузом или без груза от поверхности дороги более 4,5 метра; ж) земляные работы на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глубине более 0,3 метра (на вспахиваемых землях на глубине более 0,45 метра), а также планировка грунта; з) полив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сельскохозяйственных культур в случае, если высота струи воды может составить свыше 3 метров; и) полевые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 или полевые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работы, связанные с вспашкой земли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59:18-6.1454; Вид объекта реестра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Вид зоны по документу: Охранная зона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11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(Технологический комплекс электросетевого хозяйства №1); 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A52724">
        <w:rPr>
          <w:rFonts w:ascii="Cambria Math" w:eastAsia="TimesNewRomanPSMT" w:hAnsi="Cambria Math" w:cs="Cambria Math"/>
          <w:sz w:val="18"/>
          <w:szCs w:val="18"/>
        </w:rPr>
        <w:t>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ВЛ-110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Дивья-Искра с отпайкой на ПС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Городская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59:18-6.590;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Видобъекта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 Зона с особыми условиями использования территории; Вид зоны по документу: Охранная зона ВЛ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-110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Дивья-Искра с отпайкой на ПС </w:t>
      </w:r>
      <w:r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Городская</w:t>
      </w:r>
      <w:r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FF16D5" w:rsidRPr="00A52724" w:rsidRDefault="00FF16D5" w:rsidP="00FF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27835" w:rsidRPr="00A52724" w:rsidRDefault="003251EA" w:rsidP="0062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</w:t>
      </w:r>
      <w:r w:rsidRPr="00A52724">
        <w:rPr>
          <w:rFonts w:ascii="Times New Roman" w:hAnsi="Times New Roman" w:cs="Times New Roman"/>
          <w:b/>
          <w:sz w:val="18"/>
          <w:szCs w:val="18"/>
        </w:rPr>
        <w:t>10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="00627835" w:rsidRPr="00A527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Содержание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использования объектов недвижимости в границах охранной зоны ВЛ 10кВ фидер №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11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(Технологический комплекс электросетевого хозяйства №1) установлены постановлением Правительства РФ от 24.02.2009 №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160 </w:t>
      </w:r>
      <w:r w:rsidR="00627835" w:rsidRPr="00A52724">
        <w:rPr>
          <w:rFonts w:ascii="Cambria Math" w:eastAsia="TimesNewRomanPSMT" w:hAnsi="Cambria Math" w:cs="Cambria Math"/>
          <w:sz w:val="18"/>
          <w:szCs w:val="18"/>
        </w:rPr>
        <w:t>«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участков, расположенных в границах таких зон</w:t>
      </w:r>
      <w:r w:rsidR="00627835" w:rsidRPr="00A52724">
        <w:rPr>
          <w:rFonts w:ascii="Cambria Math" w:eastAsia="TimesNewRomanPSMT" w:hAnsi="Cambria Math" w:cs="Cambria Math"/>
          <w:sz w:val="18"/>
          <w:szCs w:val="18"/>
        </w:rPr>
        <w:t>»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. п.8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 запрещается осуществлять любые действия, которые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могут нарушить безопасную работу объектов электросетевого хозяйства, 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в том числе привести к их повреждению или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уничтожению, и (или) повлечь причинение вреда жизни, здоровью граждан и имуществу физических или юридических лиц, а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также повлечь нанесение экологического ущерба и возникновение пожаров, в том числе: а) набрасывать на провода и опоры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воздушных линий электропередачи посторонние предметы, а также подниматься на опоры воздушных линий электропередачи;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б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размещать любые объекты и предметы (материалы) в 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проводить любые работы и возводить сооружения, которые могут препятствовать доступу к объектам электросетевого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хозяйства, без создания необходимых для такого доступа проходов и подъездов; 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линий электропередачи; г) размещать свалки;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п. 9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зонах, установленных для объектов электросетевого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хозяйства напряжением свыше 1000 вольт, помимо действий, предусмотренных пунктом 8 настоящих Правил, запрещается: а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складировать или размещать хранилища любых, в том числе горюче-смазочных, материалов; 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б) размещать детские и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спортивные площадки, стадионы, рынки, торговые точки, полевые станы, загоны для скота, гаражи и стоянки всех видов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машин и механизмов, проводить любые мероприятия, связанные с большим скоплением людей, не занятых выполнением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разрешенных в установленном порядке работ; в) использовать (запускать) любые летательные аппараты, в том числе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воздушных змеев, спортивные модели летательных аппаратов;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д) осуществлять проход судов с поднятыми стрелами кранов и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других механизмов. п.10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пределах охранных зон без письменного решения о согласовании сетевых организаций юридическим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и физическим лицам запрещаются: а) строительство, капитальный ремонт, реконструкция или снос зданий и сооружений; б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горные, взрывные, мелиоративные работы, в том числе связанные с временным затоплением земель; в) посадка и вырубка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деревьев и кустарников; д) проход судов, у которых расстояние по вертикали от верхнего крайнего габарита с грузом или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без груза до нижней точки </w:t>
      </w:r>
      <w:proofErr w:type="gramStart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провеса проводов переходов воздушных линий электропередачи</w:t>
      </w:r>
      <w:proofErr w:type="gramEnd"/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через водоемы менее минимально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допустимого расстояния, в том числе с учетом максимального уровня подъема воды при паводке; е) проезд машин и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механизмов, имеющих общую высоту с грузом или без груза от поверхности дороги более 4,5 метра; ж) земляные работы на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27835" w:rsidRPr="00A52724">
        <w:rPr>
          <w:rFonts w:ascii="Times New Roman" w:eastAsia="TimesNewRomanPSMT" w:hAnsi="Times New Roman" w:cs="Times New Roman"/>
          <w:sz w:val="18"/>
          <w:szCs w:val="18"/>
        </w:rPr>
        <w:t>глубине более 0,3 метра (на вспахиваемых землях на глубине более 0,45 метра), а также планировка грунта; з) полив</w:t>
      </w:r>
    </w:p>
    <w:p w:rsidR="00627835" w:rsidRPr="00A52724" w:rsidRDefault="00627835" w:rsidP="0062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сельскохозяйственных культур в случае, если высота струи воды может составить свыше 3 метров; и) полевые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 или полевые</w:t>
      </w:r>
    </w:p>
    <w:p w:rsidR="007C59AB" w:rsidRPr="00A52724" w:rsidRDefault="00627835" w:rsidP="0062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работы, связанные с вспашкой земли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59:18-6.1454; Вид объекта реестра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Вид зоны по документу: Охранная зона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</w:t>
      </w:r>
      <w:r w:rsidR="00060600" w:rsidRPr="00A52724">
        <w:rPr>
          <w:rFonts w:ascii="Times New Roman" w:eastAsia="TimesNewRomanPSMT" w:hAnsi="Times New Roman" w:cs="Times New Roman"/>
          <w:sz w:val="18"/>
          <w:szCs w:val="18"/>
        </w:rPr>
        <w:t xml:space="preserve">11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(Технологический комплекс электросетевого хозяйства №1); </w:t>
      </w:r>
    </w:p>
    <w:p w:rsidR="003251EA" w:rsidRPr="00A52724" w:rsidRDefault="00627835" w:rsidP="0062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060600" w:rsidRPr="00A52724" w:rsidRDefault="00060600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C59AB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Лот №1</w:t>
      </w:r>
      <w:r w:rsidRPr="00A52724">
        <w:rPr>
          <w:rFonts w:ascii="Times New Roman" w:hAnsi="Times New Roman" w:cs="Times New Roman"/>
          <w:b/>
          <w:sz w:val="18"/>
          <w:szCs w:val="18"/>
        </w:rPr>
        <w:t>1</w:t>
      </w:r>
      <w:r w:rsidRPr="00A52724">
        <w:rPr>
          <w:rFonts w:ascii="Times New Roman" w:hAnsi="Times New Roman" w:cs="Times New Roman"/>
          <w:b/>
          <w:sz w:val="18"/>
          <w:szCs w:val="18"/>
        </w:rPr>
        <w:t>:</w:t>
      </w:r>
      <w:r w:rsidRPr="00A527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утверждении проекта зон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санитарной охраны" от 19.11.2021 № 30-01-02-1606 выдан: Министерство природных ресурсов, лесного хозяйства и экологии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 "О введении в действие санитарных правил и норм "Зоны санитарной охраны источников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назначения. СанПиН 2.1.4.1110-02" от 14.03.2002 № 10 выдан: Главный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государственный врач Российской Федерации; Содержание ограничения (обременения): Режимы хозяйственного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использования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зон санитарной охраны источников водоснабжения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 Согласно СанПиН 2.1.4.1110-02 по третьему поясу: 3.2.2.3. Запрещение закачки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отработанных вод в подземные горизонты, подземного складирования твердых отходов и разработки недр земли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 3.2.2.4.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-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заключения органов геологического контроля.;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lastRenderedPageBreak/>
        <w:t>Реестровый номер границы: 59:18-6.1745; Вид объекта реестра 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III пояса водозаборной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скважины № 9 ООО "Уралводоканал", микрорайон Задобрянка,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Пермский край; </w:t>
      </w:r>
    </w:p>
    <w:p w:rsidR="007C59AB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источников водоснабжения и водопроводов питьевого назначения</w:t>
      </w:r>
    </w:p>
    <w:p w:rsidR="007C59AB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C59AB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утверждении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Положения о создании охранных зон стационарных пунктов наблюдений за состоянием окружающей природной среды,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еёзагрязнением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>" от 27.08.1999 № 972 выдан: Правительство Российской Федерации; Содержание ограничения (обременения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использования объектов недвижимости в границах охранной зоны стационарного пункта наблюдения за состоянием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окружающей природной среды, её загрязнением в соответствии с Постановлением Правительства РФ от 27 августа 1999 г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№972 "Об утверждении Положения о создании охранных зон стационарных пунктов наблюдений за состоянием окружающей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природной среды, её загрязнением"; Реестровый номер границы: 59:18-6.290;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Вид объекта реестра границ: Зона с особыми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Охранная зона стационарного пункта наблюдения за состоянием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окружающей природной среды, её загрязнением; </w:t>
      </w:r>
    </w:p>
    <w:p w:rsidR="007C59AB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стационарного пункта наблюдений за состоянием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окружающей природной среды</w:t>
      </w:r>
    </w:p>
    <w:p w:rsidR="007C59AB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7025D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введении в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края; Содержание ограничения (обременения): Режимы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водопроводов питьевого назначения. СанПиН 2.1.4.1110-02". Согласно СанПиН 2.1.4.1110-02 по третьему поясу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: 3.2.2.3.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земли. 3.2.2.4. Запрещение размещения складов горюче - смазочных материалов, ядохимикатов и минеральных удобрений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вод. 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вод, при условии выполнения специальных мероприятий по защите водоносного горизонта от загрязнения при наличии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санитарно - эпидемиологического заключения центра государственного санитарно - эпидемиологического надзора, выданного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с учетом заключения органов геологического контроля.; Реестровый номер границы: 59:18-6.1246; Вид объекта реестра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</w:t>
      </w:r>
      <w:r w:rsidR="0027025D" w:rsidRPr="00A527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скважины № 2/18 в </w:t>
      </w:r>
      <w:proofErr w:type="spellStart"/>
      <w:r w:rsidRPr="00A52724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A52724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A52724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A52724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7C59AB" w:rsidRPr="00A52724" w:rsidRDefault="007C59AB" w:rsidP="007C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="0027025D"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A5272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</w:p>
    <w:p w:rsidR="0027025D" w:rsidRPr="00A52724" w:rsidRDefault="0027025D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A52724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A5272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A5272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A5272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A5272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A5272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A5272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A5272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A5272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A5272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A5272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A5272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A5272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Е</w:t>
      </w:r>
      <w:r w:rsidR="00714DD3" w:rsidRPr="00A52724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A52724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A52724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A52724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A5272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A52724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A5272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A5272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A5272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A5272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A5272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A5272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A5272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A5272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A5272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A52724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5272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A52724">
        <w:rPr>
          <w:rFonts w:ascii="Times New Roman" w:hAnsi="Times New Roman" w:cs="Times New Roman"/>
          <w:sz w:val="18"/>
          <w:szCs w:val="18"/>
        </w:rPr>
        <w:t xml:space="preserve">документ, который подтверждает полномочия руководителя </w:t>
      </w:r>
      <w:r w:rsidR="000720F3" w:rsidRPr="00A52724">
        <w:rPr>
          <w:rFonts w:ascii="Times New Roman" w:hAnsi="Times New Roman" w:cs="Times New Roman"/>
          <w:sz w:val="18"/>
          <w:szCs w:val="18"/>
        </w:rPr>
        <w:lastRenderedPageBreak/>
        <w:t>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A5272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A5272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A5272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A5272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A5272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52724">
        <w:rPr>
          <w:rFonts w:ascii="Times New Roman" w:hAnsi="Times New Roman" w:cs="Times New Roman"/>
          <w:sz w:val="18"/>
          <w:szCs w:val="18"/>
        </w:rPr>
        <w:t xml:space="preserve">Претендент имеет право отозвать принятую </w:t>
      </w:r>
      <w:r w:rsidRPr="0094353F">
        <w:rPr>
          <w:rFonts w:ascii="Times New Roman" w:hAnsi="Times New Roman" w:cs="Times New Roman"/>
          <w:sz w:val="18"/>
          <w:szCs w:val="18"/>
        </w:rPr>
        <w:t>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4353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1) не</w:t>
      </w:r>
      <w:r w:rsidR="004B4851" w:rsidRPr="0094353F">
        <w:rPr>
          <w:rFonts w:ascii="Times New Roman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hAnsi="Times New Roman" w:cs="Times New Roman"/>
          <w:sz w:val="18"/>
          <w:szCs w:val="18"/>
        </w:rPr>
        <w:t>представление необходимых для у</w:t>
      </w:r>
      <w:r w:rsidRPr="005D2639">
        <w:rPr>
          <w:rFonts w:ascii="Times New Roman" w:hAnsi="Times New Roman" w:cs="Times New Roman"/>
          <w:sz w:val="18"/>
          <w:szCs w:val="18"/>
        </w:rPr>
        <w:t>частия в аукционе документов или представление недостоверных сведений;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5D2639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5D2639">
        <w:rPr>
          <w:rFonts w:ascii="Times New Roman" w:hAnsi="Times New Roman" w:cs="Times New Roman"/>
          <w:b/>
          <w:sz w:val="18"/>
          <w:szCs w:val="18"/>
        </w:rPr>
        <w:t>а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97E35">
        <w:rPr>
          <w:rFonts w:ascii="Times New Roman" w:hAnsi="Times New Roman" w:cs="Times New Roman"/>
          <w:b/>
          <w:sz w:val="18"/>
          <w:szCs w:val="18"/>
          <w:u w:val="single"/>
        </w:rPr>
        <w:t>16</w:t>
      </w:r>
      <w:r w:rsidR="00A30F9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97E35"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5D2639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5D2639">
        <w:rPr>
          <w:rFonts w:ascii="Times New Roman" w:hAnsi="Times New Roman" w:cs="Times New Roman"/>
          <w:sz w:val="18"/>
          <w:szCs w:val="18"/>
        </w:rPr>
        <w:t>Советская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D2639">
        <w:rPr>
          <w:rFonts w:ascii="Times New Roman" w:hAnsi="Times New Roman" w:cs="Times New Roman"/>
          <w:sz w:val="18"/>
          <w:szCs w:val="18"/>
        </w:rPr>
        <w:t>14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D2639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D2639">
        <w:rPr>
          <w:rFonts w:ascii="Times New Roman" w:hAnsi="Times New Roman" w:cs="Times New Roman"/>
          <w:sz w:val="18"/>
          <w:szCs w:val="18"/>
        </w:rPr>
        <w:t>.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D2639">
        <w:rPr>
          <w:rFonts w:ascii="Times New Roman" w:hAnsi="Times New Roman" w:cs="Times New Roman"/>
          <w:sz w:val="18"/>
          <w:szCs w:val="18"/>
        </w:rPr>
        <w:t>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5D2639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D2639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)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5D2639">
        <w:rPr>
          <w:rFonts w:ascii="Times New Roman" w:hAnsi="Times New Roman" w:cs="Times New Roman"/>
          <w:sz w:val="18"/>
          <w:szCs w:val="18"/>
        </w:rPr>
        <w:t xml:space="preserve">: </w:t>
      </w:r>
      <w:r w:rsidR="00F97E35">
        <w:rPr>
          <w:rFonts w:ascii="Times New Roman" w:hAnsi="Times New Roman" w:cs="Times New Roman"/>
          <w:b/>
          <w:sz w:val="18"/>
          <w:szCs w:val="18"/>
          <w:u w:val="single"/>
        </w:rPr>
        <w:t>16</w:t>
      </w:r>
      <w:r w:rsidR="001612B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97E35"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D2639">
        <w:rPr>
          <w:rFonts w:ascii="Times New Roman" w:hAnsi="Times New Roman" w:cs="Times New Roman"/>
          <w:sz w:val="18"/>
          <w:szCs w:val="18"/>
        </w:rPr>
        <w:t>,</w:t>
      </w:r>
      <w:r w:rsidRPr="005D2639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0" w:name="_Ref167105453"/>
      <w:r w:rsidRPr="005D2639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0"/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5D2639">
        <w:rPr>
          <w:rFonts w:ascii="Times New Roman" w:hAnsi="Times New Roman" w:cs="Times New Roman"/>
          <w:sz w:val="18"/>
          <w:szCs w:val="18"/>
        </w:rPr>
        <w:t>ранее,</w:t>
      </w:r>
      <w:r w:rsidRPr="005D2639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Если договор купли-продажи/аренды, в указанный в изве</w:t>
      </w:r>
      <w:bookmarkStart w:id="1" w:name="_GoBack"/>
      <w:bookmarkEnd w:id="1"/>
      <w:r w:rsidRPr="005D2639">
        <w:rPr>
          <w:rFonts w:ascii="Times New Roman" w:hAnsi="Times New Roman" w:cs="Times New Roman"/>
          <w:sz w:val="18"/>
          <w:szCs w:val="18"/>
        </w:rPr>
        <w:t>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5D2639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5D2639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5D2639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</w:t>
      </w:r>
      <w:r w:rsidRPr="000A12F1">
        <w:rPr>
          <w:rFonts w:ascii="Times New Roman" w:hAnsi="Times New Roman" w:cs="Times New Roman"/>
          <w:sz w:val="18"/>
          <w:szCs w:val="18"/>
          <w:u w:val="single"/>
        </w:rPr>
        <w:t>torgi.gov.ru</w:t>
      </w:r>
      <w:r w:rsidRPr="000A12F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0A12F1">
        <w:rPr>
          <w:rFonts w:ascii="Times New Roman" w:eastAsia="Times New Roman" w:hAnsi="Times New Roman" w:cs="Times New Roman"/>
          <w:sz w:val="18"/>
          <w:szCs w:val="18"/>
        </w:rPr>
        <w:t>http://добрянка</w:t>
      </w:r>
      <w:proofErr w:type="gramStart"/>
      <w:r w:rsidR="000A12F1" w:rsidRPr="000A12F1">
        <w:rPr>
          <w:rFonts w:ascii="Times New Roman" w:eastAsia="Times New Roman" w:hAnsi="Times New Roman" w:cs="Times New Roman"/>
          <w:sz w:val="18"/>
          <w:szCs w:val="18"/>
        </w:rPr>
        <w:t>.р</w:t>
      </w:r>
      <w:proofErr w:type="gramEnd"/>
      <w:r w:rsidR="000A12F1" w:rsidRPr="000A12F1">
        <w:rPr>
          <w:rFonts w:ascii="Times New Roman" w:eastAsia="Times New Roman" w:hAnsi="Times New Roman" w:cs="Times New Roman"/>
          <w:sz w:val="18"/>
          <w:szCs w:val="18"/>
        </w:rPr>
        <w:t>ус/.</w:t>
      </w:r>
      <w:r w:rsidRPr="000A12F1">
        <w:rPr>
          <w:rFonts w:ascii="Times New Roman" w:hAnsi="Times New Roman" w:cs="Times New Roman"/>
          <w:sz w:val="18"/>
          <w:szCs w:val="18"/>
        </w:rPr>
        <w:t xml:space="preserve"> (в разделе земельные</w:t>
      </w:r>
      <w:r w:rsidRPr="005D2639">
        <w:rPr>
          <w:rFonts w:ascii="Times New Roman" w:hAnsi="Times New Roman" w:cs="Times New Roman"/>
          <w:sz w:val="18"/>
          <w:szCs w:val="18"/>
        </w:rPr>
        <w:t xml:space="preserve"> ресурсы), </w:t>
      </w:r>
      <w:hyperlink r:id="rId7" w:history="1">
        <w:r w:rsidRPr="005D2639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5D2639">
        <w:rPr>
          <w:rFonts w:ascii="Times New Roman" w:hAnsi="Times New Roman" w:cs="Times New Roman"/>
          <w:sz w:val="18"/>
          <w:szCs w:val="18"/>
        </w:rPr>
        <w:t xml:space="preserve"> , а также в </w:t>
      </w:r>
      <w:r>
        <w:rPr>
          <w:rFonts w:ascii="Times New Roman" w:hAnsi="Times New Roman" w:cs="Times New Roman"/>
          <w:sz w:val="18"/>
          <w:szCs w:val="18"/>
        </w:rPr>
        <w:t>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5D2639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5D2639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5D2639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5D26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2639">
        <w:rPr>
          <w:rFonts w:ascii="Times New Roman" w:hAnsi="Times New Roman" w:cs="Times New Roman"/>
          <w:sz w:val="18"/>
          <w:szCs w:val="18"/>
        </w:rPr>
        <w:t>(34 265) 2-</w:t>
      </w:r>
      <w:r w:rsidR="00E30660">
        <w:rPr>
          <w:rFonts w:ascii="Times New Roman" w:hAnsi="Times New Roman" w:cs="Times New Roman"/>
          <w:sz w:val="18"/>
          <w:szCs w:val="18"/>
        </w:rPr>
        <w:t>54</w:t>
      </w:r>
      <w:r w:rsidRPr="005D2639">
        <w:rPr>
          <w:rFonts w:ascii="Times New Roman" w:hAnsi="Times New Roman" w:cs="Times New Roman"/>
          <w:sz w:val="18"/>
          <w:szCs w:val="18"/>
        </w:rPr>
        <w:t>-</w:t>
      </w:r>
      <w:r w:rsidR="00E30660">
        <w:rPr>
          <w:rFonts w:ascii="Times New Roman" w:hAnsi="Times New Roman" w:cs="Times New Roman"/>
          <w:sz w:val="18"/>
          <w:szCs w:val="18"/>
        </w:rPr>
        <w:t>40</w:t>
      </w:r>
      <w:r w:rsidRPr="005D2639">
        <w:rPr>
          <w:rFonts w:ascii="Times New Roman" w:hAnsi="Times New Roman" w:cs="Times New Roman"/>
          <w:sz w:val="18"/>
          <w:szCs w:val="18"/>
        </w:rPr>
        <w:t>) по следующим дням</w:t>
      </w:r>
      <w:r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4259B9">
        <w:rPr>
          <w:rFonts w:ascii="Times New Roman" w:hAnsi="Times New Roman" w:cs="Times New Roman"/>
          <w:sz w:val="18"/>
          <w:szCs w:val="18"/>
        </w:rPr>
        <w:t>20</w:t>
      </w:r>
      <w:r w:rsidR="00D74A0D">
        <w:rPr>
          <w:rFonts w:ascii="Times New Roman" w:hAnsi="Times New Roman" w:cs="Times New Roman"/>
          <w:sz w:val="18"/>
          <w:szCs w:val="18"/>
        </w:rPr>
        <w:t>.</w:t>
      </w:r>
      <w:r w:rsidR="001C0382">
        <w:rPr>
          <w:rFonts w:ascii="Times New Roman" w:hAnsi="Times New Roman" w:cs="Times New Roman"/>
          <w:sz w:val="18"/>
          <w:szCs w:val="18"/>
        </w:rPr>
        <w:t>0</w:t>
      </w:r>
      <w:r w:rsidR="004259B9">
        <w:rPr>
          <w:rFonts w:ascii="Times New Roman" w:hAnsi="Times New Roman" w:cs="Times New Roman"/>
          <w:sz w:val="18"/>
          <w:szCs w:val="18"/>
        </w:rPr>
        <w:t>4</w:t>
      </w:r>
      <w:r w:rsidR="00D74A0D" w:rsidRPr="00DA7F7A">
        <w:rPr>
          <w:rFonts w:ascii="Times New Roman" w:hAnsi="Times New Roman" w:cs="Times New Roman"/>
          <w:sz w:val="18"/>
          <w:szCs w:val="18"/>
        </w:rPr>
        <w:t>.202</w:t>
      </w:r>
      <w:r w:rsidR="001C0382">
        <w:rPr>
          <w:rFonts w:ascii="Times New Roman" w:hAnsi="Times New Roman" w:cs="Times New Roman"/>
          <w:sz w:val="18"/>
          <w:szCs w:val="18"/>
        </w:rPr>
        <w:t>3</w:t>
      </w:r>
      <w:r w:rsidR="00D74A0D"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г.</w:t>
      </w:r>
      <w:r w:rsidR="00D74A0D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– лоты №</w:t>
      </w:r>
      <w:r w:rsidR="00D74A0D">
        <w:rPr>
          <w:rFonts w:ascii="Times New Roman" w:hAnsi="Times New Roman" w:cs="Times New Roman"/>
          <w:sz w:val="18"/>
          <w:szCs w:val="18"/>
        </w:rPr>
        <w:t xml:space="preserve"> 1-</w:t>
      </w:r>
      <w:r w:rsidR="004259B9">
        <w:rPr>
          <w:rFonts w:ascii="Times New Roman" w:hAnsi="Times New Roman" w:cs="Times New Roman"/>
          <w:sz w:val="18"/>
          <w:szCs w:val="18"/>
        </w:rPr>
        <w:t>11</w:t>
      </w:r>
      <w:r w:rsidR="00D74A0D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7332"/>
    <w:rsid w:val="0021379C"/>
    <w:rsid w:val="00222953"/>
    <w:rsid w:val="0022617A"/>
    <w:rsid w:val="00227162"/>
    <w:rsid w:val="0023186C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289E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48C"/>
    <w:rsid w:val="00451C97"/>
    <w:rsid w:val="004546B3"/>
    <w:rsid w:val="0045680D"/>
    <w:rsid w:val="004612CC"/>
    <w:rsid w:val="004628B0"/>
    <w:rsid w:val="00464293"/>
    <w:rsid w:val="00465781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13B5"/>
    <w:rsid w:val="006A2D51"/>
    <w:rsid w:val="006A38D6"/>
    <w:rsid w:val="006A46AB"/>
    <w:rsid w:val="006A4FA5"/>
    <w:rsid w:val="006A5AA9"/>
    <w:rsid w:val="006A6BA1"/>
    <w:rsid w:val="006A725F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26C4"/>
    <w:rsid w:val="007C4EF5"/>
    <w:rsid w:val="007C5807"/>
    <w:rsid w:val="007C59AB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0B6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24D36"/>
    <w:rsid w:val="009256FE"/>
    <w:rsid w:val="00926387"/>
    <w:rsid w:val="00927DC6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2390"/>
    <w:rsid w:val="009712C3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0BFE"/>
    <w:rsid w:val="00A524BE"/>
    <w:rsid w:val="00A52724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D7D30"/>
    <w:rsid w:val="00BE0AB7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0660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15B10"/>
    <w:rsid w:val="00F204B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E33C-82CD-4E33-A2D8-D8E0F4CA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10879</TotalTime>
  <Pages>16</Pages>
  <Words>16222</Words>
  <Characters>92471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108477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516</cp:revision>
  <cp:lastPrinted>2020-03-12T10:27:00Z</cp:lastPrinted>
  <dcterms:created xsi:type="dcterms:W3CDTF">2020-03-12T10:15:00Z</dcterms:created>
  <dcterms:modified xsi:type="dcterms:W3CDTF">2023-04-10T12:19:00Z</dcterms:modified>
</cp:coreProperties>
</file>