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0" w:type="auto"/>
        <w:tblInd w:w="-34" w:type="dxa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9609"/>
      </w:tblGrid>
      <w:tr w:rsidR="000934D9" w:rsidTr="007B16FA">
        <w:tc>
          <w:tcPr>
            <w:tcW w:w="9609" w:type="dxa"/>
          </w:tcPr>
          <w:p w:rsidR="007B16FA" w:rsidRDefault="00C15218" w:rsidP="000934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6BA1">
              <w:rPr>
                <w:rFonts w:ascii="Times New Roman" w:hAnsi="Times New Roman" w:cs="Times New Roman"/>
                <w:noProof/>
                <w:sz w:val="28"/>
              </w:rPr>
              <w:drawing>
                <wp:anchor distT="0" distB="0" distL="114300" distR="114300" simplePos="0" relativeHeight="251668480" behindDoc="0" locked="0" layoutInCell="1" allowOverlap="1" wp14:anchorId="5C2C87EA" wp14:editId="33670B6D">
                  <wp:simplePos x="0" y="0"/>
                  <wp:positionH relativeFrom="column">
                    <wp:posOffset>2767965</wp:posOffset>
                  </wp:positionH>
                  <wp:positionV relativeFrom="page">
                    <wp:posOffset>228600</wp:posOffset>
                  </wp:positionV>
                  <wp:extent cx="476250" cy="723900"/>
                  <wp:effectExtent l="19050" t="0" r="0" b="0"/>
                  <wp:wrapTopAndBottom/>
                  <wp:docPr id="14" name="Рисунок 14" descr="C:\Users\red\Desktop\Управление\Геральдика_Устав\Эскизы\герб (вариант 2)_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red\Desktop\Управление\Геральдика_Устав\Эскизы\герб (вариант 2)_6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6250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4E68E1" w:rsidRDefault="0025099F" w:rsidP="000934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Администрация Добрянского городского округа</w:t>
            </w:r>
          </w:p>
          <w:p w:rsidR="004265DA" w:rsidRDefault="004E68E1" w:rsidP="002509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="00167F8D">
              <w:rPr>
                <w:rFonts w:ascii="Times New Roman" w:hAnsi="Times New Roman" w:cs="Times New Roman"/>
                <w:sz w:val="28"/>
                <w:szCs w:val="28"/>
              </w:rPr>
              <w:t>ПРАВЛЕНИЕ</w:t>
            </w:r>
            <w:r w:rsidR="0025099F">
              <w:rPr>
                <w:rFonts w:ascii="Times New Roman" w:hAnsi="Times New Roman" w:cs="Times New Roman"/>
                <w:sz w:val="28"/>
                <w:szCs w:val="28"/>
              </w:rPr>
              <w:t xml:space="preserve"> ЖИЛИЩНО-КОММУНАЛЬНОГО ХОЗЯЙСТВА</w:t>
            </w:r>
          </w:p>
          <w:p w:rsidR="004265DA" w:rsidRDefault="0025099F" w:rsidP="002509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 БЛАГОУСТРОЙСТВА АДМИНИСТРАЦИИ </w:t>
            </w:r>
          </w:p>
          <w:p w:rsidR="004E68E1" w:rsidRDefault="0025099F" w:rsidP="002509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ДОБРЯНСКОГО ГОРОДСКОГО ОКРУГА</w:t>
            </w:r>
          </w:p>
          <w:p w:rsidR="000934D9" w:rsidRPr="000934D9" w:rsidRDefault="000934D9" w:rsidP="002509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934D9" w:rsidTr="007B16FA">
        <w:tc>
          <w:tcPr>
            <w:tcW w:w="9609" w:type="dxa"/>
          </w:tcPr>
          <w:p w:rsidR="000934D9" w:rsidRDefault="000934D9"/>
          <w:p w:rsidR="00E71F4F" w:rsidRPr="00E71F4F" w:rsidRDefault="004E68E1" w:rsidP="00E71F4F">
            <w:pPr>
              <w:jc w:val="center"/>
              <w:rPr>
                <w:rFonts w:ascii="Times New Roman" w:hAnsi="Times New Roman" w:cs="Times New Roman"/>
                <w:spacing w:val="2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20"/>
                <w:sz w:val="28"/>
                <w:szCs w:val="28"/>
              </w:rPr>
              <w:t>ПРИКАЗ</w:t>
            </w:r>
          </w:p>
          <w:p w:rsidR="000934D9" w:rsidRPr="000934D9" w:rsidRDefault="002E53CC" w:rsidP="000934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>
                      <wp:simplePos x="0" y="0"/>
                      <wp:positionH relativeFrom="column">
                        <wp:posOffset>4618355</wp:posOffset>
                      </wp:positionH>
                      <wp:positionV relativeFrom="paragraph">
                        <wp:posOffset>160020</wp:posOffset>
                      </wp:positionV>
                      <wp:extent cx="1228725" cy="250825"/>
                      <wp:effectExtent l="0" t="0" r="28575" b="15875"/>
                      <wp:wrapNone/>
                      <wp:docPr id="7" name="Text Box 2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28725" cy="25082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solidFill>
                                  <a:srgbClr val="FFFFFF"/>
                                </a:solidFill>
                                <a:prstDash val="sysDot"/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txbx>
                              <w:txbxContent>
                                <w:p w:rsidR="00AD58AB" w:rsidRPr="00B27538" w:rsidRDefault="00870B07" w:rsidP="00AD58AB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sz w:val="28"/>
                                      <w:szCs w:val="28"/>
                                    </w:rPr>
                                    <w:t>265-01-39-168</w:t>
                                  </w:r>
                                </w:p>
                              </w:txbxContent>
                            </wps:txbx>
                            <wps:bodyPr rot="0" vert="horz" wrap="square" lIns="12700" tIns="12700" rIns="12700" bIns="1270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5" o:spid="_x0000_s1026" type="#_x0000_t202" style="position:absolute;left:0;text-align:left;margin-left:363.65pt;margin-top:12.6pt;width:96.75pt;height:19.7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" filled="f" strokecolor="white" strokeweight=".5pt">
                      <v:stroke dashstyle="1 1"/>
                      <v:textbox inset="1pt,1pt,1pt,1pt">
                        <w:txbxContent>
                          <w:p w:rsidR="00AD58AB" w:rsidRPr="00B27538" w:rsidRDefault="00870B07" w:rsidP="00AD58AB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265-01-39-168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>
                      <wp:simplePos x="0" y="0"/>
                      <wp:positionH relativeFrom="column">
                        <wp:posOffset>-14605</wp:posOffset>
                      </wp:positionH>
                      <wp:positionV relativeFrom="paragraph">
                        <wp:posOffset>161290</wp:posOffset>
                      </wp:positionV>
                      <wp:extent cx="1365885" cy="250825"/>
                      <wp:effectExtent l="0" t="0" r="24765" b="15875"/>
                      <wp:wrapNone/>
                      <wp:docPr id="6" name="Text Box 2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65885" cy="25082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solidFill>
                                  <a:srgbClr val="FFFFFF"/>
                                </a:solidFill>
                                <a:prstDash val="sysDot"/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txbx>
                              <w:txbxContent>
                                <w:p w:rsidR="00AD58AB" w:rsidRPr="00B27538" w:rsidRDefault="00870B07" w:rsidP="00AD58AB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sz w:val="28"/>
                                      <w:szCs w:val="28"/>
                                    </w:rPr>
                                    <w:t>12.12.2022</w:t>
                                  </w:r>
                                </w:p>
                              </w:txbxContent>
                            </wps:txbx>
                            <wps:bodyPr rot="0" vert="horz" wrap="square" lIns="12700" tIns="12700" rIns="12700" bIns="1270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27" o:spid="_x0000_s1027" type="#_x0000_t202" style="position:absolute;left:0;text-align:left;margin-left:-1.15pt;margin-top:12.7pt;width:107.55pt;height:19.7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" filled="f" strokecolor="white" strokeweight=".5pt">
                      <v:stroke dashstyle="1 1"/>
                      <v:textbox inset="1pt,1pt,1pt,1pt">
                        <w:txbxContent>
                          <w:p w:rsidR="00AD58AB" w:rsidRPr="00B27538" w:rsidRDefault="00870B07" w:rsidP="00AD58AB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12.12.2022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E71F4F" w:rsidTr="007B16FA">
        <w:tc>
          <w:tcPr>
            <w:tcW w:w="9609" w:type="dxa"/>
          </w:tcPr>
          <w:p w:rsidR="00E71F4F" w:rsidRPr="00E71F4F" w:rsidRDefault="002623B5" w:rsidP="00E71F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_______________</w:t>
            </w:r>
            <w:r w:rsidR="004E55EF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                          </w:t>
            </w:r>
            <w:r w:rsidR="00E71F4F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="00AD58AB">
              <w:rPr>
                <w:rFonts w:ascii="Times New Roman" w:hAnsi="Times New Roman" w:cs="Times New Roman"/>
                <w:sz w:val="28"/>
                <w:szCs w:val="28"/>
              </w:rPr>
              <w:t>__</w:t>
            </w:r>
            <w:r w:rsidR="00E71F4F">
              <w:rPr>
                <w:rFonts w:ascii="Times New Roman" w:hAnsi="Times New Roman" w:cs="Times New Roman"/>
                <w:sz w:val="28"/>
                <w:szCs w:val="28"/>
              </w:rPr>
              <w:t>___________</w:t>
            </w:r>
          </w:p>
        </w:tc>
      </w:tr>
      <w:tr w:rsidR="000934D9" w:rsidTr="007B16FA">
        <w:tc>
          <w:tcPr>
            <w:tcW w:w="9609" w:type="dxa"/>
          </w:tcPr>
          <w:p w:rsidR="00E71F4F" w:rsidRDefault="00E71F4F" w:rsidP="00E71F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934D9" w:rsidRPr="00E71F4F" w:rsidRDefault="00E71F4F" w:rsidP="00E71F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71F4F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Start"/>
            <w:r w:rsidRPr="00E71F4F">
              <w:rPr>
                <w:rFonts w:ascii="Times New Roman" w:hAnsi="Times New Roman" w:cs="Times New Roman"/>
                <w:sz w:val="28"/>
                <w:szCs w:val="28"/>
              </w:rPr>
              <w:t>.Д</w:t>
            </w:r>
            <w:proofErr w:type="gramEnd"/>
            <w:r w:rsidRPr="00E71F4F">
              <w:rPr>
                <w:rFonts w:ascii="Times New Roman" w:hAnsi="Times New Roman" w:cs="Times New Roman"/>
                <w:sz w:val="28"/>
                <w:szCs w:val="28"/>
              </w:rPr>
              <w:t>обрянка</w:t>
            </w:r>
            <w:proofErr w:type="spellEnd"/>
          </w:p>
        </w:tc>
      </w:tr>
    </w:tbl>
    <w:p w:rsidR="005457E0" w:rsidRPr="005457E0" w:rsidRDefault="002E53CC" w:rsidP="005457E0">
      <w:pPr>
        <w:tabs>
          <w:tab w:val="left" w:pos="2140"/>
          <w:tab w:val="left" w:pos="3686"/>
          <w:tab w:val="left" w:pos="3828"/>
        </w:tabs>
        <w:jc w:val="both"/>
        <w:rPr>
          <w:b/>
          <w:sz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-36195</wp:posOffset>
                </wp:positionH>
                <wp:positionV relativeFrom="paragraph">
                  <wp:posOffset>233680</wp:posOffset>
                </wp:positionV>
                <wp:extent cx="3672840" cy="1954530"/>
                <wp:effectExtent l="0" t="0" r="22860" b="26670"/>
                <wp:wrapNone/>
                <wp:docPr id="5" name="Text Box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72840" cy="195453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FFFFFF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AD7F8C" w:rsidRPr="00AD7F8C" w:rsidRDefault="00AD7F8C" w:rsidP="00AD7F8C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</w:pPr>
                            <w:r w:rsidRPr="00AD7F8C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  <w:t xml:space="preserve">Об утверждении Программы </w:t>
                            </w:r>
                          </w:p>
                          <w:p w:rsidR="00AD7F8C" w:rsidRPr="00AD7F8C" w:rsidRDefault="00AD7F8C" w:rsidP="00AD7F8C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</w:pPr>
                            <w:r w:rsidRPr="00AD7F8C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  <w:t>профилактики рисков причинения вреда (ущерба) охраняемым законом ценностям</w:t>
                            </w:r>
                            <w:r w:rsidR="007B16FA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AD7F8C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  <w:t>в сфере муниципального контроля на автомобильном транспорте и в дорожном хозяйстве на территории</w:t>
                            </w:r>
                            <w:r w:rsidR="007B16FA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AD7F8C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  <w:t>Добрянского городского округа Пермского края</w:t>
                            </w:r>
                          </w:p>
                          <w:p w:rsidR="0008411F" w:rsidRDefault="009C6BA1" w:rsidP="00AD7F8C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  <w:t>на 2023</w:t>
                            </w:r>
                            <w:r w:rsidR="00AD7F8C" w:rsidRPr="00AD7F8C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  <w:t xml:space="preserve"> год</w:t>
                            </w:r>
                          </w:p>
                          <w:p w:rsidR="00AD7F8C" w:rsidRDefault="00AD7F8C" w:rsidP="00AD58AB">
                            <w:pPr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</w:pPr>
                          </w:p>
                          <w:p w:rsidR="00AD7F8C" w:rsidRPr="00B27538" w:rsidRDefault="00AD7F8C" w:rsidP="00AD58AB">
                            <w:pPr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8" o:spid="_x0000_s1028" type="#_x0000_t202" style="position:absolute;left:0;text-align:left;margin-left:-2.85pt;margin-top:18.4pt;width:289.2pt;height:153.9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" filled="f" strokecolor="white" strokeweight=".5pt">
                <v:stroke dashstyle="1 1"/>
                <v:textbox inset="1pt,1pt,1pt,1pt">
                  <w:txbxContent>
                    <w:p w:rsidR="00AD7F8C" w:rsidRPr="00AD7F8C" w:rsidRDefault="00AD7F8C" w:rsidP="00AD7F8C">
                      <w:pPr>
                        <w:spacing w:after="0"/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</w:pPr>
                      <w:r w:rsidRPr="00AD7F8C"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  <w:t xml:space="preserve">Об утверждении Программы </w:t>
                      </w:r>
                    </w:p>
                    <w:p w:rsidR="00AD7F8C" w:rsidRPr="00AD7F8C" w:rsidRDefault="00AD7F8C" w:rsidP="00AD7F8C">
                      <w:pPr>
                        <w:spacing w:after="0"/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</w:pPr>
                      <w:r w:rsidRPr="00AD7F8C"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  <w:t>профилактики рисков причинения вреда (ущерба) охраняемым законом ценностям</w:t>
                      </w:r>
                      <w:r w:rsidR="007B16FA"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  <w:t xml:space="preserve"> </w:t>
                      </w:r>
                      <w:r w:rsidRPr="00AD7F8C"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  <w:t>в сфере муниципального контроля на автомобильном транспорте и в дорожном хозяйстве на территории</w:t>
                      </w:r>
                      <w:r w:rsidR="007B16FA"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  <w:t xml:space="preserve"> </w:t>
                      </w:r>
                      <w:r w:rsidRPr="00AD7F8C"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  <w:t>Добрянского городского округа Пермского края</w:t>
                      </w:r>
                    </w:p>
                    <w:p w:rsidR="0008411F" w:rsidRDefault="009C6BA1" w:rsidP="00AD7F8C">
                      <w:pPr>
                        <w:spacing w:after="0"/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  <w:t>на 2023</w:t>
                      </w:r>
                      <w:r w:rsidR="00AD7F8C" w:rsidRPr="00AD7F8C"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  <w:t xml:space="preserve"> год</w:t>
                      </w:r>
                    </w:p>
                    <w:p w:rsidR="00AD7F8C" w:rsidRDefault="00AD7F8C" w:rsidP="00AD58AB">
                      <w:pPr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</w:pPr>
                    </w:p>
                    <w:p w:rsidR="00AD7F8C" w:rsidRPr="00B27538" w:rsidRDefault="00AD7F8C" w:rsidP="00AD58AB">
                      <w:pPr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-35560</wp:posOffset>
                </wp:positionH>
                <wp:positionV relativeFrom="paragraph">
                  <wp:posOffset>236220</wp:posOffset>
                </wp:positionV>
                <wp:extent cx="635" cy="183515"/>
                <wp:effectExtent l="0" t="0" r="37465" b="26035"/>
                <wp:wrapNone/>
                <wp:docPr id="4" name="Lin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183515"/>
                        </a:xfrm>
                        <a:prstGeom prst="line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 type="none" w="sm" len="lg"/>
                          <a:tailEnd type="none" w="sm" len="lg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3B59C28A" id="Line 22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.8pt,18.6pt" to="-2.75pt,33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" strokeweight=".25pt">
                <v:stroke startarrowwidth="narrow" startarrowlength="long" endarrowwidth="narrow" endarrowlength="long"/>
              </v:line>
            </w:pict>
          </mc:Fallback>
        </mc:AlternateContent>
      </w:r>
      <w:r>
        <w:rPr>
          <w:b/>
          <w:noProof/>
          <w:sz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-35560</wp:posOffset>
                </wp:positionH>
                <wp:positionV relativeFrom="paragraph">
                  <wp:posOffset>235585</wp:posOffset>
                </wp:positionV>
                <wp:extent cx="183515" cy="635"/>
                <wp:effectExtent l="0" t="0" r="26035" b="37465"/>
                <wp:wrapNone/>
                <wp:docPr id="3" name="Lin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3515" cy="635"/>
                        </a:xfrm>
                        <a:prstGeom prst="line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 type="none" w="sm" len="lg"/>
                          <a:tailEnd type="none" w="sm" len="lg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79C45FB1" id="Line 21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.8pt,18.55pt" to="11.65pt,18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" strokeweight=".25pt">
                <v:stroke startarrowwidth="narrow" startarrowlength="long" endarrowwidth="narrow" endarrowlength="long"/>
              </v:line>
            </w:pict>
          </mc:Fallback>
        </mc:AlternateContent>
      </w:r>
      <w:r>
        <w:rPr>
          <w:b/>
          <w:noProof/>
          <w:sz w:val="28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2525395</wp:posOffset>
                </wp:positionH>
                <wp:positionV relativeFrom="paragraph">
                  <wp:posOffset>234950</wp:posOffset>
                </wp:positionV>
                <wp:extent cx="183515" cy="635"/>
                <wp:effectExtent l="0" t="0" r="26035" b="37465"/>
                <wp:wrapNone/>
                <wp:docPr id="2" name="Lin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3515" cy="635"/>
                        </a:xfrm>
                        <a:prstGeom prst="line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 type="none" w="sm" len="lg"/>
                          <a:tailEnd type="none" w="sm" len="lg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1DA130EC" id="Line 23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98.85pt,18.5pt" to="213.3pt,18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" strokeweight=".25pt">
                <v:stroke startarrowwidth="narrow" startarrowlength="long" endarrowwidth="narrow" endarrowlength="long"/>
              </v:line>
            </w:pict>
          </mc:Fallback>
        </mc:AlternateContent>
      </w:r>
    </w:p>
    <w:p w:rsidR="00C542F7" w:rsidRDefault="002E53CC" w:rsidP="00C9119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2708910</wp:posOffset>
                </wp:positionH>
                <wp:positionV relativeFrom="paragraph">
                  <wp:posOffset>-142875</wp:posOffset>
                </wp:positionV>
                <wp:extent cx="635" cy="183515"/>
                <wp:effectExtent l="0" t="0" r="37465" b="26035"/>
                <wp:wrapNone/>
                <wp:docPr id="1" name="Lin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183515"/>
                        </a:xfrm>
                        <a:prstGeom prst="line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 type="none" w="sm" len="lg"/>
                          <a:tailEnd type="none" w="sm" len="lg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66958218" id="Line 24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3.3pt,-11.25pt" to="213.35pt,3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" strokeweight=".25pt">
                <v:stroke startarrowwidth="narrow" startarrowlength="long" endarrowwidth="narrow" endarrowlength="long"/>
              </v:line>
            </w:pict>
          </mc:Fallback>
        </mc:AlternateContent>
      </w:r>
    </w:p>
    <w:p w:rsidR="00C542F7" w:rsidRDefault="00C542F7" w:rsidP="00C9119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27538" w:rsidRDefault="00B27538" w:rsidP="00C9119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B62CA" w:rsidRDefault="00BB62CA" w:rsidP="00BB62C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563C9" w:rsidRDefault="006563C9" w:rsidP="00BB62C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A6249" w:rsidRDefault="006563C9" w:rsidP="0008411F">
      <w:pPr>
        <w:spacing w:after="0" w:line="360" w:lineRule="exac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AD7F8C" w:rsidRDefault="00AD7F8C" w:rsidP="0008411F">
      <w:pPr>
        <w:spacing w:after="0" w:line="360" w:lineRule="exact"/>
        <w:jc w:val="both"/>
        <w:rPr>
          <w:rFonts w:ascii="Times New Roman" w:hAnsi="Times New Roman" w:cs="Times New Roman"/>
          <w:sz w:val="28"/>
          <w:szCs w:val="28"/>
        </w:rPr>
      </w:pPr>
    </w:p>
    <w:p w:rsidR="00AD7F8C" w:rsidRDefault="00AD7F8C" w:rsidP="0008411F">
      <w:pPr>
        <w:spacing w:after="0" w:line="360" w:lineRule="exact"/>
        <w:jc w:val="both"/>
        <w:rPr>
          <w:rFonts w:ascii="Times New Roman" w:hAnsi="Times New Roman" w:cs="Times New Roman"/>
          <w:sz w:val="28"/>
          <w:szCs w:val="28"/>
        </w:rPr>
      </w:pPr>
    </w:p>
    <w:p w:rsidR="00AD7F8C" w:rsidRDefault="00AD7F8C" w:rsidP="0008411F">
      <w:pPr>
        <w:spacing w:after="0" w:line="360" w:lineRule="exact"/>
        <w:jc w:val="both"/>
        <w:rPr>
          <w:rFonts w:ascii="Times New Roman" w:hAnsi="Times New Roman" w:cs="Times New Roman"/>
          <w:sz w:val="28"/>
          <w:szCs w:val="28"/>
        </w:rPr>
      </w:pPr>
    </w:p>
    <w:p w:rsidR="00AD7F8C" w:rsidRDefault="00AD7F8C" w:rsidP="007B16F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proofErr w:type="gramStart"/>
      <w:r w:rsidRPr="00AD7F8C">
        <w:rPr>
          <w:rFonts w:ascii="Times New Roman" w:hAnsi="Times New Roman" w:cs="Times New Roman"/>
          <w:sz w:val="28"/>
          <w:szCs w:val="28"/>
        </w:rPr>
        <w:t>В соответствии с частью 4 статьи 44 Федерального закона от 31 июля 2020 г. № 248-ФЗ «О государственном контроле (надзоре) и муниципальном контроле в Российской Федерации», Постановлением Правительства Российской Федерации от 25 июня 2021 г. № 990 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ценностям», Федеральным законом от 06 октября 2003 г</w:t>
      </w:r>
      <w:proofErr w:type="gramEnd"/>
      <w:r w:rsidRPr="00AD7F8C">
        <w:rPr>
          <w:rFonts w:ascii="Times New Roman" w:hAnsi="Times New Roman" w:cs="Times New Roman"/>
          <w:sz w:val="28"/>
          <w:szCs w:val="28"/>
        </w:rPr>
        <w:t xml:space="preserve">. № </w:t>
      </w:r>
      <w:proofErr w:type="gramStart"/>
      <w:r w:rsidRPr="00AD7F8C">
        <w:rPr>
          <w:rFonts w:ascii="Times New Roman" w:hAnsi="Times New Roman" w:cs="Times New Roman"/>
          <w:sz w:val="28"/>
          <w:szCs w:val="28"/>
        </w:rPr>
        <w:t>131-ФЗ «Об общих принципах организации местного самоуправлени</w:t>
      </w:r>
      <w:r>
        <w:rPr>
          <w:rFonts w:ascii="Times New Roman" w:hAnsi="Times New Roman" w:cs="Times New Roman"/>
          <w:sz w:val="28"/>
          <w:szCs w:val="28"/>
        </w:rPr>
        <w:t xml:space="preserve">я в Российской Федерации», в </w:t>
      </w:r>
      <w:r w:rsidRPr="00AD7F8C">
        <w:rPr>
          <w:rFonts w:ascii="Times New Roman" w:hAnsi="Times New Roman" w:cs="Times New Roman"/>
          <w:sz w:val="28"/>
          <w:szCs w:val="28"/>
        </w:rPr>
        <w:t>целях стимулирования добросовестного соблю</w:t>
      </w:r>
      <w:r>
        <w:rPr>
          <w:rFonts w:ascii="Times New Roman" w:hAnsi="Times New Roman" w:cs="Times New Roman"/>
          <w:sz w:val="28"/>
          <w:szCs w:val="28"/>
        </w:rPr>
        <w:t xml:space="preserve">дения обязательных требований  </w:t>
      </w:r>
      <w:r w:rsidRPr="00AD7F8C">
        <w:rPr>
          <w:rFonts w:ascii="Times New Roman" w:hAnsi="Times New Roman" w:cs="Times New Roman"/>
          <w:sz w:val="28"/>
          <w:szCs w:val="28"/>
        </w:rPr>
        <w:t>всеми контролируемыми лицами, устранения условий,</w:t>
      </w:r>
      <w:r>
        <w:rPr>
          <w:rFonts w:ascii="Times New Roman" w:hAnsi="Times New Roman" w:cs="Times New Roman"/>
          <w:sz w:val="28"/>
          <w:szCs w:val="28"/>
        </w:rPr>
        <w:t xml:space="preserve"> причин и факторов, </w:t>
      </w:r>
      <w:r w:rsidRPr="00AD7F8C">
        <w:rPr>
          <w:rFonts w:ascii="Times New Roman" w:hAnsi="Times New Roman" w:cs="Times New Roman"/>
          <w:sz w:val="28"/>
          <w:szCs w:val="28"/>
        </w:rPr>
        <w:t>способных привести к нарушениям о</w:t>
      </w:r>
      <w:r w:rsidR="007B16FA">
        <w:rPr>
          <w:rFonts w:ascii="Times New Roman" w:hAnsi="Times New Roman" w:cs="Times New Roman"/>
          <w:sz w:val="28"/>
          <w:szCs w:val="28"/>
        </w:rPr>
        <w:t xml:space="preserve">бязательных требований и (или) причинению вреда (ущерба) </w:t>
      </w:r>
      <w:r w:rsidRPr="00AD7F8C">
        <w:rPr>
          <w:rFonts w:ascii="Times New Roman" w:hAnsi="Times New Roman" w:cs="Times New Roman"/>
          <w:sz w:val="28"/>
          <w:szCs w:val="28"/>
        </w:rPr>
        <w:t xml:space="preserve">охраняемым </w:t>
      </w:r>
      <w:r>
        <w:rPr>
          <w:rFonts w:ascii="Times New Roman" w:hAnsi="Times New Roman" w:cs="Times New Roman"/>
          <w:sz w:val="28"/>
          <w:szCs w:val="28"/>
        </w:rPr>
        <w:t xml:space="preserve">законом ценностям, </w:t>
      </w:r>
      <w:r w:rsidR="007B16FA">
        <w:rPr>
          <w:rFonts w:ascii="Times New Roman" w:hAnsi="Times New Roman" w:cs="Times New Roman"/>
          <w:sz w:val="28"/>
          <w:szCs w:val="28"/>
        </w:rPr>
        <w:t xml:space="preserve">создания условий для доведения </w:t>
      </w:r>
      <w:r>
        <w:rPr>
          <w:rFonts w:ascii="Times New Roman" w:hAnsi="Times New Roman" w:cs="Times New Roman"/>
          <w:sz w:val="28"/>
          <w:szCs w:val="28"/>
        </w:rPr>
        <w:t xml:space="preserve">обязательных </w:t>
      </w:r>
      <w:r w:rsidRPr="00AD7F8C">
        <w:rPr>
          <w:rFonts w:ascii="Times New Roman" w:hAnsi="Times New Roman" w:cs="Times New Roman"/>
          <w:sz w:val="28"/>
          <w:szCs w:val="28"/>
        </w:rPr>
        <w:t>требов</w:t>
      </w:r>
      <w:r>
        <w:rPr>
          <w:rFonts w:ascii="Times New Roman" w:hAnsi="Times New Roman" w:cs="Times New Roman"/>
          <w:sz w:val="28"/>
          <w:szCs w:val="28"/>
        </w:rPr>
        <w:t>ан</w:t>
      </w:r>
      <w:r w:rsidR="007B16FA">
        <w:rPr>
          <w:rFonts w:ascii="Times New Roman" w:hAnsi="Times New Roman" w:cs="Times New Roman"/>
          <w:sz w:val="28"/>
          <w:szCs w:val="28"/>
        </w:rPr>
        <w:t xml:space="preserve">ий </w:t>
      </w:r>
      <w:r>
        <w:rPr>
          <w:rFonts w:ascii="Times New Roman" w:hAnsi="Times New Roman" w:cs="Times New Roman"/>
          <w:sz w:val="28"/>
          <w:szCs w:val="28"/>
        </w:rPr>
        <w:t xml:space="preserve">до </w:t>
      </w:r>
      <w:r w:rsidR="007B16FA">
        <w:rPr>
          <w:rFonts w:ascii="Times New Roman" w:hAnsi="Times New Roman" w:cs="Times New Roman"/>
          <w:sz w:val="28"/>
          <w:szCs w:val="28"/>
        </w:rPr>
        <w:t>контролируемых</w:t>
      </w:r>
      <w:r>
        <w:rPr>
          <w:rFonts w:ascii="Times New Roman" w:hAnsi="Times New Roman" w:cs="Times New Roman"/>
          <w:sz w:val="28"/>
          <w:szCs w:val="28"/>
        </w:rPr>
        <w:t xml:space="preserve"> лиц, </w:t>
      </w:r>
      <w:r w:rsidR="007B16FA">
        <w:rPr>
          <w:rFonts w:ascii="Times New Roman" w:hAnsi="Times New Roman" w:cs="Times New Roman"/>
          <w:sz w:val="28"/>
          <w:szCs w:val="28"/>
        </w:rPr>
        <w:t>повышения информированности</w:t>
      </w:r>
      <w:r w:rsidRPr="00AD7F8C">
        <w:rPr>
          <w:rFonts w:ascii="Times New Roman" w:hAnsi="Times New Roman" w:cs="Times New Roman"/>
          <w:sz w:val="28"/>
          <w:szCs w:val="28"/>
        </w:rPr>
        <w:t xml:space="preserve"> о способах их соблюдения</w:t>
      </w:r>
      <w:proofErr w:type="gramEnd"/>
    </w:p>
    <w:p w:rsidR="0008411F" w:rsidRDefault="006A6249" w:rsidP="007B16FA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6563C9" w:rsidRPr="008E0F86">
        <w:rPr>
          <w:rFonts w:ascii="Times New Roman" w:hAnsi="Times New Roman" w:cs="Times New Roman"/>
          <w:b/>
          <w:sz w:val="28"/>
          <w:szCs w:val="28"/>
        </w:rPr>
        <w:t>ПРИКАЗЫВАЮ:</w:t>
      </w:r>
    </w:p>
    <w:p w:rsidR="009C6BA1" w:rsidRDefault="0008411F" w:rsidP="007B16F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D7F8C">
        <w:rPr>
          <w:rFonts w:ascii="Times New Roman" w:hAnsi="Times New Roman" w:cs="Times New Roman"/>
          <w:sz w:val="28"/>
          <w:szCs w:val="28"/>
        </w:rPr>
        <w:tab/>
      </w:r>
      <w:r w:rsidR="00AD7F8C" w:rsidRPr="00AD7F8C">
        <w:rPr>
          <w:rFonts w:ascii="Times New Roman" w:hAnsi="Times New Roman" w:cs="Times New Roman"/>
          <w:sz w:val="28"/>
          <w:szCs w:val="28"/>
        </w:rPr>
        <w:t xml:space="preserve">1. Утвердить прилагаемую Программу профилактики рисков причинения вреда (ущерба) охраняемым законом ценностям в сфере </w:t>
      </w:r>
      <w:r w:rsidR="00AD7F8C" w:rsidRPr="00AD7F8C">
        <w:rPr>
          <w:rFonts w:ascii="Times New Roman" w:hAnsi="Times New Roman" w:cs="Times New Roman"/>
          <w:sz w:val="28"/>
          <w:szCs w:val="28"/>
        </w:rPr>
        <w:lastRenderedPageBreak/>
        <w:t>муниципального контроля на автомобильном транспорте и в дорожном хозяйстве на территории Добрянского городско</w:t>
      </w:r>
      <w:r w:rsidR="009C6BA1">
        <w:rPr>
          <w:rFonts w:ascii="Times New Roman" w:hAnsi="Times New Roman" w:cs="Times New Roman"/>
          <w:sz w:val="28"/>
          <w:szCs w:val="28"/>
        </w:rPr>
        <w:t>го округа Пермского края на 2023</w:t>
      </w:r>
      <w:r w:rsidR="00AD7F8C" w:rsidRPr="00AD7F8C">
        <w:rPr>
          <w:rFonts w:ascii="Times New Roman" w:hAnsi="Times New Roman" w:cs="Times New Roman"/>
          <w:sz w:val="28"/>
          <w:szCs w:val="28"/>
        </w:rPr>
        <w:t xml:space="preserve"> год.</w:t>
      </w:r>
    </w:p>
    <w:p w:rsidR="00117D67" w:rsidRPr="00117D67" w:rsidRDefault="00117D67" w:rsidP="00117D6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17D67">
        <w:rPr>
          <w:rFonts w:ascii="Times New Roman" w:hAnsi="Times New Roman" w:cs="Times New Roman"/>
          <w:sz w:val="28"/>
          <w:szCs w:val="28"/>
        </w:rPr>
        <w:t>2. Опубликовать настоящий приказ на официальном сайте правовой информации Добрянского городского округа в информационно-телекоммуникационной сети Интернет с доменным именем www.dobr-pravo.ru.</w:t>
      </w:r>
    </w:p>
    <w:p w:rsidR="0006211E" w:rsidRPr="00117D67" w:rsidRDefault="00117D67" w:rsidP="00117D6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17D67">
        <w:rPr>
          <w:rFonts w:ascii="Times New Roman" w:hAnsi="Times New Roman" w:cs="Times New Roman"/>
          <w:sz w:val="28"/>
          <w:szCs w:val="28"/>
        </w:rPr>
        <w:t xml:space="preserve">3. Настоящий приказ вступает в силу </w:t>
      </w:r>
      <w:r>
        <w:rPr>
          <w:rFonts w:ascii="Times New Roman" w:hAnsi="Times New Roman" w:cs="Times New Roman"/>
          <w:sz w:val="28"/>
          <w:szCs w:val="28"/>
        </w:rPr>
        <w:t>с 01 января 2023 года.</w:t>
      </w:r>
      <w:r w:rsidR="009C6BA1" w:rsidRPr="00117D67">
        <w:rPr>
          <w:rFonts w:ascii="Times New Roman" w:hAnsi="Times New Roman" w:cs="Times New Roman"/>
          <w:sz w:val="28"/>
          <w:szCs w:val="28"/>
        </w:rPr>
        <w:tab/>
      </w:r>
    </w:p>
    <w:p w:rsidR="00107379" w:rsidRPr="009C6BA1" w:rsidRDefault="00117D67" w:rsidP="007B16F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220835" w:rsidRPr="009C6BA1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220835" w:rsidRPr="009C6BA1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="00220835" w:rsidRPr="009C6BA1">
        <w:rPr>
          <w:rFonts w:ascii="Times New Roman" w:hAnsi="Times New Roman" w:cs="Times New Roman"/>
          <w:sz w:val="28"/>
          <w:szCs w:val="28"/>
        </w:rPr>
        <w:t xml:space="preserve"> исполнением настоящего Приказа </w:t>
      </w:r>
      <w:r w:rsidR="007C621D" w:rsidRPr="009C6BA1">
        <w:rPr>
          <w:rFonts w:ascii="Times New Roman" w:hAnsi="Times New Roman" w:cs="Times New Roman"/>
          <w:sz w:val="28"/>
          <w:szCs w:val="28"/>
        </w:rPr>
        <w:t>возлагается на начальника отдела благоустройства и транспорта управления жилищно-коммунальн</w:t>
      </w:r>
      <w:r w:rsidR="007B16FA">
        <w:rPr>
          <w:rFonts w:ascii="Times New Roman" w:hAnsi="Times New Roman" w:cs="Times New Roman"/>
          <w:sz w:val="28"/>
          <w:szCs w:val="28"/>
        </w:rPr>
        <w:t>ого хозяйства и благоустройства.</w:t>
      </w:r>
    </w:p>
    <w:p w:rsidR="00107379" w:rsidRDefault="00107379" w:rsidP="007B16FA">
      <w:pPr>
        <w:pStyle w:val="a6"/>
        <w:tabs>
          <w:tab w:val="left" w:pos="1406"/>
        </w:tabs>
        <w:ind w:left="0" w:firstLine="0"/>
        <w:rPr>
          <w:sz w:val="28"/>
          <w:szCs w:val="28"/>
        </w:rPr>
      </w:pPr>
    </w:p>
    <w:p w:rsidR="008E0F86" w:rsidRDefault="008E0F86" w:rsidP="007B16FA">
      <w:pPr>
        <w:pStyle w:val="a6"/>
        <w:tabs>
          <w:tab w:val="left" w:pos="1406"/>
        </w:tabs>
        <w:ind w:left="0" w:firstLine="0"/>
        <w:rPr>
          <w:sz w:val="28"/>
          <w:szCs w:val="28"/>
        </w:rPr>
      </w:pPr>
    </w:p>
    <w:p w:rsidR="007B16FA" w:rsidRPr="0008411F" w:rsidRDefault="007B16FA" w:rsidP="007B16FA">
      <w:pPr>
        <w:pStyle w:val="a6"/>
        <w:tabs>
          <w:tab w:val="left" w:pos="1406"/>
        </w:tabs>
        <w:ind w:left="0" w:firstLine="0"/>
        <w:rPr>
          <w:sz w:val="28"/>
          <w:szCs w:val="28"/>
        </w:rPr>
      </w:pPr>
    </w:p>
    <w:p w:rsidR="00EA2E6B" w:rsidRPr="0008411F" w:rsidRDefault="002E53CC" w:rsidP="007B16FA">
      <w:pPr>
        <w:pStyle w:val="a6"/>
        <w:tabs>
          <w:tab w:val="left" w:pos="1406"/>
        </w:tabs>
        <w:ind w:left="0" w:firstLine="0"/>
        <w:rPr>
          <w:sz w:val="28"/>
          <w:szCs w:val="28"/>
        </w:rPr>
      </w:pPr>
      <w:proofErr w:type="spellStart"/>
      <w:r>
        <w:rPr>
          <w:sz w:val="28"/>
          <w:szCs w:val="28"/>
        </w:rPr>
        <w:t>И.о</w:t>
      </w:r>
      <w:proofErr w:type="spellEnd"/>
      <w:r>
        <w:rPr>
          <w:sz w:val="28"/>
          <w:szCs w:val="28"/>
        </w:rPr>
        <w:t>. н</w:t>
      </w:r>
      <w:r w:rsidR="00093689" w:rsidRPr="0008411F">
        <w:rPr>
          <w:sz w:val="28"/>
          <w:szCs w:val="28"/>
        </w:rPr>
        <w:t>ачальник</w:t>
      </w:r>
      <w:r>
        <w:rPr>
          <w:sz w:val="28"/>
          <w:szCs w:val="28"/>
        </w:rPr>
        <w:t>а</w:t>
      </w:r>
      <w:r w:rsidR="00093689" w:rsidRPr="0008411F">
        <w:rPr>
          <w:sz w:val="28"/>
          <w:szCs w:val="28"/>
        </w:rPr>
        <w:t xml:space="preserve"> управления</w:t>
      </w:r>
      <w:r w:rsidR="00093689" w:rsidRPr="0008411F">
        <w:rPr>
          <w:sz w:val="28"/>
          <w:szCs w:val="28"/>
        </w:rPr>
        <w:tab/>
      </w:r>
      <w:r w:rsidR="00093689" w:rsidRPr="0008411F">
        <w:rPr>
          <w:sz w:val="28"/>
          <w:szCs w:val="28"/>
        </w:rPr>
        <w:tab/>
      </w:r>
      <w:r w:rsidR="00093689" w:rsidRPr="0008411F">
        <w:rPr>
          <w:sz w:val="28"/>
          <w:szCs w:val="28"/>
        </w:rPr>
        <w:tab/>
      </w:r>
      <w:r w:rsidR="00093689" w:rsidRPr="0008411F">
        <w:rPr>
          <w:sz w:val="28"/>
          <w:szCs w:val="28"/>
        </w:rPr>
        <w:tab/>
      </w:r>
      <w:r w:rsidR="00093689" w:rsidRPr="0008411F">
        <w:rPr>
          <w:sz w:val="28"/>
          <w:szCs w:val="28"/>
        </w:rPr>
        <w:tab/>
      </w:r>
      <w:r w:rsidR="002709F4">
        <w:rPr>
          <w:sz w:val="28"/>
          <w:szCs w:val="28"/>
        </w:rPr>
        <w:t xml:space="preserve">   </w:t>
      </w:r>
      <w:r w:rsidR="004E55EF">
        <w:rPr>
          <w:sz w:val="28"/>
          <w:szCs w:val="28"/>
        </w:rPr>
        <w:tab/>
      </w:r>
      <w:r w:rsidR="004E55EF">
        <w:rPr>
          <w:sz w:val="28"/>
          <w:szCs w:val="28"/>
        </w:rPr>
        <w:tab/>
      </w:r>
      <w:r w:rsidR="004E55EF">
        <w:rPr>
          <w:sz w:val="28"/>
          <w:szCs w:val="28"/>
        </w:rPr>
        <w:tab/>
      </w:r>
      <w:proofErr w:type="spellStart"/>
      <w:r>
        <w:rPr>
          <w:sz w:val="28"/>
          <w:szCs w:val="28"/>
        </w:rPr>
        <w:t>С.А.Пономарева</w:t>
      </w:r>
      <w:proofErr w:type="spellEnd"/>
      <w:r w:rsidR="00093689" w:rsidRPr="0008411F">
        <w:rPr>
          <w:sz w:val="28"/>
          <w:szCs w:val="28"/>
        </w:rPr>
        <w:tab/>
      </w:r>
      <w:r w:rsidR="00093689" w:rsidRPr="0008411F">
        <w:rPr>
          <w:sz w:val="28"/>
          <w:szCs w:val="28"/>
        </w:rPr>
        <w:tab/>
      </w:r>
      <w:r w:rsidR="00093689" w:rsidRPr="0008411F">
        <w:rPr>
          <w:sz w:val="28"/>
          <w:szCs w:val="28"/>
        </w:rPr>
        <w:tab/>
      </w:r>
      <w:r w:rsidR="00093689" w:rsidRPr="0008411F">
        <w:rPr>
          <w:sz w:val="28"/>
          <w:szCs w:val="28"/>
        </w:rPr>
        <w:tab/>
      </w:r>
      <w:r w:rsidR="00093689" w:rsidRPr="0008411F">
        <w:rPr>
          <w:sz w:val="28"/>
          <w:szCs w:val="28"/>
        </w:rPr>
        <w:tab/>
      </w:r>
      <w:r w:rsidR="00093689" w:rsidRPr="0008411F">
        <w:rPr>
          <w:sz w:val="28"/>
          <w:szCs w:val="28"/>
        </w:rPr>
        <w:tab/>
      </w:r>
      <w:r w:rsidR="00093689" w:rsidRPr="0008411F">
        <w:rPr>
          <w:sz w:val="28"/>
          <w:szCs w:val="28"/>
        </w:rPr>
        <w:tab/>
      </w:r>
      <w:r w:rsidR="00093689" w:rsidRPr="0008411F">
        <w:rPr>
          <w:sz w:val="28"/>
          <w:szCs w:val="28"/>
        </w:rPr>
        <w:tab/>
      </w:r>
    </w:p>
    <w:p w:rsidR="00107379" w:rsidRPr="0008411F" w:rsidRDefault="00EA2E6B" w:rsidP="0008411F">
      <w:pPr>
        <w:pStyle w:val="a7"/>
        <w:spacing w:line="360" w:lineRule="exact"/>
        <w:ind w:left="0"/>
        <w:rPr>
          <w:sz w:val="28"/>
          <w:szCs w:val="28"/>
        </w:rPr>
      </w:pPr>
      <w:r w:rsidRPr="0008411F">
        <w:rPr>
          <w:sz w:val="28"/>
          <w:szCs w:val="28"/>
        </w:rPr>
        <w:tab/>
      </w:r>
      <w:r w:rsidRPr="0008411F">
        <w:rPr>
          <w:sz w:val="28"/>
          <w:szCs w:val="28"/>
        </w:rPr>
        <w:tab/>
      </w:r>
      <w:r w:rsidRPr="0008411F">
        <w:rPr>
          <w:sz w:val="28"/>
          <w:szCs w:val="28"/>
        </w:rPr>
        <w:tab/>
      </w:r>
      <w:r w:rsidRPr="0008411F">
        <w:rPr>
          <w:sz w:val="28"/>
          <w:szCs w:val="28"/>
        </w:rPr>
        <w:tab/>
      </w:r>
      <w:r w:rsidRPr="0008411F">
        <w:rPr>
          <w:sz w:val="28"/>
          <w:szCs w:val="28"/>
        </w:rPr>
        <w:tab/>
      </w:r>
      <w:r w:rsidRPr="0008411F">
        <w:rPr>
          <w:sz w:val="28"/>
          <w:szCs w:val="28"/>
        </w:rPr>
        <w:tab/>
      </w:r>
      <w:r w:rsidRPr="0008411F">
        <w:rPr>
          <w:sz w:val="28"/>
          <w:szCs w:val="28"/>
        </w:rPr>
        <w:tab/>
      </w:r>
      <w:r w:rsidRPr="0008411F">
        <w:rPr>
          <w:sz w:val="28"/>
          <w:szCs w:val="28"/>
        </w:rPr>
        <w:tab/>
      </w:r>
      <w:r w:rsidR="00C76FAA" w:rsidRPr="0008411F">
        <w:rPr>
          <w:sz w:val="28"/>
          <w:szCs w:val="28"/>
        </w:rPr>
        <w:tab/>
      </w:r>
      <w:r w:rsidR="00C76FAA" w:rsidRPr="0008411F">
        <w:rPr>
          <w:sz w:val="28"/>
          <w:szCs w:val="28"/>
        </w:rPr>
        <w:tab/>
      </w:r>
    </w:p>
    <w:p w:rsidR="00EA2E6B" w:rsidRPr="0008411F" w:rsidRDefault="00F749FD" w:rsidP="0008411F">
      <w:pPr>
        <w:pStyle w:val="a7"/>
        <w:spacing w:line="360" w:lineRule="exact"/>
        <w:ind w:left="0"/>
        <w:rPr>
          <w:sz w:val="28"/>
          <w:szCs w:val="28"/>
        </w:rPr>
        <w:sectPr w:rsidR="00EA2E6B" w:rsidRPr="0008411F" w:rsidSect="00CF3CBC">
          <w:type w:val="continuous"/>
          <w:pgSz w:w="11910" w:h="16840"/>
          <w:pgMar w:top="1134" w:right="850" w:bottom="1134" w:left="1701" w:header="720" w:footer="720" w:gutter="0"/>
          <w:cols w:space="720"/>
        </w:sectPr>
      </w:pPr>
      <w:r>
        <w:rPr>
          <w:sz w:val="28"/>
          <w:szCs w:val="28"/>
        </w:rPr>
        <w:tab/>
      </w:r>
      <w:bookmarkStart w:id="0" w:name="_GoBack"/>
      <w:bookmarkEnd w:id="0"/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AD7F8C" w:rsidRPr="00AD7F8C" w:rsidRDefault="00AD7F8C" w:rsidP="00AD7F8C">
      <w:pPr>
        <w:spacing w:after="0" w:line="240" w:lineRule="auto"/>
        <w:ind w:left="5245"/>
        <w:rPr>
          <w:rFonts w:ascii="Times New Roman" w:eastAsia="Times New Roman" w:hAnsi="Times New Roman" w:cs="Times New Roman"/>
          <w:sz w:val="28"/>
          <w:szCs w:val="28"/>
        </w:rPr>
      </w:pPr>
      <w:r w:rsidRPr="00AD7F8C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УТВЕРЖДЕНА </w:t>
      </w:r>
    </w:p>
    <w:p w:rsidR="00AD7F8C" w:rsidRPr="00AD7F8C" w:rsidRDefault="00AD7F8C" w:rsidP="00AD7F8C">
      <w:pPr>
        <w:spacing w:after="0" w:line="240" w:lineRule="auto"/>
        <w:ind w:left="5245" w:hanging="5245"/>
        <w:rPr>
          <w:rFonts w:ascii="Times New Roman" w:eastAsia="Times New Roman" w:hAnsi="Times New Roman" w:cs="Times New Roman"/>
          <w:sz w:val="28"/>
          <w:szCs w:val="28"/>
        </w:rPr>
      </w:pPr>
      <w:r w:rsidRPr="00AD7F8C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Приказом управления жилищно-коммунального хозяйства и благоустройства </w:t>
      </w:r>
      <w:r w:rsidRPr="00AD7F8C">
        <w:rPr>
          <w:rFonts w:ascii="Times New Roman" w:eastAsia="Times New Roman" w:hAnsi="Times New Roman" w:cs="Times New Roman"/>
          <w:sz w:val="28"/>
          <w:szCs w:val="28"/>
        </w:rPr>
        <w:t>администрации                      Добрянского городского округа</w:t>
      </w:r>
    </w:p>
    <w:p w:rsidR="00AD7F8C" w:rsidRPr="00AD7F8C" w:rsidRDefault="009C6BA1" w:rsidP="00AD7F8C">
      <w:pPr>
        <w:spacing w:after="0" w:line="240" w:lineRule="auto"/>
        <w:ind w:left="5245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от </w:t>
      </w:r>
      <w:r w:rsidR="00AD7F8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</w:t>
      </w:r>
      <w:proofErr w:type="gramStart"/>
      <w:r w:rsidR="00AD7F8C">
        <w:rPr>
          <w:rFonts w:ascii="Times New Roman" w:eastAsia="Times New Roman" w:hAnsi="Times New Roman" w:cs="Times New Roman"/>
          <w:sz w:val="28"/>
          <w:szCs w:val="28"/>
        </w:rPr>
        <w:t>г</w:t>
      </w:r>
      <w:proofErr w:type="gramEnd"/>
      <w:r w:rsidR="00AD7F8C">
        <w:rPr>
          <w:rFonts w:ascii="Times New Roman" w:eastAsia="Times New Roman" w:hAnsi="Times New Roman" w:cs="Times New Roman"/>
          <w:sz w:val="28"/>
          <w:szCs w:val="28"/>
        </w:rPr>
        <w:t>.</w:t>
      </w:r>
      <w:r w:rsidR="00AD7F8C" w:rsidRPr="00AD7F8C">
        <w:rPr>
          <w:rFonts w:ascii="Times New Roman" w:eastAsia="Times New Roman" w:hAnsi="Times New Roman" w:cs="Times New Roman"/>
          <w:sz w:val="28"/>
          <w:szCs w:val="28"/>
        </w:rPr>
        <w:t xml:space="preserve"> №  </w:t>
      </w:r>
    </w:p>
    <w:p w:rsidR="00AD7F8C" w:rsidRPr="00AD7F8C" w:rsidRDefault="00AD7F8C" w:rsidP="00AD7F8C">
      <w:pPr>
        <w:spacing w:after="0" w:line="240" w:lineRule="auto"/>
        <w:ind w:left="5245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AD7F8C" w:rsidRPr="00AD7F8C" w:rsidRDefault="00AD7F8C" w:rsidP="007B16F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AD7F8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D7F8C">
        <w:rPr>
          <w:rFonts w:ascii="Times New Roman" w:eastAsia="Times New Roman" w:hAnsi="Times New Roman" w:cs="Times New Roman"/>
          <w:b/>
          <w:sz w:val="28"/>
          <w:szCs w:val="28"/>
        </w:rPr>
        <w:t>Программа</w:t>
      </w:r>
    </w:p>
    <w:p w:rsidR="00AD7F8C" w:rsidRPr="00AD7F8C" w:rsidRDefault="00AD7F8C" w:rsidP="007B16F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AD7F8C">
        <w:rPr>
          <w:rFonts w:ascii="Times New Roman" w:eastAsia="Times New Roman" w:hAnsi="Times New Roman" w:cs="Times New Roman"/>
          <w:b/>
          <w:sz w:val="28"/>
          <w:szCs w:val="28"/>
        </w:rPr>
        <w:t xml:space="preserve">профилактики рисков причинения вреда (ущерба) охраняемым законом ценностям в сфере муниципального контроля </w:t>
      </w:r>
      <w:r w:rsidRPr="00AD7F8C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на автомобильном транспорте и в дорожном хозяйстве </w:t>
      </w:r>
      <w:r w:rsidRPr="00AD7F8C">
        <w:rPr>
          <w:rFonts w:ascii="Times New Roman" w:eastAsia="Times New Roman" w:hAnsi="Times New Roman" w:cs="Times New Roman"/>
          <w:b/>
          <w:sz w:val="28"/>
          <w:szCs w:val="28"/>
        </w:rPr>
        <w:t>на территории Добря</w:t>
      </w:r>
      <w:r w:rsidR="009C6BA1">
        <w:rPr>
          <w:rFonts w:ascii="Times New Roman" w:eastAsia="Times New Roman" w:hAnsi="Times New Roman" w:cs="Times New Roman"/>
          <w:b/>
          <w:sz w:val="28"/>
          <w:szCs w:val="28"/>
        </w:rPr>
        <w:t>нского городского округа на 2023</w:t>
      </w:r>
      <w:r w:rsidRPr="00AD7F8C">
        <w:rPr>
          <w:rFonts w:ascii="Times New Roman" w:eastAsia="Times New Roman" w:hAnsi="Times New Roman" w:cs="Times New Roman"/>
          <w:b/>
          <w:sz w:val="28"/>
          <w:szCs w:val="28"/>
        </w:rPr>
        <w:t xml:space="preserve"> год</w:t>
      </w:r>
    </w:p>
    <w:p w:rsidR="00AD7F8C" w:rsidRPr="00AD7F8C" w:rsidRDefault="00AD7F8C" w:rsidP="007B16F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AD7F8C" w:rsidRPr="00AD7F8C" w:rsidRDefault="00AD7F8C" w:rsidP="007B16F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D7F8C">
        <w:rPr>
          <w:rFonts w:ascii="Times New Roman" w:eastAsia="Times New Roman" w:hAnsi="Times New Roman" w:cs="Times New Roman"/>
          <w:sz w:val="28"/>
          <w:szCs w:val="28"/>
        </w:rPr>
        <w:tab/>
      </w:r>
      <w:proofErr w:type="gramStart"/>
      <w:r w:rsidRPr="00AD7F8C">
        <w:rPr>
          <w:rFonts w:ascii="Times New Roman" w:eastAsia="Times New Roman" w:hAnsi="Times New Roman" w:cs="Times New Roman"/>
          <w:sz w:val="28"/>
          <w:szCs w:val="28"/>
        </w:rPr>
        <w:t>Настоящая Программа профилактики рисков причинения вреда (ущерба) охраняемым законом ценностям в рамках муниципального контроля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на автомобильном транспорте и в дорожном хозяйстве </w:t>
      </w:r>
      <w:r w:rsidRPr="00AD7F8C">
        <w:rPr>
          <w:rFonts w:ascii="Times New Roman" w:eastAsia="Times New Roman" w:hAnsi="Times New Roman" w:cs="Times New Roman"/>
          <w:sz w:val="28"/>
          <w:szCs w:val="28"/>
        </w:rPr>
        <w:t xml:space="preserve"> на территории Добрянского городского округа на </w:t>
      </w:r>
      <w:r w:rsidRPr="00276230">
        <w:rPr>
          <w:rFonts w:ascii="Times New Roman" w:eastAsia="Times New Roman" w:hAnsi="Times New Roman" w:cs="Times New Roman"/>
          <w:sz w:val="28"/>
          <w:szCs w:val="28"/>
        </w:rPr>
        <w:t>202</w:t>
      </w:r>
      <w:r w:rsidR="00276230" w:rsidRPr="00276230">
        <w:rPr>
          <w:rFonts w:ascii="Times New Roman" w:eastAsia="Times New Roman" w:hAnsi="Times New Roman" w:cs="Times New Roman"/>
          <w:sz w:val="28"/>
          <w:szCs w:val="28"/>
        </w:rPr>
        <w:t>3</w:t>
      </w:r>
      <w:r w:rsidRPr="00276230">
        <w:rPr>
          <w:rFonts w:ascii="Times New Roman" w:eastAsia="Times New Roman" w:hAnsi="Times New Roman" w:cs="Times New Roman"/>
          <w:sz w:val="28"/>
          <w:szCs w:val="28"/>
        </w:rPr>
        <w:t xml:space="preserve"> год</w:t>
      </w:r>
      <w:r w:rsidRPr="00276230">
        <w:rPr>
          <w:rFonts w:ascii="Times New Roman" w:eastAsia="Times New Roman" w:hAnsi="Times New Roman" w:cs="Times New Roman"/>
          <w:color w:val="FF0000"/>
          <w:sz w:val="28"/>
          <w:szCs w:val="28"/>
        </w:rPr>
        <w:t xml:space="preserve"> </w:t>
      </w:r>
      <w:r w:rsidRPr="00276230">
        <w:rPr>
          <w:rFonts w:ascii="Times New Roman" w:eastAsia="Times New Roman" w:hAnsi="Times New Roman" w:cs="Times New Roman"/>
          <w:sz w:val="28"/>
          <w:szCs w:val="28"/>
        </w:rPr>
        <w:t>(</w:t>
      </w:r>
      <w:r w:rsidRPr="00AD7F8C">
        <w:rPr>
          <w:rFonts w:ascii="Times New Roman" w:eastAsia="Times New Roman" w:hAnsi="Times New Roman" w:cs="Times New Roman"/>
          <w:sz w:val="28"/>
          <w:szCs w:val="28"/>
        </w:rPr>
        <w:t>далее – Программа) устанавливает порядок проведения профилактических мероприятий, направленных на предупреждение нарушений обязательных требований и (или) причинения вреда (ущерба) охраняемым законом ценностям, соблюдение которых оценивается при осуществлении муниципального контроля на автомобильном транспорте</w:t>
      </w:r>
      <w:proofErr w:type="gramEnd"/>
      <w:r w:rsidRPr="00AD7F8C">
        <w:rPr>
          <w:rFonts w:ascii="Times New Roman" w:eastAsia="Times New Roman" w:hAnsi="Times New Roman" w:cs="Times New Roman"/>
          <w:sz w:val="28"/>
          <w:szCs w:val="28"/>
        </w:rPr>
        <w:t xml:space="preserve"> и в дорожном хозяйстве на территории Добрянского городского округа </w:t>
      </w:r>
      <w:r>
        <w:rPr>
          <w:rFonts w:ascii="Times New Roman" w:eastAsia="Times New Roman" w:hAnsi="Times New Roman" w:cs="Times New Roman"/>
          <w:sz w:val="28"/>
          <w:szCs w:val="28"/>
        </w:rPr>
        <w:t>управлением</w:t>
      </w:r>
      <w:r w:rsidRPr="00AD7F8C">
        <w:rPr>
          <w:rFonts w:ascii="Times New Roman" w:eastAsia="Times New Roman" w:hAnsi="Times New Roman" w:cs="Times New Roman"/>
          <w:sz w:val="28"/>
          <w:szCs w:val="28"/>
        </w:rPr>
        <w:t xml:space="preserve"> жилищно-коммунального хозяйства и благоустройства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администрации Добрянского городского округа</w:t>
      </w:r>
      <w:r w:rsidR="009C6BA1">
        <w:rPr>
          <w:rFonts w:ascii="Times New Roman" w:eastAsia="Times New Roman" w:hAnsi="Times New Roman" w:cs="Times New Roman"/>
          <w:sz w:val="28"/>
          <w:szCs w:val="28"/>
        </w:rPr>
        <w:t xml:space="preserve"> на 2023</w:t>
      </w:r>
      <w:r w:rsidRPr="00AD7F8C">
        <w:rPr>
          <w:rFonts w:ascii="Times New Roman" w:eastAsia="Times New Roman" w:hAnsi="Times New Roman" w:cs="Times New Roman"/>
          <w:sz w:val="28"/>
          <w:szCs w:val="28"/>
        </w:rPr>
        <w:t xml:space="preserve"> год.</w:t>
      </w:r>
    </w:p>
    <w:p w:rsidR="00AD7F8C" w:rsidRPr="00AD7F8C" w:rsidRDefault="00AD7F8C" w:rsidP="007B16F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AD7F8C" w:rsidRPr="00AD7F8C" w:rsidRDefault="00AD7F8C" w:rsidP="007B16F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AD7F8C">
        <w:rPr>
          <w:rFonts w:ascii="Times New Roman" w:eastAsia="Times New Roman" w:hAnsi="Times New Roman" w:cs="Times New Roman"/>
          <w:b/>
          <w:sz w:val="28"/>
          <w:szCs w:val="28"/>
        </w:rPr>
        <w:t>1. Анализ текущего состояния осуществления муниципального   контроля, описание текущего развития профилактической деятельности контрольного органа, характеристика проблем, на решение которых направлена Программа</w:t>
      </w:r>
    </w:p>
    <w:p w:rsidR="00AD7F8C" w:rsidRPr="00AD7F8C" w:rsidRDefault="00AD7F8C" w:rsidP="007B16FA">
      <w:pPr>
        <w:spacing w:after="0" w:line="240" w:lineRule="auto"/>
        <w:ind w:left="567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AD7F8C" w:rsidRPr="00AD7F8C" w:rsidRDefault="00AD7F8C" w:rsidP="007B16F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D7F8C">
        <w:rPr>
          <w:rFonts w:ascii="Times New Roman" w:eastAsia="Times New Roman" w:hAnsi="Times New Roman" w:cs="Times New Roman"/>
          <w:sz w:val="28"/>
          <w:szCs w:val="28"/>
        </w:rPr>
        <w:tab/>
        <w:t xml:space="preserve">1.1. Вид муниципального контроля: </w:t>
      </w:r>
      <w:bookmarkStart w:id="1" w:name="_Hlk79156810"/>
      <w:bookmarkStart w:id="2" w:name="_Hlk79673330"/>
      <w:r w:rsidRPr="00AD7F8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муниципальный контроль на автомобильном транспорте и в дорожном хозяйстве </w:t>
      </w:r>
      <w:r w:rsidR="007C621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на территории </w:t>
      </w:r>
      <w:r w:rsidRPr="00AD7F8C">
        <w:rPr>
          <w:rFonts w:ascii="Times New Roman" w:eastAsia="Times New Roman" w:hAnsi="Times New Roman" w:cs="Times New Roman"/>
          <w:color w:val="000000"/>
          <w:sz w:val="28"/>
          <w:szCs w:val="28"/>
        </w:rPr>
        <w:t>Добрянского городского округа Пермского края</w:t>
      </w:r>
      <w:bookmarkEnd w:id="1"/>
      <w:r w:rsidRPr="00AD7F8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(далее – муниципальный контроль на автомобильном транспорте)</w:t>
      </w:r>
      <w:bookmarkEnd w:id="2"/>
      <w:r w:rsidRPr="00AD7F8C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AD7F8C" w:rsidRPr="00AD7F8C" w:rsidRDefault="00AD7F8C" w:rsidP="007B16FA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D7F8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1.2. Предметом муниципального контроля на автомобильном транспорте является соблюдение юридическими лицами, индивидуальными предпринимателями, гражданами (далее </w:t>
      </w:r>
      <w:r w:rsidRPr="00AD7F8C">
        <w:rPr>
          <w:rFonts w:ascii="Times New Roman" w:eastAsia="Times New Roman" w:hAnsi="Times New Roman" w:cs="Times New Roman"/>
          <w:color w:val="000000"/>
          <w:sz w:val="20"/>
          <w:szCs w:val="20"/>
        </w:rPr>
        <w:t>–</w:t>
      </w:r>
      <w:r w:rsidRPr="00AD7F8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контролируемые лица) обязательных требований:</w:t>
      </w:r>
    </w:p>
    <w:p w:rsidR="00AD7F8C" w:rsidRPr="00AD7F8C" w:rsidRDefault="00AD7F8C" w:rsidP="007B16FA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D7F8C">
        <w:rPr>
          <w:rFonts w:ascii="Times New Roman" w:eastAsia="Times New Roman" w:hAnsi="Times New Roman" w:cs="Times New Roman"/>
          <w:color w:val="000000"/>
          <w:sz w:val="28"/>
          <w:szCs w:val="28"/>
        </w:rPr>
        <w:t>1) в области автомобильных дорог и дорожной деятельности, установленных в отношении автомобильных дорог местного значения Добрянского городского округа Пермского края</w:t>
      </w:r>
      <w:r w:rsidRPr="00AD7F8C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 w:rsidRPr="00AD7F8C">
        <w:rPr>
          <w:rFonts w:ascii="Times New Roman" w:eastAsia="Times New Roman" w:hAnsi="Times New Roman" w:cs="Times New Roman"/>
          <w:color w:val="000000"/>
          <w:sz w:val="28"/>
          <w:szCs w:val="28"/>
        </w:rPr>
        <w:t>(далее – автомобильные дороги местного значения или автомобильные дороги общего пользования местного значения):</w:t>
      </w:r>
    </w:p>
    <w:p w:rsidR="00AD7F8C" w:rsidRPr="00AD7F8C" w:rsidRDefault="00AD7F8C" w:rsidP="007B16FA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D7F8C">
        <w:rPr>
          <w:rFonts w:ascii="Times New Roman" w:eastAsia="Times New Roman" w:hAnsi="Times New Roman" w:cs="Times New Roman"/>
          <w:color w:val="000000"/>
          <w:sz w:val="28"/>
          <w:szCs w:val="28"/>
        </w:rPr>
        <w:t>а) к эксплуатации объектов дорожного сервиса, размещенных в полосах отвода и (или) придорожных полосах автомобильных дорог общего пользования;</w:t>
      </w:r>
    </w:p>
    <w:p w:rsidR="00AD7F8C" w:rsidRPr="00AD7F8C" w:rsidRDefault="00AD7F8C" w:rsidP="007B16FA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D7F8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б) к осуществлению работ по капитальному ремонту, ремонту и </w:t>
      </w:r>
      <w:r w:rsidRPr="00AD7F8C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содержанию автомобильных дорог общего пользования и искусственных дорожных сооружений на них (включая требования к дорожно-строительным материалам и изделиям) в части обеспечения сохранности автомобильных дорог;</w:t>
      </w:r>
    </w:p>
    <w:p w:rsidR="00AD7F8C" w:rsidRPr="00AD7F8C" w:rsidRDefault="00AD7F8C" w:rsidP="007B16FA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D7F8C">
        <w:rPr>
          <w:rFonts w:ascii="Times New Roman" w:eastAsia="Times New Roman" w:hAnsi="Times New Roman" w:cs="Times New Roman"/>
          <w:color w:val="000000"/>
          <w:sz w:val="28"/>
          <w:szCs w:val="28"/>
        </w:rPr>
        <w:t>2) установленных в отношении перевозок по муниципальным маршрутам регулярных перевозок, не относящихся к предмету федерального государственного контроля (надзора) на автомобильном транспорте, городском наземном электрическом транспорте и в дорожном хозяйстве в области организации регулярных перевозок.</w:t>
      </w:r>
    </w:p>
    <w:p w:rsidR="00AD7F8C" w:rsidRPr="00AD7F8C" w:rsidRDefault="00AD7F8C" w:rsidP="007B16F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Управление жилищно-коммунального хозяйства и благоустройства администрации Добрянского городского округа (далее – Управление) </w:t>
      </w:r>
      <w:r w:rsidRPr="00AD7F8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осуществляет </w:t>
      </w:r>
      <w:proofErr w:type="gramStart"/>
      <w:r w:rsidRPr="00AD7F8C">
        <w:rPr>
          <w:rFonts w:ascii="Times New Roman" w:eastAsia="Times New Roman" w:hAnsi="Times New Roman" w:cs="Times New Roman"/>
          <w:color w:val="000000"/>
          <w:sz w:val="28"/>
          <w:szCs w:val="28"/>
        </w:rPr>
        <w:t>контроль за</w:t>
      </w:r>
      <w:proofErr w:type="gramEnd"/>
      <w:r w:rsidRPr="00AD7F8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соблюдением исполнения предписаний об устранении нарушений обязательных требований, выданных должностными лицами, уполномоченными осуществлять контроль, в пределах их компетенции.</w:t>
      </w:r>
    </w:p>
    <w:p w:rsidR="00AD7F8C" w:rsidRPr="00AD7F8C" w:rsidRDefault="00AD7F8C" w:rsidP="007B16F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D7F8C">
        <w:rPr>
          <w:rFonts w:ascii="Times New Roman" w:eastAsia="Times New Roman" w:hAnsi="Times New Roman" w:cs="Times New Roman"/>
          <w:sz w:val="28"/>
          <w:szCs w:val="28"/>
        </w:rPr>
        <w:tab/>
      </w:r>
    </w:p>
    <w:p w:rsidR="00AD7F8C" w:rsidRPr="00AD7F8C" w:rsidRDefault="00AD7F8C" w:rsidP="007B16F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AD7F8C">
        <w:rPr>
          <w:rFonts w:ascii="Times New Roman" w:eastAsia="Times New Roman" w:hAnsi="Times New Roman" w:cs="Times New Roman"/>
          <w:b/>
          <w:sz w:val="28"/>
          <w:szCs w:val="28"/>
        </w:rPr>
        <w:t>2. Анализ и оценка рисков причинения вреда охраняемым законом ценностям.</w:t>
      </w:r>
    </w:p>
    <w:p w:rsidR="00AD7F8C" w:rsidRPr="00AD7F8C" w:rsidRDefault="00AD7F8C" w:rsidP="007B16F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AD7F8C" w:rsidRPr="00AD7F8C" w:rsidRDefault="00AD7F8C" w:rsidP="007B16F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D7F8C">
        <w:rPr>
          <w:rFonts w:ascii="Times New Roman" w:eastAsia="Times New Roman" w:hAnsi="Times New Roman" w:cs="Times New Roman"/>
          <w:sz w:val="28"/>
          <w:szCs w:val="28"/>
        </w:rPr>
        <w:tab/>
        <w:t xml:space="preserve">Ключевыми и наиболее значимыми рисками при реализации профилактики нарушений обязательных требований в сфере муниципального контроля на автомобильном транспорте и в дорожном хозяйстве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на территории </w:t>
      </w:r>
      <w:r w:rsidRPr="00AD7F8C">
        <w:rPr>
          <w:rFonts w:ascii="Times New Roman" w:eastAsia="Times New Roman" w:hAnsi="Times New Roman" w:cs="Times New Roman"/>
          <w:sz w:val="28"/>
          <w:szCs w:val="28"/>
        </w:rPr>
        <w:t>Добрянского городского округа являются:</w:t>
      </w:r>
    </w:p>
    <w:p w:rsidR="00AD7F8C" w:rsidRPr="00AD7F8C" w:rsidRDefault="00AD7F8C" w:rsidP="007B16F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D7F8C">
        <w:rPr>
          <w:rFonts w:ascii="Times New Roman" w:eastAsia="Times New Roman" w:hAnsi="Times New Roman" w:cs="Times New Roman"/>
          <w:sz w:val="28"/>
          <w:szCs w:val="28"/>
        </w:rPr>
        <w:tab/>
        <w:t>- различное толкование содержания обязательных требований подконтрольными субъектами, которое может привести к нарушению ими отдельных обязательных требований;</w:t>
      </w:r>
    </w:p>
    <w:p w:rsidR="00AD7F8C" w:rsidRPr="00AD7F8C" w:rsidRDefault="00AD7F8C" w:rsidP="007B16F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D7F8C">
        <w:rPr>
          <w:rFonts w:ascii="Times New Roman" w:eastAsia="Times New Roman" w:hAnsi="Times New Roman" w:cs="Times New Roman"/>
          <w:sz w:val="28"/>
          <w:szCs w:val="28"/>
        </w:rPr>
        <w:tab/>
        <w:t>- нарушение подконтрольными субъектами обязательных требований, что может повлечь за собой совершение дорожно-транспортных происшествий, причинение вреда жизни и здоровью граждан, причинение материального вреда автотранспортным средствам.</w:t>
      </w:r>
    </w:p>
    <w:p w:rsidR="00AD7F8C" w:rsidRPr="00AD7F8C" w:rsidRDefault="00AD7F8C" w:rsidP="007B16F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D7F8C">
        <w:rPr>
          <w:rFonts w:ascii="Times New Roman" w:eastAsia="Times New Roman" w:hAnsi="Times New Roman" w:cs="Times New Roman"/>
          <w:sz w:val="28"/>
          <w:szCs w:val="28"/>
        </w:rPr>
        <w:tab/>
      </w:r>
      <w:proofErr w:type="gramStart"/>
      <w:r w:rsidRPr="00AD7F8C">
        <w:rPr>
          <w:rFonts w:ascii="Times New Roman" w:eastAsia="Times New Roman" w:hAnsi="Times New Roman" w:cs="Times New Roman"/>
          <w:sz w:val="28"/>
          <w:szCs w:val="28"/>
        </w:rPr>
        <w:t>Проведение профилактических мероприятий, направленных на соблюдение подконтрольными субъектами обязательных требований в области автомобильных дорог и дорожной деятельности, установленных в отношении автомобильных дорог и перевозок по муниципальным маршрутам регулярных перевозок, не относящихся к предмету федерального государственного контроля на автомобильном транспорте, городском наземном электрическом транспорте и в дорожном хозяйстве в области организации регулярных перевозок, на побуждение подконтрольных субъектов к добросовестности, будет способствовать</w:t>
      </w:r>
      <w:proofErr w:type="gramEnd"/>
      <w:r w:rsidRPr="00AD7F8C">
        <w:rPr>
          <w:rFonts w:ascii="Times New Roman" w:eastAsia="Times New Roman" w:hAnsi="Times New Roman" w:cs="Times New Roman"/>
          <w:sz w:val="28"/>
          <w:szCs w:val="28"/>
        </w:rPr>
        <w:t xml:space="preserve"> улучшению в целом ситуации, повышению ответственности подконтрольных субъектов, снижению количества выявляемых нарушений обязательных требований. </w:t>
      </w:r>
    </w:p>
    <w:p w:rsidR="00AD7F8C" w:rsidRPr="00AD7F8C" w:rsidRDefault="00AD7F8C" w:rsidP="007B16FA">
      <w:pPr>
        <w:spacing w:after="0" w:line="240" w:lineRule="auto"/>
        <w:jc w:val="both"/>
        <w:rPr>
          <w:rFonts w:ascii="Calibri" w:eastAsia="Times New Roman" w:hAnsi="Calibri" w:cs="Times New Roman"/>
          <w:sz w:val="24"/>
          <w:szCs w:val="24"/>
        </w:rPr>
      </w:pPr>
    </w:p>
    <w:p w:rsidR="00AD7F8C" w:rsidRPr="00AD7F8C" w:rsidRDefault="00AD7F8C" w:rsidP="007B16F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AD7F8C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</w:rPr>
        <w:t>3. Цели и задачи реализации Программы</w:t>
      </w:r>
    </w:p>
    <w:p w:rsidR="00AD7F8C" w:rsidRPr="00AD7F8C" w:rsidRDefault="00AD7F8C" w:rsidP="007B16F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AD7F8C" w:rsidRPr="00AD7F8C" w:rsidRDefault="00AD7F8C" w:rsidP="007B16F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D7F8C">
        <w:rPr>
          <w:rFonts w:ascii="Times New Roman" w:eastAsia="Times New Roman" w:hAnsi="Times New Roman" w:cs="Times New Roman"/>
          <w:sz w:val="28"/>
          <w:szCs w:val="28"/>
        </w:rPr>
        <w:tab/>
        <w:t>3.1. Целями профилактической работы являются:</w:t>
      </w:r>
    </w:p>
    <w:p w:rsidR="00AD7F8C" w:rsidRPr="00AD7F8C" w:rsidRDefault="00AD7F8C" w:rsidP="007B16F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D7F8C">
        <w:rPr>
          <w:rFonts w:ascii="Times New Roman" w:eastAsia="Times New Roman" w:hAnsi="Times New Roman" w:cs="Times New Roman"/>
          <w:sz w:val="28"/>
          <w:szCs w:val="28"/>
        </w:rPr>
        <w:tab/>
        <w:t xml:space="preserve">1) стимулирование добросовестного соблюдения обязательных </w:t>
      </w:r>
      <w:r w:rsidR="002A0BD4">
        <w:rPr>
          <w:rFonts w:ascii="Times New Roman" w:eastAsia="Times New Roman" w:hAnsi="Times New Roman" w:cs="Times New Roman"/>
          <w:sz w:val="28"/>
          <w:szCs w:val="28"/>
        </w:rPr>
        <w:t>требований  контролируемых лиц</w:t>
      </w:r>
      <w:r w:rsidRPr="00AD7F8C">
        <w:rPr>
          <w:rFonts w:ascii="Times New Roman" w:eastAsia="Times New Roman" w:hAnsi="Times New Roman" w:cs="Times New Roman"/>
          <w:sz w:val="28"/>
          <w:szCs w:val="28"/>
        </w:rPr>
        <w:t xml:space="preserve">; </w:t>
      </w:r>
    </w:p>
    <w:p w:rsidR="00AD7F8C" w:rsidRPr="00AD7F8C" w:rsidRDefault="00AD7F8C" w:rsidP="007B16F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D7F8C">
        <w:rPr>
          <w:rFonts w:ascii="Times New Roman" w:eastAsia="Times New Roman" w:hAnsi="Times New Roman" w:cs="Times New Roman"/>
          <w:sz w:val="28"/>
          <w:szCs w:val="28"/>
        </w:rPr>
        <w:lastRenderedPageBreak/>
        <w:tab/>
        <w:t xml:space="preserve">2) устранение условий, причин и факторов, способных привести к нарушениям обязательных требований и (или) причинению вреда (ущерба) охраняемым законом ценностям; </w:t>
      </w:r>
    </w:p>
    <w:p w:rsidR="00AD7F8C" w:rsidRPr="00AD7F8C" w:rsidRDefault="00AD7F8C" w:rsidP="007B16F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D7F8C">
        <w:rPr>
          <w:rFonts w:ascii="Times New Roman" w:eastAsia="Times New Roman" w:hAnsi="Times New Roman" w:cs="Times New Roman"/>
          <w:sz w:val="28"/>
          <w:szCs w:val="28"/>
        </w:rPr>
        <w:tab/>
        <w:t>3) создание условий для доведения обязательных требований до контролируемых лиц, повышение информированности о способах их соблюдения;</w:t>
      </w:r>
    </w:p>
    <w:p w:rsidR="00AD7F8C" w:rsidRPr="00AD7F8C" w:rsidRDefault="00AD7F8C" w:rsidP="007B16F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D7F8C">
        <w:rPr>
          <w:rFonts w:ascii="Times New Roman" w:eastAsia="Times New Roman" w:hAnsi="Times New Roman" w:cs="Times New Roman"/>
          <w:sz w:val="28"/>
          <w:szCs w:val="28"/>
        </w:rPr>
        <w:tab/>
        <w:t>4) предупре</w:t>
      </w:r>
      <w:r w:rsidR="002A0BD4">
        <w:rPr>
          <w:rFonts w:ascii="Times New Roman" w:eastAsia="Times New Roman" w:hAnsi="Times New Roman" w:cs="Times New Roman"/>
          <w:sz w:val="28"/>
          <w:szCs w:val="28"/>
        </w:rPr>
        <w:t>ждение нарушений контролируемых лиц</w:t>
      </w:r>
      <w:r w:rsidRPr="00AD7F8C">
        <w:rPr>
          <w:rFonts w:ascii="Times New Roman" w:eastAsia="Times New Roman" w:hAnsi="Times New Roman" w:cs="Times New Roman"/>
          <w:sz w:val="28"/>
          <w:szCs w:val="28"/>
        </w:rPr>
        <w:t xml:space="preserve"> обязательных требований, включая устранение причин, факторов и условий, способствующих возможному нарушению обязательных требований;</w:t>
      </w:r>
    </w:p>
    <w:p w:rsidR="00AD7F8C" w:rsidRPr="00AD7F8C" w:rsidRDefault="00AD7F8C" w:rsidP="007B16F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D7F8C">
        <w:rPr>
          <w:rFonts w:ascii="Times New Roman" w:eastAsia="Times New Roman" w:hAnsi="Times New Roman" w:cs="Times New Roman"/>
          <w:sz w:val="28"/>
          <w:szCs w:val="28"/>
        </w:rPr>
        <w:tab/>
        <w:t>5) снижение административной нагрузки на контролируемых лиц;</w:t>
      </w:r>
    </w:p>
    <w:p w:rsidR="00AD7F8C" w:rsidRPr="00AD7F8C" w:rsidRDefault="00AD7F8C" w:rsidP="007B16F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D7F8C">
        <w:rPr>
          <w:rFonts w:ascii="Times New Roman" w:eastAsia="Times New Roman" w:hAnsi="Times New Roman" w:cs="Times New Roman"/>
          <w:sz w:val="28"/>
          <w:szCs w:val="28"/>
        </w:rPr>
        <w:tab/>
        <w:t>6) снижение размера ущерба, причиняемого охраняемым законом ценностям.</w:t>
      </w:r>
    </w:p>
    <w:p w:rsidR="00AD7F8C" w:rsidRPr="00AD7F8C" w:rsidRDefault="00AD7F8C" w:rsidP="007B16F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D7F8C">
        <w:rPr>
          <w:rFonts w:ascii="Times New Roman" w:eastAsia="Times New Roman" w:hAnsi="Times New Roman" w:cs="Times New Roman"/>
          <w:sz w:val="28"/>
          <w:szCs w:val="28"/>
        </w:rPr>
        <w:tab/>
        <w:t>3.2. Задачами профилактической работы являются:</w:t>
      </w:r>
    </w:p>
    <w:p w:rsidR="00AD7F8C" w:rsidRPr="00AD7F8C" w:rsidRDefault="00AD7F8C" w:rsidP="007B16F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D7F8C">
        <w:rPr>
          <w:rFonts w:ascii="Times New Roman" w:eastAsia="Times New Roman" w:hAnsi="Times New Roman" w:cs="Times New Roman"/>
          <w:sz w:val="28"/>
          <w:szCs w:val="28"/>
        </w:rPr>
        <w:tab/>
        <w:t>1) укрепление системы профилактики нарушений обязательных требований;</w:t>
      </w:r>
    </w:p>
    <w:p w:rsidR="00AD7F8C" w:rsidRPr="00AD7F8C" w:rsidRDefault="00AD7F8C" w:rsidP="007B16F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D7F8C">
        <w:rPr>
          <w:rFonts w:ascii="Times New Roman" w:eastAsia="Times New Roman" w:hAnsi="Times New Roman" w:cs="Times New Roman"/>
          <w:sz w:val="28"/>
          <w:szCs w:val="28"/>
        </w:rPr>
        <w:tab/>
        <w:t>2) выявление причин, факторов и условий, способствующих нарушениям обязательных требований, разработка мероприятий, направленных на устранение нарушений обязательных требований;</w:t>
      </w:r>
    </w:p>
    <w:p w:rsidR="00AD7F8C" w:rsidRPr="00AD7F8C" w:rsidRDefault="00AD7F8C" w:rsidP="007B16F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D7F8C">
        <w:rPr>
          <w:rFonts w:ascii="Times New Roman" w:eastAsia="Times New Roman" w:hAnsi="Times New Roman" w:cs="Times New Roman"/>
          <w:sz w:val="28"/>
          <w:szCs w:val="28"/>
        </w:rPr>
        <w:tab/>
        <w:t>3) повышение уровня правовой грамотности подконтрольных субъектов, в том числе путем обеспечения доступности информации об обязательных требованиях жилищного законодательства и необходимых мерах по их исполнению;</w:t>
      </w:r>
    </w:p>
    <w:p w:rsidR="00AD7F8C" w:rsidRPr="00AD7F8C" w:rsidRDefault="00AD7F8C" w:rsidP="007B16F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D7F8C">
        <w:rPr>
          <w:rFonts w:ascii="Calibri" w:eastAsia="Times New Roman" w:hAnsi="Calibri" w:cs="Times New Roman"/>
        </w:rPr>
        <w:tab/>
      </w:r>
      <w:r w:rsidRPr="00AD7F8C">
        <w:rPr>
          <w:rFonts w:ascii="Times New Roman" w:eastAsia="Times New Roman" w:hAnsi="Times New Roman" w:cs="Times New Roman"/>
          <w:sz w:val="28"/>
          <w:szCs w:val="28"/>
        </w:rPr>
        <w:t>4) формирование единого понимания обязательных требований жилищного законодательства у всех участников контрольной деятельности;</w:t>
      </w:r>
    </w:p>
    <w:p w:rsidR="00AD7F8C" w:rsidRPr="00AD7F8C" w:rsidRDefault="00AD7F8C" w:rsidP="007B16F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D7F8C">
        <w:rPr>
          <w:rFonts w:ascii="Times New Roman" w:eastAsia="Times New Roman" w:hAnsi="Times New Roman" w:cs="Times New Roman"/>
          <w:sz w:val="28"/>
          <w:szCs w:val="28"/>
        </w:rPr>
        <w:tab/>
        <w:t>5) повышение прозрачности осуществляемой Управлением контрольной деятельности.</w:t>
      </w:r>
    </w:p>
    <w:p w:rsidR="00AD7F8C" w:rsidRPr="00AD7F8C" w:rsidRDefault="00AD7F8C" w:rsidP="007B16F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D7F8C">
        <w:rPr>
          <w:rFonts w:ascii="Times New Roman" w:eastAsia="Times New Roman" w:hAnsi="Times New Roman" w:cs="Times New Roman"/>
          <w:sz w:val="28"/>
          <w:szCs w:val="28"/>
        </w:rPr>
        <w:tab/>
        <w:t>В положении о виде контроля  мероприятия, направленные на нематериальное поощрение добросовестных контролируемых лиц, не установлены, следовательно, меры стимулирования добросовестности в программе не предусмотрены.</w:t>
      </w:r>
    </w:p>
    <w:p w:rsidR="00AD7F8C" w:rsidRPr="00AD7F8C" w:rsidRDefault="00AD7F8C" w:rsidP="007B16F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 w:rsidRPr="00AD7F8C">
        <w:rPr>
          <w:rFonts w:ascii="Times New Roman" w:eastAsia="Times New Roman" w:hAnsi="Times New Roman" w:cs="Times New Roman"/>
          <w:sz w:val="28"/>
          <w:szCs w:val="28"/>
        </w:rPr>
        <w:tab/>
        <w:t>В положении о виде контроля с</w:t>
      </w:r>
      <w:r w:rsidRPr="00AD7F8C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амостоятельная оценка соблюдения обязательных требований (</w:t>
      </w:r>
      <w:proofErr w:type="spellStart"/>
      <w:r w:rsidRPr="00AD7F8C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самообследование</w:t>
      </w:r>
      <w:proofErr w:type="spellEnd"/>
      <w:r w:rsidRPr="00AD7F8C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) не предусмотрена, следовательно, в программе способы </w:t>
      </w:r>
      <w:proofErr w:type="spellStart"/>
      <w:r w:rsidRPr="00AD7F8C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самообследования</w:t>
      </w:r>
      <w:proofErr w:type="spellEnd"/>
      <w:r w:rsidRPr="00AD7F8C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в автоматизированном режиме не определены (ч.1 ст.51 №248-ФЗ).</w:t>
      </w:r>
    </w:p>
    <w:p w:rsidR="00AD7F8C" w:rsidRPr="00AD7F8C" w:rsidRDefault="00AD7F8C" w:rsidP="007B16F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 w:rsidRPr="00AD7F8C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ab/>
        <w:t>Мероприятия Программы представляют собой комплекс мер, направленных на достижение целей и решение основных задач Программы. Перече</w:t>
      </w:r>
      <w:r w:rsidR="009C6BA1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нь мероприятий Программы на 2023</w:t>
      </w:r>
      <w:r w:rsidRPr="00AD7F8C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год, сроки (периодичность) их проведения и ответственные структурные подразделения приведены в Плане мероприятий по профилактике нарушений на автомобильном транспорте и в дорожном хозяйстве </w:t>
      </w:r>
      <w:r w:rsidRPr="00AD7F8C">
        <w:rPr>
          <w:rFonts w:ascii="Times New Roman" w:eastAsia="Times New Roman" w:hAnsi="Times New Roman" w:cs="Times New Roman"/>
          <w:sz w:val="28"/>
          <w:szCs w:val="28"/>
        </w:rPr>
        <w:t xml:space="preserve">на территории Добрянского городского округа </w:t>
      </w:r>
      <w:r w:rsidR="009C6BA1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на 2023</w:t>
      </w:r>
      <w:r w:rsidRPr="00AD7F8C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год (приложение).</w:t>
      </w:r>
    </w:p>
    <w:p w:rsidR="002A0BD4" w:rsidRDefault="002A0BD4" w:rsidP="007B16FA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iCs/>
          <w:color w:val="010101"/>
          <w:sz w:val="24"/>
          <w:szCs w:val="24"/>
        </w:rPr>
      </w:pPr>
    </w:p>
    <w:p w:rsidR="002A0BD4" w:rsidRDefault="002A0BD4" w:rsidP="007B16FA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iCs/>
          <w:color w:val="010101"/>
          <w:sz w:val="24"/>
          <w:szCs w:val="24"/>
        </w:rPr>
      </w:pPr>
    </w:p>
    <w:p w:rsidR="002A0BD4" w:rsidRDefault="002A0BD4" w:rsidP="007B16FA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iCs/>
          <w:color w:val="010101"/>
          <w:sz w:val="24"/>
          <w:szCs w:val="24"/>
        </w:rPr>
      </w:pPr>
    </w:p>
    <w:p w:rsidR="002A0BD4" w:rsidRDefault="002A0BD4" w:rsidP="007B16FA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iCs/>
          <w:color w:val="010101"/>
          <w:sz w:val="24"/>
          <w:szCs w:val="24"/>
        </w:rPr>
      </w:pPr>
    </w:p>
    <w:p w:rsidR="002A0BD4" w:rsidRDefault="002A0BD4" w:rsidP="007B16FA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iCs/>
          <w:color w:val="010101"/>
          <w:sz w:val="24"/>
          <w:szCs w:val="24"/>
        </w:rPr>
      </w:pPr>
    </w:p>
    <w:p w:rsidR="002A0BD4" w:rsidRDefault="002A0BD4" w:rsidP="007B16FA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iCs/>
          <w:color w:val="010101"/>
          <w:sz w:val="24"/>
          <w:szCs w:val="24"/>
        </w:rPr>
      </w:pPr>
    </w:p>
    <w:p w:rsidR="00357751" w:rsidRDefault="00357751">
      <w:pPr>
        <w:rPr>
          <w:rFonts w:ascii="Times New Roman" w:eastAsia="Times New Roman" w:hAnsi="Times New Roman" w:cs="Times New Roman"/>
          <w:b/>
          <w:bCs/>
          <w:iCs/>
          <w:color w:val="010101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iCs/>
          <w:color w:val="010101"/>
          <w:sz w:val="24"/>
          <w:szCs w:val="24"/>
        </w:rPr>
        <w:br w:type="page"/>
      </w:r>
    </w:p>
    <w:p w:rsidR="00AD7F8C" w:rsidRDefault="00AD7F8C" w:rsidP="007B16FA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iCs/>
          <w:color w:val="010101"/>
          <w:sz w:val="24"/>
          <w:szCs w:val="24"/>
        </w:rPr>
      </w:pPr>
      <w:r w:rsidRPr="00AD7F8C">
        <w:rPr>
          <w:rFonts w:ascii="Times New Roman" w:eastAsia="Times New Roman" w:hAnsi="Times New Roman" w:cs="Times New Roman"/>
          <w:b/>
          <w:bCs/>
          <w:iCs/>
          <w:color w:val="010101"/>
          <w:sz w:val="24"/>
          <w:szCs w:val="24"/>
        </w:rPr>
        <w:lastRenderedPageBreak/>
        <w:t>Приложение </w:t>
      </w:r>
      <w:proofErr w:type="gramStart"/>
      <w:r w:rsidRPr="00AD7F8C">
        <w:rPr>
          <w:rFonts w:ascii="Times New Roman" w:eastAsia="Times New Roman" w:hAnsi="Times New Roman" w:cs="Times New Roman"/>
          <w:b/>
          <w:bCs/>
          <w:iCs/>
          <w:color w:val="010101"/>
          <w:sz w:val="24"/>
          <w:szCs w:val="24"/>
        </w:rPr>
        <w:t>к</w:t>
      </w:r>
      <w:proofErr w:type="gramEnd"/>
      <w:r w:rsidRPr="00AD7F8C">
        <w:rPr>
          <w:rFonts w:ascii="Times New Roman" w:eastAsia="Times New Roman" w:hAnsi="Times New Roman" w:cs="Times New Roman"/>
          <w:b/>
          <w:bCs/>
          <w:iCs/>
          <w:color w:val="010101"/>
          <w:sz w:val="24"/>
          <w:szCs w:val="24"/>
        </w:rPr>
        <w:t xml:space="preserve"> </w:t>
      </w:r>
    </w:p>
    <w:p w:rsidR="00AD7F8C" w:rsidRDefault="00AD7F8C" w:rsidP="007B16FA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iCs/>
          <w:color w:val="010101"/>
          <w:sz w:val="24"/>
          <w:szCs w:val="24"/>
        </w:rPr>
      </w:pPr>
      <w:r w:rsidRPr="00AD7F8C">
        <w:rPr>
          <w:rFonts w:ascii="Times New Roman" w:eastAsia="Times New Roman" w:hAnsi="Times New Roman" w:cs="Times New Roman"/>
          <w:b/>
          <w:bCs/>
          <w:iCs/>
          <w:color w:val="010101"/>
          <w:sz w:val="24"/>
          <w:szCs w:val="24"/>
        </w:rPr>
        <w:t>Программе профилактики рисков</w:t>
      </w:r>
      <w:r w:rsidRPr="00AD7F8C">
        <w:rPr>
          <w:rFonts w:ascii="Times New Roman" w:eastAsia="Times New Roman" w:hAnsi="Times New Roman" w:cs="Times New Roman"/>
          <w:color w:val="010101"/>
          <w:sz w:val="24"/>
          <w:szCs w:val="24"/>
        </w:rPr>
        <w:br/>
      </w:r>
      <w:r w:rsidRPr="00AD7F8C">
        <w:rPr>
          <w:rFonts w:ascii="Times New Roman" w:eastAsia="Times New Roman" w:hAnsi="Times New Roman" w:cs="Times New Roman"/>
          <w:b/>
          <w:bCs/>
          <w:iCs/>
          <w:color w:val="010101"/>
          <w:sz w:val="24"/>
          <w:szCs w:val="24"/>
        </w:rPr>
        <w:t>причинения вреда (ущерба)</w:t>
      </w:r>
      <w:r w:rsidRPr="00AD7F8C">
        <w:rPr>
          <w:rFonts w:ascii="Times New Roman" w:eastAsia="Times New Roman" w:hAnsi="Times New Roman" w:cs="Times New Roman"/>
          <w:color w:val="010101"/>
          <w:sz w:val="24"/>
          <w:szCs w:val="24"/>
        </w:rPr>
        <w:br/>
      </w:r>
      <w:r w:rsidRPr="00AD7F8C">
        <w:rPr>
          <w:rFonts w:ascii="Times New Roman" w:eastAsia="Times New Roman" w:hAnsi="Times New Roman" w:cs="Times New Roman"/>
          <w:b/>
          <w:bCs/>
          <w:iCs/>
          <w:color w:val="010101"/>
          <w:sz w:val="24"/>
          <w:szCs w:val="24"/>
        </w:rPr>
        <w:t>охраняемым законом ценностям</w:t>
      </w:r>
      <w:r w:rsidRPr="00AD7F8C">
        <w:rPr>
          <w:rFonts w:ascii="Times New Roman" w:eastAsia="Times New Roman" w:hAnsi="Times New Roman" w:cs="Times New Roman"/>
          <w:color w:val="010101"/>
          <w:sz w:val="24"/>
          <w:szCs w:val="24"/>
        </w:rPr>
        <w:br/>
      </w:r>
      <w:r w:rsidR="009C6BA1">
        <w:rPr>
          <w:rFonts w:ascii="Times New Roman" w:eastAsia="Times New Roman" w:hAnsi="Times New Roman" w:cs="Times New Roman"/>
          <w:b/>
          <w:bCs/>
          <w:iCs/>
          <w:color w:val="010101"/>
          <w:sz w:val="24"/>
          <w:szCs w:val="24"/>
        </w:rPr>
        <w:t xml:space="preserve">на 2023 </w:t>
      </w:r>
      <w:r w:rsidRPr="00AD7F8C">
        <w:rPr>
          <w:rFonts w:ascii="Times New Roman" w:eastAsia="Times New Roman" w:hAnsi="Times New Roman" w:cs="Times New Roman"/>
          <w:b/>
          <w:bCs/>
          <w:iCs/>
          <w:color w:val="010101"/>
          <w:sz w:val="24"/>
          <w:szCs w:val="24"/>
        </w:rPr>
        <w:t>год, утвержденной</w:t>
      </w:r>
      <w:r>
        <w:rPr>
          <w:rFonts w:ascii="Times New Roman" w:eastAsia="Times New Roman" w:hAnsi="Times New Roman" w:cs="Times New Roman"/>
          <w:b/>
          <w:bCs/>
          <w:iCs/>
          <w:color w:val="010101"/>
          <w:sz w:val="24"/>
          <w:szCs w:val="24"/>
        </w:rPr>
        <w:t xml:space="preserve"> приказом управления</w:t>
      </w:r>
      <w:r w:rsidRPr="00AD7F8C">
        <w:rPr>
          <w:rFonts w:ascii="Times New Roman" w:eastAsia="Times New Roman" w:hAnsi="Times New Roman" w:cs="Times New Roman"/>
          <w:b/>
          <w:bCs/>
          <w:iCs/>
          <w:color w:val="010101"/>
          <w:sz w:val="24"/>
          <w:szCs w:val="24"/>
        </w:rPr>
        <w:t xml:space="preserve"> </w:t>
      </w:r>
    </w:p>
    <w:p w:rsidR="00AD7F8C" w:rsidRPr="00AD7F8C" w:rsidRDefault="00AD7F8C" w:rsidP="007B16FA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iCs/>
          <w:color w:val="010101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iCs/>
          <w:color w:val="010101"/>
          <w:sz w:val="24"/>
          <w:szCs w:val="24"/>
        </w:rPr>
        <w:t xml:space="preserve">жилищно-коммунального хозяйства и благоустройства </w:t>
      </w:r>
    </w:p>
    <w:p w:rsidR="00AD7F8C" w:rsidRPr="00AD7F8C" w:rsidRDefault="00AD7F8C" w:rsidP="007B16FA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iCs/>
          <w:color w:val="010101"/>
          <w:sz w:val="24"/>
          <w:szCs w:val="24"/>
        </w:rPr>
      </w:pPr>
      <w:r w:rsidRPr="00AD7F8C">
        <w:rPr>
          <w:rFonts w:ascii="Times New Roman" w:eastAsia="Times New Roman" w:hAnsi="Times New Roman" w:cs="Times New Roman"/>
          <w:b/>
          <w:bCs/>
          <w:iCs/>
          <w:color w:val="010101"/>
          <w:sz w:val="24"/>
          <w:szCs w:val="24"/>
        </w:rPr>
        <w:t>администрации Добрянского городского округа</w:t>
      </w:r>
    </w:p>
    <w:p w:rsidR="00AD7F8C" w:rsidRPr="00AD7F8C" w:rsidRDefault="00AD7F8C" w:rsidP="007B16FA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iCs/>
          <w:color w:val="010101"/>
          <w:sz w:val="24"/>
          <w:szCs w:val="24"/>
        </w:rPr>
      </w:pPr>
    </w:p>
    <w:p w:rsidR="00AD7F8C" w:rsidRPr="00AD7F8C" w:rsidRDefault="00AD7F8C" w:rsidP="007B16FA">
      <w:pPr>
        <w:keepNext/>
        <w:shd w:val="clear" w:color="auto" w:fill="FFFFFF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iCs/>
          <w:color w:val="010101"/>
          <w:sz w:val="28"/>
          <w:szCs w:val="28"/>
        </w:rPr>
      </w:pPr>
      <w:r w:rsidRPr="00AD7F8C">
        <w:rPr>
          <w:rFonts w:ascii="Times New Roman" w:eastAsia="Times New Roman" w:hAnsi="Times New Roman" w:cs="Times New Roman"/>
          <w:b/>
          <w:iCs/>
          <w:color w:val="010101"/>
          <w:sz w:val="28"/>
          <w:szCs w:val="28"/>
        </w:rPr>
        <w:t xml:space="preserve">План мероприятий по профилактике нарушений законодательства </w:t>
      </w:r>
      <w:r w:rsidRPr="00AD7F8C"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t xml:space="preserve">на автомобильном транспорте и в дорожном хозяйстве на территории </w:t>
      </w:r>
      <w:r w:rsidRPr="00AD7F8C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</w:rPr>
        <w:t xml:space="preserve">Добрянского городского округа </w:t>
      </w:r>
      <w:r w:rsidR="009C6BA1">
        <w:rPr>
          <w:rFonts w:ascii="Times New Roman" w:eastAsia="Times New Roman" w:hAnsi="Times New Roman" w:cs="Times New Roman"/>
          <w:b/>
          <w:iCs/>
          <w:color w:val="010101"/>
          <w:sz w:val="28"/>
          <w:szCs w:val="28"/>
        </w:rPr>
        <w:t>на 2023</w:t>
      </w:r>
      <w:r w:rsidRPr="00AD7F8C">
        <w:rPr>
          <w:rFonts w:ascii="Times New Roman" w:eastAsia="Times New Roman" w:hAnsi="Times New Roman" w:cs="Times New Roman"/>
          <w:b/>
          <w:iCs/>
          <w:color w:val="010101"/>
          <w:sz w:val="28"/>
          <w:szCs w:val="28"/>
        </w:rPr>
        <w:t xml:space="preserve"> год </w:t>
      </w:r>
    </w:p>
    <w:p w:rsidR="00AD7F8C" w:rsidRPr="00AD7F8C" w:rsidRDefault="00AD7F8C" w:rsidP="007B16F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0" w:type="auto"/>
        <w:tblInd w:w="-846" w:type="dxa"/>
        <w:tblBorders>
          <w:top w:val="single" w:sz="4" w:space="0" w:color="BBBBBB"/>
          <w:left w:val="single" w:sz="4" w:space="0" w:color="BBBBBB"/>
          <w:bottom w:val="single" w:sz="4" w:space="0" w:color="BBBBBB"/>
          <w:right w:val="single" w:sz="4" w:space="0" w:color="BBBBBB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7"/>
        <w:gridCol w:w="1985"/>
        <w:gridCol w:w="3451"/>
        <w:gridCol w:w="2830"/>
        <w:gridCol w:w="1661"/>
      </w:tblGrid>
      <w:tr w:rsidR="004A3519" w:rsidRPr="00AD7F8C" w:rsidTr="00F242BF">
        <w:tc>
          <w:tcPr>
            <w:tcW w:w="567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FFFFF"/>
            <w:hideMark/>
          </w:tcPr>
          <w:p w:rsidR="00AD7F8C" w:rsidRPr="00AD7F8C" w:rsidRDefault="00AD7F8C" w:rsidP="007B16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10101"/>
              </w:rPr>
            </w:pPr>
            <w:r w:rsidRPr="00AD7F8C">
              <w:rPr>
                <w:rFonts w:ascii="Times New Roman" w:eastAsia="Times New Roman" w:hAnsi="Times New Roman" w:cs="Times New Roman"/>
                <w:b/>
                <w:bCs/>
                <w:color w:val="010101"/>
              </w:rPr>
              <w:t>№</w:t>
            </w:r>
          </w:p>
          <w:p w:rsidR="00AD7F8C" w:rsidRPr="00AD7F8C" w:rsidRDefault="00AD7F8C" w:rsidP="007B16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10101"/>
              </w:rPr>
            </w:pPr>
            <w:proofErr w:type="gramStart"/>
            <w:r w:rsidRPr="00AD7F8C">
              <w:rPr>
                <w:rFonts w:ascii="Times New Roman" w:eastAsia="Times New Roman" w:hAnsi="Times New Roman" w:cs="Times New Roman"/>
                <w:b/>
                <w:bCs/>
                <w:color w:val="010101"/>
              </w:rPr>
              <w:t>п</w:t>
            </w:r>
            <w:proofErr w:type="gramEnd"/>
            <w:r w:rsidRPr="00AD7F8C">
              <w:rPr>
                <w:rFonts w:ascii="Times New Roman" w:eastAsia="Times New Roman" w:hAnsi="Times New Roman" w:cs="Times New Roman"/>
                <w:b/>
                <w:bCs/>
                <w:color w:val="010101"/>
              </w:rPr>
              <w:t>/п</w:t>
            </w:r>
          </w:p>
        </w:tc>
        <w:tc>
          <w:tcPr>
            <w:tcW w:w="1985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FFFFF"/>
            <w:hideMark/>
          </w:tcPr>
          <w:p w:rsidR="00AD7F8C" w:rsidRPr="00AD7F8C" w:rsidRDefault="00AD7F8C" w:rsidP="007B16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10101"/>
              </w:rPr>
            </w:pPr>
            <w:r w:rsidRPr="00AD7F8C">
              <w:rPr>
                <w:rFonts w:ascii="Times New Roman" w:eastAsia="Times New Roman" w:hAnsi="Times New Roman" w:cs="Times New Roman"/>
                <w:b/>
                <w:bCs/>
                <w:color w:val="010101"/>
              </w:rPr>
              <w:t>Наименование мероприятия</w:t>
            </w:r>
          </w:p>
        </w:tc>
        <w:tc>
          <w:tcPr>
            <w:tcW w:w="3451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FFFFF"/>
            <w:hideMark/>
          </w:tcPr>
          <w:p w:rsidR="00AD7F8C" w:rsidRPr="00AD7F8C" w:rsidRDefault="00AD7F8C" w:rsidP="007B16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10101"/>
              </w:rPr>
            </w:pPr>
            <w:r w:rsidRPr="00AD7F8C">
              <w:rPr>
                <w:rFonts w:ascii="Times New Roman" w:eastAsia="Times New Roman" w:hAnsi="Times New Roman" w:cs="Times New Roman"/>
                <w:b/>
                <w:bCs/>
                <w:color w:val="010101"/>
              </w:rPr>
              <w:t>Сведения о мероприятии</w:t>
            </w:r>
          </w:p>
        </w:tc>
        <w:tc>
          <w:tcPr>
            <w:tcW w:w="0" w:type="auto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FFFFF"/>
            <w:hideMark/>
          </w:tcPr>
          <w:p w:rsidR="00AD7F8C" w:rsidRPr="00AD7F8C" w:rsidRDefault="00AD7F8C" w:rsidP="007B16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10101"/>
              </w:rPr>
            </w:pPr>
            <w:r w:rsidRPr="00AD7F8C">
              <w:rPr>
                <w:rFonts w:ascii="Times New Roman" w:eastAsia="Times New Roman" w:hAnsi="Times New Roman" w:cs="Times New Roman"/>
                <w:b/>
                <w:bCs/>
                <w:color w:val="010101"/>
              </w:rPr>
              <w:t>Ответственный исполнитель</w:t>
            </w:r>
          </w:p>
        </w:tc>
        <w:tc>
          <w:tcPr>
            <w:tcW w:w="0" w:type="auto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FFFFF"/>
            <w:hideMark/>
          </w:tcPr>
          <w:p w:rsidR="00AD7F8C" w:rsidRPr="00AD7F8C" w:rsidRDefault="00AD7F8C" w:rsidP="007B16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10101"/>
              </w:rPr>
            </w:pPr>
            <w:r w:rsidRPr="00AD7F8C">
              <w:rPr>
                <w:rFonts w:ascii="Times New Roman" w:eastAsia="Times New Roman" w:hAnsi="Times New Roman" w:cs="Times New Roman"/>
                <w:b/>
                <w:bCs/>
                <w:color w:val="010101"/>
              </w:rPr>
              <w:t>Срок исполнения</w:t>
            </w:r>
          </w:p>
        </w:tc>
      </w:tr>
      <w:tr w:rsidR="004A3519" w:rsidRPr="00AD7F8C" w:rsidTr="00F242BF">
        <w:tc>
          <w:tcPr>
            <w:tcW w:w="567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FFFFF"/>
            <w:hideMark/>
          </w:tcPr>
          <w:p w:rsidR="00AD7F8C" w:rsidRPr="00AD7F8C" w:rsidRDefault="00AD7F8C" w:rsidP="007B16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10101"/>
              </w:rPr>
            </w:pPr>
            <w:r w:rsidRPr="00AD7F8C">
              <w:rPr>
                <w:rFonts w:ascii="Times New Roman" w:eastAsia="Times New Roman" w:hAnsi="Times New Roman" w:cs="Times New Roman"/>
                <w:color w:val="010101"/>
              </w:rPr>
              <w:t>1.</w:t>
            </w:r>
          </w:p>
        </w:tc>
        <w:tc>
          <w:tcPr>
            <w:tcW w:w="1985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FFFFF"/>
            <w:hideMark/>
          </w:tcPr>
          <w:p w:rsidR="00AD7F8C" w:rsidRPr="00AD7F8C" w:rsidRDefault="00AD7F8C" w:rsidP="007B16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10101"/>
              </w:rPr>
            </w:pPr>
            <w:r w:rsidRPr="00AD7F8C">
              <w:rPr>
                <w:rFonts w:ascii="Times New Roman" w:eastAsia="Times New Roman" w:hAnsi="Times New Roman" w:cs="Times New Roman"/>
                <w:color w:val="010101"/>
              </w:rPr>
              <w:t>Информирование</w:t>
            </w:r>
          </w:p>
        </w:tc>
        <w:tc>
          <w:tcPr>
            <w:tcW w:w="3451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FFFFF"/>
            <w:hideMark/>
          </w:tcPr>
          <w:p w:rsidR="00AD7F8C" w:rsidRPr="00AD7F8C" w:rsidRDefault="00585A53" w:rsidP="007B16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10101"/>
              </w:rPr>
            </w:pPr>
            <w:r>
              <w:rPr>
                <w:rFonts w:ascii="Times New Roman" w:eastAsia="Times New Roman" w:hAnsi="Times New Roman" w:cs="Times New Roman"/>
                <w:color w:val="010101"/>
              </w:rPr>
              <w:t>Управление</w:t>
            </w:r>
            <w:r w:rsidR="00AD7F8C" w:rsidRPr="00AD7F8C">
              <w:rPr>
                <w:rFonts w:ascii="Times New Roman" w:eastAsia="Times New Roman" w:hAnsi="Times New Roman" w:cs="Times New Roman"/>
                <w:color w:val="010101"/>
              </w:rPr>
              <w:t xml:space="preserve"> жилищно-коммунального хозяйства и благоустройства осуществляет информирование контролируемых лиц и иных заинтересованных лиц по вопросам соблюдения обязательных требований.</w:t>
            </w:r>
          </w:p>
          <w:p w:rsidR="00AD7F8C" w:rsidRPr="00AD7F8C" w:rsidRDefault="00AD7F8C" w:rsidP="007B16FA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AD7F8C">
              <w:rPr>
                <w:rFonts w:ascii="Times New Roman" w:eastAsia="Times New Roman" w:hAnsi="Times New Roman" w:cs="Times New Roman"/>
              </w:rPr>
              <w:t xml:space="preserve">Информирование осуществляется посредством размещения соответствующих сведений на официальном сайте администрации Добрянского городского округа  в информационно - телекоммуникационной  сети </w:t>
            </w:r>
          </w:p>
          <w:p w:rsidR="00AD7F8C" w:rsidRPr="00AD7F8C" w:rsidRDefault="00AD7F8C" w:rsidP="007B16FA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AD7F8C">
              <w:rPr>
                <w:rFonts w:ascii="Times New Roman" w:eastAsia="Times New Roman" w:hAnsi="Times New Roman" w:cs="Times New Roman"/>
              </w:rPr>
              <w:t>Интернет http://</w:t>
            </w:r>
            <w:r w:rsidRPr="00AD7F8C">
              <w:rPr>
                <w:rFonts w:ascii="Times New Roman" w:eastAsia="Times New Roman" w:hAnsi="Times New Roman" w:cs="Times New Roman"/>
                <w:lang w:val="en-US"/>
              </w:rPr>
              <w:t>www</w:t>
            </w:r>
            <w:r w:rsidRPr="00AD7F8C">
              <w:rPr>
                <w:rFonts w:ascii="Times New Roman" w:eastAsia="Times New Roman" w:hAnsi="Times New Roman" w:cs="Times New Roman"/>
              </w:rPr>
              <w:t>.</w:t>
            </w:r>
            <w:proofErr w:type="spellStart"/>
            <w:r w:rsidRPr="00AD7F8C">
              <w:rPr>
                <w:rFonts w:ascii="Times New Roman" w:eastAsia="Times New Roman" w:hAnsi="Times New Roman" w:cs="Times New Roman"/>
                <w:lang w:val="en-US"/>
              </w:rPr>
              <w:t>dobrraion</w:t>
            </w:r>
            <w:proofErr w:type="spellEnd"/>
            <w:r w:rsidRPr="00AD7F8C">
              <w:rPr>
                <w:rFonts w:ascii="Times New Roman" w:eastAsia="Times New Roman" w:hAnsi="Times New Roman" w:cs="Times New Roman"/>
              </w:rPr>
              <w:t>.</w:t>
            </w:r>
            <w:proofErr w:type="spellStart"/>
            <w:r w:rsidRPr="00AD7F8C">
              <w:rPr>
                <w:rFonts w:ascii="Times New Roman" w:eastAsia="Times New Roman" w:hAnsi="Times New Roman" w:cs="Times New Roman"/>
                <w:lang w:val="en-US"/>
              </w:rPr>
              <w:t>ru</w:t>
            </w:r>
            <w:proofErr w:type="spellEnd"/>
            <w:r w:rsidRPr="00AD7F8C">
              <w:rPr>
                <w:rFonts w:ascii="Times New Roman" w:eastAsia="Times New Roman" w:hAnsi="Times New Roman" w:cs="Times New Roman"/>
              </w:rPr>
              <w:t>, в средствах массовой информации и в иных формах.</w:t>
            </w:r>
          </w:p>
          <w:p w:rsidR="00AD7F8C" w:rsidRPr="00AD7F8C" w:rsidRDefault="00AD7F8C" w:rsidP="007B16FA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  <w:p w:rsidR="00AD7F8C" w:rsidRPr="00AD7F8C" w:rsidRDefault="00585A53" w:rsidP="007B16FA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Управление обязано</w:t>
            </w:r>
            <w:r w:rsidR="00AD7F8C" w:rsidRPr="00AD7F8C">
              <w:rPr>
                <w:rFonts w:ascii="Times New Roman" w:eastAsia="Times New Roman" w:hAnsi="Times New Roman" w:cs="Times New Roman"/>
              </w:rPr>
              <w:t xml:space="preserve">  размещать  и  поддерживать  в  актуальном состоянии на своем официальном сайте в сети «Интернет»:</w:t>
            </w:r>
          </w:p>
          <w:p w:rsidR="00AD7F8C" w:rsidRPr="00AD7F8C" w:rsidRDefault="00AD7F8C" w:rsidP="007B16FA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AD7F8C">
              <w:rPr>
                <w:rFonts w:ascii="Times New Roman" w:eastAsia="Times New Roman" w:hAnsi="Times New Roman" w:cs="Times New Roman"/>
              </w:rPr>
              <w:t>1) тексты нормативных правовых актов,</w:t>
            </w:r>
          </w:p>
          <w:p w:rsidR="00AD7F8C" w:rsidRPr="00AD7F8C" w:rsidRDefault="00AD7F8C" w:rsidP="007B16FA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proofErr w:type="gramStart"/>
            <w:r w:rsidRPr="00AD7F8C">
              <w:rPr>
                <w:rFonts w:ascii="Times New Roman" w:eastAsia="Times New Roman" w:hAnsi="Times New Roman" w:cs="Times New Roman"/>
              </w:rPr>
              <w:t>регулирующих</w:t>
            </w:r>
            <w:proofErr w:type="gramEnd"/>
            <w:r w:rsidRPr="00AD7F8C">
              <w:rPr>
                <w:rFonts w:ascii="Times New Roman" w:eastAsia="Times New Roman" w:hAnsi="Times New Roman" w:cs="Times New Roman"/>
              </w:rPr>
              <w:t xml:space="preserve"> осуществление контроля на автомобильном транспорте и в дорожном хозяйстве;</w:t>
            </w:r>
          </w:p>
          <w:p w:rsidR="00AD7F8C" w:rsidRPr="00AD7F8C" w:rsidRDefault="00AD7F8C" w:rsidP="007B16FA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AD7F8C">
              <w:rPr>
                <w:rFonts w:ascii="Times New Roman" w:eastAsia="Times New Roman" w:hAnsi="Times New Roman" w:cs="Times New Roman"/>
              </w:rPr>
              <w:t>2) сведения об изменениях, внесенных в нормативные правовые акты, регулирующие осуществление контроля на автомобильном транспорте и в дорожном хозяйстве, о сроках и порядке их вступления в силу;</w:t>
            </w:r>
          </w:p>
          <w:p w:rsidR="00AD7F8C" w:rsidRPr="00AD7F8C" w:rsidRDefault="00AD7F8C" w:rsidP="007B16FA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AD7F8C">
              <w:rPr>
                <w:rFonts w:ascii="Times New Roman" w:eastAsia="Times New Roman" w:hAnsi="Times New Roman" w:cs="Times New Roman"/>
              </w:rPr>
              <w:t xml:space="preserve">3) перечень нормативных правовых  актов с указанием структурных единиц этих актов, содержащих  обязательные  требования,  оценка </w:t>
            </w:r>
          </w:p>
          <w:p w:rsidR="00AD7F8C" w:rsidRPr="00AD7F8C" w:rsidRDefault="00AD7F8C" w:rsidP="007B16FA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proofErr w:type="gramStart"/>
            <w:r w:rsidRPr="00AD7F8C">
              <w:rPr>
                <w:rFonts w:ascii="Times New Roman" w:eastAsia="Times New Roman" w:hAnsi="Times New Roman" w:cs="Times New Roman"/>
              </w:rPr>
              <w:t>соблюдения</w:t>
            </w:r>
            <w:proofErr w:type="gramEnd"/>
            <w:r w:rsidRPr="00AD7F8C">
              <w:rPr>
                <w:rFonts w:ascii="Times New Roman" w:eastAsia="Times New Roman" w:hAnsi="Times New Roman" w:cs="Times New Roman"/>
              </w:rPr>
              <w:t xml:space="preserve"> которых является   предметом    контроля на автомобильном транспорте и в дорожном хозяйстве, а также информацию о мерах  ответственности, применяемых  при  </w:t>
            </w:r>
            <w:r w:rsidRPr="00AD7F8C">
              <w:rPr>
                <w:rFonts w:ascii="Times New Roman" w:eastAsia="Times New Roman" w:hAnsi="Times New Roman" w:cs="Times New Roman"/>
              </w:rPr>
              <w:lastRenderedPageBreak/>
              <w:t>нарушении обязательных требований, с текстами в действующей редакции;</w:t>
            </w:r>
          </w:p>
          <w:p w:rsidR="00AD7F8C" w:rsidRPr="00AD7F8C" w:rsidRDefault="00AD7F8C" w:rsidP="007B16FA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AD7F8C">
              <w:rPr>
                <w:rFonts w:ascii="Times New Roman" w:eastAsia="Times New Roman" w:hAnsi="Times New Roman" w:cs="Times New Roman"/>
              </w:rPr>
              <w:t>4) утвержденные проверочные листы;</w:t>
            </w:r>
          </w:p>
          <w:p w:rsidR="00AD7F8C" w:rsidRPr="00AD7F8C" w:rsidRDefault="00AD7F8C" w:rsidP="007B16FA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AD7F8C">
              <w:rPr>
                <w:rFonts w:ascii="Times New Roman" w:eastAsia="Times New Roman" w:hAnsi="Times New Roman" w:cs="Times New Roman"/>
              </w:rPr>
              <w:t>5) руководства по соблюдению    обязательных требований, разработанные и утвержденные в   соответствии с Федеральным законом «Об обязательных требованиях в Российской Федерации»;</w:t>
            </w:r>
          </w:p>
          <w:p w:rsidR="00AD7F8C" w:rsidRPr="00AD7F8C" w:rsidRDefault="00AD7F8C" w:rsidP="007B16FA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AD7F8C">
              <w:rPr>
                <w:rFonts w:ascii="Times New Roman" w:eastAsia="Times New Roman" w:hAnsi="Times New Roman" w:cs="Times New Roman"/>
              </w:rPr>
              <w:t>6)  перечень индикаторов риска  нарушения обязательных требований;</w:t>
            </w:r>
          </w:p>
          <w:p w:rsidR="00AD7F8C" w:rsidRPr="00AD7F8C" w:rsidRDefault="00AD7F8C" w:rsidP="007B16FA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AD7F8C">
              <w:rPr>
                <w:rFonts w:ascii="Times New Roman" w:eastAsia="Times New Roman" w:hAnsi="Times New Roman" w:cs="Times New Roman"/>
              </w:rPr>
              <w:t>7) Программу профилактики;</w:t>
            </w:r>
          </w:p>
          <w:p w:rsidR="00AD7F8C" w:rsidRPr="00AD7F8C" w:rsidRDefault="00AD7F8C" w:rsidP="007B16FA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AD7F8C">
              <w:rPr>
                <w:rFonts w:ascii="Times New Roman" w:eastAsia="Times New Roman" w:hAnsi="Times New Roman" w:cs="Times New Roman"/>
              </w:rPr>
              <w:t xml:space="preserve">8) исчерпывающий перечень  сведений, которые могут  запрашиваться </w:t>
            </w:r>
            <w:proofErr w:type="gramStart"/>
            <w:r w:rsidRPr="00AD7F8C">
              <w:rPr>
                <w:rFonts w:ascii="Times New Roman" w:eastAsia="Times New Roman" w:hAnsi="Times New Roman" w:cs="Times New Roman"/>
              </w:rPr>
              <w:t>органом</w:t>
            </w:r>
            <w:proofErr w:type="gramEnd"/>
            <w:r w:rsidRPr="00AD7F8C">
              <w:rPr>
                <w:rFonts w:ascii="Times New Roman" w:eastAsia="Times New Roman" w:hAnsi="Times New Roman" w:cs="Times New Roman"/>
              </w:rPr>
              <w:t xml:space="preserve"> осуществляющим муниципальный контроль у контролируемого лица;</w:t>
            </w:r>
          </w:p>
          <w:p w:rsidR="00AD7F8C" w:rsidRPr="00AD7F8C" w:rsidRDefault="00AD7F8C" w:rsidP="007B16FA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AD7F8C">
              <w:rPr>
                <w:rFonts w:ascii="Times New Roman" w:eastAsia="Times New Roman" w:hAnsi="Times New Roman" w:cs="Times New Roman"/>
              </w:rPr>
              <w:t>9) сведения о способах получения   консультаций по вопросам соблюдения обязательных требований;</w:t>
            </w:r>
          </w:p>
          <w:p w:rsidR="00AD7F8C" w:rsidRPr="00AD7F8C" w:rsidRDefault="00AD7F8C" w:rsidP="00357751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AD7F8C">
              <w:rPr>
                <w:rFonts w:ascii="Times New Roman" w:eastAsia="Times New Roman" w:hAnsi="Times New Roman" w:cs="Times New Roman"/>
              </w:rPr>
              <w:t>10) иные  сведения,   предусмотренные нормативными   правовыми актами  Российской  Федерации, нормативными  правовыми актами субъектов   Российской Федерации,   муниципальными правовыми актами.</w:t>
            </w:r>
          </w:p>
        </w:tc>
        <w:tc>
          <w:tcPr>
            <w:tcW w:w="0" w:type="auto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FFFFF"/>
            <w:hideMark/>
          </w:tcPr>
          <w:p w:rsidR="00585A53" w:rsidRPr="00585A53" w:rsidRDefault="00585A53" w:rsidP="007B16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10101"/>
              </w:rPr>
            </w:pPr>
            <w:r w:rsidRPr="00585A53">
              <w:rPr>
                <w:rFonts w:ascii="Times New Roman" w:eastAsia="Times New Roman" w:hAnsi="Times New Roman" w:cs="Times New Roman"/>
                <w:color w:val="010101"/>
              </w:rPr>
              <w:lastRenderedPageBreak/>
              <w:t>Инспектор – консультант отдела благоустройства и транспорта управления жилищно-коммунального хозяйства и благоустройства администрации Добрянского городского округа;</w:t>
            </w:r>
          </w:p>
          <w:p w:rsidR="00AD7F8C" w:rsidRPr="00AD7F8C" w:rsidRDefault="00585A53" w:rsidP="007B16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10101"/>
              </w:rPr>
            </w:pPr>
            <w:r w:rsidRPr="00585A53">
              <w:rPr>
                <w:rFonts w:ascii="Times New Roman" w:eastAsia="Times New Roman" w:hAnsi="Times New Roman" w:cs="Times New Roman"/>
                <w:color w:val="010101"/>
              </w:rPr>
              <w:t xml:space="preserve">Инспектор – главный специалист отдела благоустройства и транспорта управления жилищно-коммунального хозяйства и благоустройства администрации Добрянского городского округа </w:t>
            </w:r>
          </w:p>
        </w:tc>
        <w:tc>
          <w:tcPr>
            <w:tcW w:w="0" w:type="auto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FFFFF"/>
            <w:hideMark/>
          </w:tcPr>
          <w:p w:rsidR="00AD7F8C" w:rsidRPr="00AD7F8C" w:rsidRDefault="00AD7F8C" w:rsidP="007B16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10101"/>
              </w:rPr>
            </w:pPr>
            <w:r w:rsidRPr="00AD7F8C">
              <w:rPr>
                <w:rFonts w:ascii="Times New Roman" w:eastAsia="Times New Roman" w:hAnsi="Times New Roman" w:cs="Times New Roman"/>
                <w:color w:val="010101"/>
              </w:rPr>
              <w:t>В течение года</w:t>
            </w:r>
          </w:p>
        </w:tc>
      </w:tr>
      <w:tr w:rsidR="004A3519" w:rsidRPr="00AD7F8C" w:rsidTr="00F242BF">
        <w:tc>
          <w:tcPr>
            <w:tcW w:w="567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FFFFF"/>
            <w:hideMark/>
          </w:tcPr>
          <w:p w:rsidR="00AD7F8C" w:rsidRPr="00AD7F8C" w:rsidRDefault="00AD7F8C" w:rsidP="007B16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10101"/>
              </w:rPr>
            </w:pPr>
            <w:r w:rsidRPr="00AD7F8C">
              <w:rPr>
                <w:rFonts w:ascii="Times New Roman" w:eastAsia="Times New Roman" w:hAnsi="Times New Roman" w:cs="Times New Roman"/>
                <w:color w:val="010101"/>
              </w:rPr>
              <w:lastRenderedPageBreak/>
              <w:t>2.</w:t>
            </w:r>
          </w:p>
        </w:tc>
        <w:tc>
          <w:tcPr>
            <w:tcW w:w="1985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FFFFF"/>
            <w:hideMark/>
          </w:tcPr>
          <w:p w:rsidR="00AD7F8C" w:rsidRPr="00AD7F8C" w:rsidRDefault="00AD7F8C" w:rsidP="007B16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10101"/>
              </w:rPr>
            </w:pPr>
            <w:r w:rsidRPr="00AD7F8C">
              <w:rPr>
                <w:rFonts w:ascii="Times New Roman" w:eastAsia="Times New Roman" w:hAnsi="Times New Roman" w:cs="Times New Roman"/>
                <w:color w:val="010101"/>
              </w:rPr>
              <w:t>Объявление предостережений</w:t>
            </w:r>
          </w:p>
        </w:tc>
        <w:tc>
          <w:tcPr>
            <w:tcW w:w="3451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FFFFF"/>
            <w:hideMark/>
          </w:tcPr>
          <w:p w:rsidR="00AD7F8C" w:rsidRPr="00AD7F8C" w:rsidRDefault="00AD7F8C" w:rsidP="007B16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10101"/>
              </w:rPr>
            </w:pPr>
            <w:proofErr w:type="gramStart"/>
            <w:r w:rsidRPr="00AD7F8C">
              <w:rPr>
                <w:rFonts w:ascii="Times New Roman" w:eastAsia="Times New Roman" w:hAnsi="Times New Roman" w:cs="Times New Roman"/>
                <w:color w:val="010101"/>
              </w:rPr>
              <w:t>При наличии у контрольного органа сведений о готовящихся или возможных нарушениях обязательных требований, а также о непосредственных нарушениях обязательных требований, если указанные сведения не соответствуют утвержденным индикаторам риска нарушения обязательных требований, контрольный орган объявляет контролируемому лицу предостережение о недопустимости нарушения обязательных требований и предлагает принять меры по обеспечению соблюдения обязательных требований.   </w:t>
            </w:r>
            <w:proofErr w:type="gramEnd"/>
          </w:p>
          <w:p w:rsidR="00AD7F8C" w:rsidRPr="00AD7F8C" w:rsidRDefault="00AD7F8C" w:rsidP="007B16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10101"/>
              </w:rPr>
            </w:pPr>
            <w:r w:rsidRPr="00AD7F8C">
              <w:rPr>
                <w:rFonts w:ascii="Times New Roman" w:eastAsia="Times New Roman" w:hAnsi="Times New Roman" w:cs="Times New Roman"/>
                <w:color w:val="010101"/>
              </w:rPr>
              <w:t xml:space="preserve">Контролируемое лицо вправе после получения предостережения о недопустимости нарушения обязательных требований подать в Управление возражение в отношении указанного предостережения в срок не позднее 30 дней со дня </w:t>
            </w:r>
            <w:r w:rsidRPr="00AD7F8C">
              <w:rPr>
                <w:rFonts w:ascii="Times New Roman" w:eastAsia="Times New Roman" w:hAnsi="Times New Roman" w:cs="Times New Roman"/>
                <w:color w:val="010101"/>
              </w:rPr>
              <w:lastRenderedPageBreak/>
              <w:t>получения им предостережения. Возражение в отношении предостережения рассматривается Управлением в течение 30 дней со дня его получения, контролируемому лицу направляется ответ с информацией о согласии или несогласии с возражением. В случае несогласия с возражением указываются соответствующие обоснования.</w:t>
            </w:r>
          </w:p>
        </w:tc>
        <w:tc>
          <w:tcPr>
            <w:tcW w:w="0" w:type="auto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FFFFF"/>
            <w:hideMark/>
          </w:tcPr>
          <w:p w:rsidR="00585A53" w:rsidRPr="00585A53" w:rsidRDefault="00585A53" w:rsidP="007B16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10101"/>
              </w:rPr>
            </w:pPr>
            <w:r w:rsidRPr="00585A53">
              <w:rPr>
                <w:rFonts w:ascii="Times New Roman" w:eastAsia="Times New Roman" w:hAnsi="Times New Roman" w:cs="Times New Roman"/>
                <w:color w:val="010101"/>
              </w:rPr>
              <w:lastRenderedPageBreak/>
              <w:t>Руководитель органа муниципального контроля – начальник управления жилищно-коммунального хозяйства и благоустройства администрации Добрянского городского округа;</w:t>
            </w:r>
          </w:p>
          <w:p w:rsidR="00585A53" w:rsidRPr="00585A53" w:rsidRDefault="00585A53" w:rsidP="007B16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10101"/>
              </w:rPr>
            </w:pPr>
            <w:r w:rsidRPr="00585A53">
              <w:rPr>
                <w:rFonts w:ascii="Times New Roman" w:eastAsia="Times New Roman" w:hAnsi="Times New Roman" w:cs="Times New Roman"/>
                <w:color w:val="010101"/>
              </w:rPr>
              <w:t>Инспектор – консультант отдела благоустройства и транспорта управления жилищно-коммунального хозяйства и благоустройства администрации Добрянского городского округа;</w:t>
            </w:r>
          </w:p>
          <w:p w:rsidR="00AD7F8C" w:rsidRPr="00AD7F8C" w:rsidRDefault="00585A53" w:rsidP="007B16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10101"/>
              </w:rPr>
            </w:pPr>
            <w:r w:rsidRPr="00585A53">
              <w:rPr>
                <w:rFonts w:ascii="Times New Roman" w:eastAsia="Times New Roman" w:hAnsi="Times New Roman" w:cs="Times New Roman"/>
                <w:color w:val="010101"/>
              </w:rPr>
              <w:t xml:space="preserve">Инспектор – главный специалист отдела благоустройства и транспорта управления жилищно-коммунального хозяйства и благоустройства администрации Добрянского городского округа </w:t>
            </w:r>
          </w:p>
        </w:tc>
        <w:tc>
          <w:tcPr>
            <w:tcW w:w="0" w:type="auto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FFFFF"/>
            <w:hideMark/>
          </w:tcPr>
          <w:p w:rsidR="00AD7F8C" w:rsidRPr="00AD7F8C" w:rsidRDefault="00AD7F8C" w:rsidP="007B16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10101"/>
              </w:rPr>
            </w:pPr>
            <w:r w:rsidRPr="00AD7F8C">
              <w:rPr>
                <w:rFonts w:ascii="Times New Roman" w:eastAsia="Times New Roman" w:hAnsi="Times New Roman" w:cs="Times New Roman"/>
                <w:color w:val="010101"/>
              </w:rPr>
              <w:t>В течение года</w:t>
            </w:r>
          </w:p>
        </w:tc>
      </w:tr>
      <w:tr w:rsidR="004A3519" w:rsidRPr="00AD7F8C" w:rsidTr="00F242BF">
        <w:tc>
          <w:tcPr>
            <w:tcW w:w="567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FFFFF"/>
            <w:hideMark/>
          </w:tcPr>
          <w:p w:rsidR="00AD7F8C" w:rsidRPr="00AD7F8C" w:rsidRDefault="00AD7F8C" w:rsidP="007B16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10101"/>
              </w:rPr>
            </w:pPr>
            <w:r w:rsidRPr="00AD7F8C">
              <w:rPr>
                <w:rFonts w:ascii="Times New Roman" w:eastAsia="Times New Roman" w:hAnsi="Times New Roman" w:cs="Times New Roman"/>
                <w:color w:val="010101"/>
              </w:rPr>
              <w:lastRenderedPageBreak/>
              <w:t>3.</w:t>
            </w:r>
          </w:p>
        </w:tc>
        <w:tc>
          <w:tcPr>
            <w:tcW w:w="1985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FFFFF"/>
            <w:hideMark/>
          </w:tcPr>
          <w:p w:rsidR="00AD7F8C" w:rsidRPr="00AD7F8C" w:rsidRDefault="00AD7F8C" w:rsidP="007B16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10101"/>
              </w:rPr>
            </w:pPr>
            <w:r w:rsidRPr="00AD7F8C">
              <w:rPr>
                <w:rFonts w:ascii="Times New Roman" w:eastAsia="Times New Roman" w:hAnsi="Times New Roman" w:cs="Times New Roman"/>
                <w:color w:val="010101"/>
              </w:rPr>
              <w:t>Консультирование</w:t>
            </w:r>
          </w:p>
        </w:tc>
        <w:tc>
          <w:tcPr>
            <w:tcW w:w="3451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FFFFF"/>
            <w:hideMark/>
          </w:tcPr>
          <w:p w:rsidR="00AD7F8C" w:rsidRPr="00AD7F8C" w:rsidRDefault="00AD7F8C" w:rsidP="007B16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10101"/>
              </w:rPr>
            </w:pPr>
            <w:r w:rsidRPr="00AD7F8C">
              <w:rPr>
                <w:rFonts w:ascii="Times New Roman" w:eastAsia="Times New Roman" w:hAnsi="Times New Roman" w:cs="Times New Roman"/>
                <w:color w:val="010101"/>
              </w:rPr>
              <w:t>Консультирование осуществляется должностными лицами Управления по телефону, посредством видео-конференц связи, в письменной форме, на личном приеме либо в ходе проведения профилактического мероприятия, контрольного мероприятия. Время консультирования при личном обращении составляет 15 минут.</w:t>
            </w:r>
          </w:p>
          <w:p w:rsidR="00AD7F8C" w:rsidRPr="00AD7F8C" w:rsidRDefault="00AD7F8C" w:rsidP="007B16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10101"/>
              </w:rPr>
            </w:pPr>
            <w:r w:rsidRPr="00AD7F8C">
              <w:rPr>
                <w:rFonts w:ascii="Times New Roman" w:eastAsia="Times New Roman" w:hAnsi="Times New Roman" w:cs="Times New Roman"/>
                <w:color w:val="010101"/>
              </w:rPr>
              <w:t>Консультирование, осуществляется по следующим вопросам:</w:t>
            </w:r>
          </w:p>
          <w:p w:rsidR="00AD7F8C" w:rsidRPr="00AD7F8C" w:rsidRDefault="00AD7F8C" w:rsidP="007B16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10101"/>
              </w:rPr>
            </w:pPr>
            <w:r w:rsidRPr="00AD7F8C">
              <w:rPr>
                <w:rFonts w:ascii="Times New Roman" w:eastAsia="Times New Roman" w:hAnsi="Times New Roman" w:cs="Times New Roman"/>
                <w:color w:val="010101"/>
              </w:rPr>
              <w:t>- разъяснение положений нормативных правовых актов, содержащих обязательные требования, оценка соблюдения которых осуществляется в рамках муниципального контроля;</w:t>
            </w:r>
          </w:p>
          <w:p w:rsidR="00AD7F8C" w:rsidRPr="00AD7F8C" w:rsidRDefault="00AD7F8C" w:rsidP="007B16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10101"/>
              </w:rPr>
            </w:pPr>
            <w:r w:rsidRPr="00AD7F8C">
              <w:rPr>
                <w:rFonts w:ascii="Times New Roman" w:eastAsia="Times New Roman" w:hAnsi="Times New Roman" w:cs="Times New Roman"/>
                <w:color w:val="010101"/>
              </w:rPr>
              <w:t>- разъяснение положений нормативных правовых актов, регламентирующих порядок осуществления муниципального контроля;</w:t>
            </w:r>
          </w:p>
          <w:p w:rsidR="00AD7F8C" w:rsidRPr="00AD7F8C" w:rsidRDefault="00AD7F8C" w:rsidP="007B16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10101"/>
              </w:rPr>
            </w:pPr>
            <w:r w:rsidRPr="00AD7F8C">
              <w:rPr>
                <w:rFonts w:ascii="Times New Roman" w:eastAsia="Times New Roman" w:hAnsi="Times New Roman" w:cs="Times New Roman"/>
                <w:color w:val="010101"/>
              </w:rPr>
              <w:t>- компетенция уполномоченного органа;</w:t>
            </w:r>
          </w:p>
          <w:p w:rsidR="00AD7F8C" w:rsidRPr="00AD7F8C" w:rsidRDefault="00AD7F8C" w:rsidP="007B16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10101"/>
              </w:rPr>
            </w:pPr>
            <w:r w:rsidRPr="00AD7F8C">
              <w:rPr>
                <w:rFonts w:ascii="Times New Roman" w:eastAsia="Times New Roman" w:hAnsi="Times New Roman" w:cs="Times New Roman"/>
                <w:color w:val="010101"/>
              </w:rPr>
              <w:t>- порядок обжалования действий (бездействия) муниципальных инспекторов.</w:t>
            </w:r>
          </w:p>
        </w:tc>
        <w:tc>
          <w:tcPr>
            <w:tcW w:w="0" w:type="auto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FFFFF"/>
            <w:hideMark/>
          </w:tcPr>
          <w:p w:rsidR="00585A53" w:rsidRPr="00585A53" w:rsidRDefault="00585A53" w:rsidP="007B16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10101"/>
              </w:rPr>
            </w:pPr>
            <w:r w:rsidRPr="00585A53">
              <w:rPr>
                <w:rFonts w:ascii="Times New Roman" w:eastAsia="Times New Roman" w:hAnsi="Times New Roman" w:cs="Times New Roman"/>
                <w:color w:val="010101"/>
              </w:rPr>
              <w:t>Руководитель органа муниципального контроля – начальник управления жилищно-коммунального хозяйства и благоустройства администрации Добрянского городского округа;</w:t>
            </w:r>
          </w:p>
          <w:p w:rsidR="00585A53" w:rsidRPr="00585A53" w:rsidRDefault="00585A53" w:rsidP="007B16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10101"/>
              </w:rPr>
            </w:pPr>
            <w:r w:rsidRPr="00585A53">
              <w:rPr>
                <w:rFonts w:ascii="Times New Roman" w:eastAsia="Times New Roman" w:hAnsi="Times New Roman" w:cs="Times New Roman"/>
                <w:color w:val="010101"/>
              </w:rPr>
              <w:t>Инспектор – консультант отдела благоустройства и транспорта управления жилищно-коммунального хозяйства и благоустройства администрации Добрянского городского округа;</w:t>
            </w:r>
          </w:p>
          <w:p w:rsidR="00AD7F8C" w:rsidRPr="00AD7F8C" w:rsidRDefault="00585A53" w:rsidP="007B16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10101"/>
              </w:rPr>
            </w:pPr>
            <w:r w:rsidRPr="00585A53">
              <w:rPr>
                <w:rFonts w:ascii="Times New Roman" w:eastAsia="Times New Roman" w:hAnsi="Times New Roman" w:cs="Times New Roman"/>
                <w:color w:val="010101"/>
              </w:rPr>
              <w:t xml:space="preserve">Инспектор – главный специалист отдела благоустройства и транспорта управления жилищно-коммунального хозяйства и благоустройства администрации Добрянского городского округа </w:t>
            </w:r>
          </w:p>
        </w:tc>
        <w:tc>
          <w:tcPr>
            <w:tcW w:w="0" w:type="auto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FFFFF"/>
            <w:hideMark/>
          </w:tcPr>
          <w:p w:rsidR="00AD7F8C" w:rsidRPr="00AD7F8C" w:rsidRDefault="00AD7F8C" w:rsidP="007B16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10101"/>
              </w:rPr>
            </w:pPr>
            <w:r w:rsidRPr="00AD7F8C">
              <w:rPr>
                <w:rFonts w:ascii="Times New Roman" w:eastAsia="Times New Roman" w:hAnsi="Times New Roman" w:cs="Times New Roman"/>
                <w:color w:val="010101"/>
              </w:rPr>
              <w:t>В течение года</w:t>
            </w:r>
          </w:p>
        </w:tc>
      </w:tr>
      <w:tr w:rsidR="004A3519" w:rsidRPr="00AD7F8C" w:rsidTr="00F242BF">
        <w:tc>
          <w:tcPr>
            <w:tcW w:w="567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FFFFF"/>
            <w:hideMark/>
          </w:tcPr>
          <w:p w:rsidR="00AD7F8C" w:rsidRPr="00AD7F8C" w:rsidRDefault="00AD7F8C" w:rsidP="007B16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10101"/>
              </w:rPr>
            </w:pPr>
            <w:r w:rsidRPr="00AD7F8C">
              <w:rPr>
                <w:rFonts w:ascii="Times New Roman" w:eastAsia="Times New Roman" w:hAnsi="Times New Roman" w:cs="Times New Roman"/>
                <w:color w:val="010101"/>
              </w:rPr>
              <w:t>4.</w:t>
            </w:r>
          </w:p>
        </w:tc>
        <w:tc>
          <w:tcPr>
            <w:tcW w:w="1985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FFFFF"/>
            <w:hideMark/>
          </w:tcPr>
          <w:p w:rsidR="00AD7F8C" w:rsidRPr="00AD7F8C" w:rsidRDefault="00AD7F8C" w:rsidP="007B16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10101"/>
              </w:rPr>
            </w:pPr>
            <w:r w:rsidRPr="00AD7F8C">
              <w:rPr>
                <w:rFonts w:ascii="Times New Roman" w:eastAsia="Times New Roman" w:hAnsi="Times New Roman" w:cs="Times New Roman"/>
                <w:color w:val="010101"/>
              </w:rPr>
              <w:t xml:space="preserve">Профилактический </w:t>
            </w:r>
            <w:r w:rsidRPr="00AD7F8C">
              <w:rPr>
                <w:rFonts w:ascii="Times New Roman" w:eastAsia="Times New Roman" w:hAnsi="Times New Roman" w:cs="Times New Roman"/>
                <w:color w:val="000000"/>
              </w:rPr>
              <w:t>визит</w:t>
            </w:r>
          </w:p>
        </w:tc>
        <w:tc>
          <w:tcPr>
            <w:tcW w:w="3451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FFFFF"/>
            <w:hideMark/>
          </w:tcPr>
          <w:p w:rsidR="00AD7F8C" w:rsidRPr="00AD7F8C" w:rsidRDefault="00AD7F8C" w:rsidP="007B16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10101"/>
              </w:rPr>
            </w:pPr>
            <w:r w:rsidRPr="00AD7F8C">
              <w:rPr>
                <w:rFonts w:ascii="Times New Roman" w:eastAsia="Times New Roman" w:hAnsi="Times New Roman" w:cs="Times New Roman"/>
                <w:color w:val="010101"/>
              </w:rPr>
              <w:t>Обязательный профилактический визит проводится в отношении объектов контроля, отнесенных к категории значительного риска и в отношении контролируемых лиц, приступающих к осуществлению деятельности в отношении объектов контроля.</w:t>
            </w:r>
          </w:p>
          <w:p w:rsidR="00AD7F8C" w:rsidRPr="00AD7F8C" w:rsidRDefault="00AD7F8C" w:rsidP="007B16FA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AD7F8C">
              <w:rPr>
                <w:rFonts w:ascii="Times New Roman" w:eastAsia="Times New Roman" w:hAnsi="Times New Roman" w:cs="Times New Roman"/>
              </w:rPr>
              <w:t>В  ходе профилактического   визита   может   осуществляться   сбор   сведений, необходимых для отнесения объектов контроля к категориям риска.</w:t>
            </w:r>
          </w:p>
          <w:p w:rsidR="00AD7F8C" w:rsidRPr="00AD7F8C" w:rsidRDefault="00AD7F8C" w:rsidP="007B16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AD7F8C">
              <w:rPr>
                <w:rFonts w:ascii="Times New Roman" w:eastAsia="Times New Roman" w:hAnsi="Times New Roman" w:cs="Times New Roman"/>
              </w:rPr>
              <w:t>Профилактический визит проводится в форме профилактической беседы по месту осуществления деятельности контролируемого лица либо путем использования видео-конференц-связи.</w:t>
            </w:r>
          </w:p>
          <w:p w:rsidR="00AD7F8C" w:rsidRPr="00AD7F8C" w:rsidRDefault="00AD7F8C" w:rsidP="007B16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4"/>
              <w:jc w:val="both"/>
              <w:rPr>
                <w:rFonts w:ascii="Times New Roman" w:eastAsia="Times New Roman" w:hAnsi="Times New Roman" w:cs="Times New Roman"/>
              </w:rPr>
            </w:pPr>
            <w:r w:rsidRPr="00AD7F8C">
              <w:rPr>
                <w:rFonts w:ascii="Times New Roman" w:eastAsia="Times New Roman" w:hAnsi="Times New Roman" w:cs="Times New Roman"/>
              </w:rPr>
              <w:lastRenderedPageBreak/>
              <w:t>В ходе профилактического визита контролируемое лицо информируется об обязательных требованиях, предъявляемых к его деятельности либо к принадлежащим ему объектам контроля.</w:t>
            </w:r>
          </w:p>
          <w:p w:rsidR="00AD7F8C" w:rsidRPr="00AD7F8C" w:rsidRDefault="00AD7F8C" w:rsidP="007B16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10101"/>
              </w:rPr>
            </w:pPr>
            <w:r w:rsidRPr="00AD7F8C">
              <w:rPr>
                <w:rFonts w:ascii="Times New Roman" w:eastAsia="Times New Roman" w:hAnsi="Times New Roman" w:cs="Times New Roman"/>
              </w:rPr>
              <w:t>При проведении профилактического визита контролируемым лицам не выдаются предписания об устранении нарушений обязательных требований. Разъяснения, полученные контролируемым лицом в ходе профилактического визита, носят рекомендательный характер.</w:t>
            </w:r>
          </w:p>
        </w:tc>
        <w:tc>
          <w:tcPr>
            <w:tcW w:w="0" w:type="auto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FFFFF"/>
            <w:hideMark/>
          </w:tcPr>
          <w:p w:rsidR="00585A53" w:rsidRPr="00585A53" w:rsidRDefault="00585A53" w:rsidP="007B16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10101"/>
              </w:rPr>
            </w:pPr>
            <w:r w:rsidRPr="00585A53">
              <w:rPr>
                <w:rFonts w:ascii="Times New Roman" w:eastAsia="Times New Roman" w:hAnsi="Times New Roman" w:cs="Times New Roman"/>
                <w:color w:val="010101"/>
              </w:rPr>
              <w:lastRenderedPageBreak/>
              <w:t>Руководитель органа муниципального контроля – начальник управления жилищно-коммунального хозяйства и благоустройства администраци</w:t>
            </w:r>
            <w:r w:rsidR="002A0BD4">
              <w:rPr>
                <w:rFonts w:ascii="Times New Roman" w:eastAsia="Times New Roman" w:hAnsi="Times New Roman" w:cs="Times New Roman"/>
                <w:color w:val="010101"/>
              </w:rPr>
              <w:t>и Добрянского городского округа;</w:t>
            </w:r>
          </w:p>
          <w:p w:rsidR="00585A53" w:rsidRPr="00585A53" w:rsidRDefault="00585A53" w:rsidP="007B16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10101"/>
              </w:rPr>
            </w:pPr>
            <w:r w:rsidRPr="00585A53">
              <w:rPr>
                <w:rFonts w:ascii="Times New Roman" w:eastAsia="Times New Roman" w:hAnsi="Times New Roman" w:cs="Times New Roman"/>
                <w:color w:val="010101"/>
              </w:rPr>
              <w:t>Инспектор – консультант отдела благоустройства и транспорта управления жилищно-коммунального хозяйства и благоустройства администрации Добрянского городского округа;</w:t>
            </w:r>
          </w:p>
          <w:p w:rsidR="00AD7F8C" w:rsidRPr="00AD7F8C" w:rsidRDefault="00585A53" w:rsidP="007B16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10101"/>
              </w:rPr>
            </w:pPr>
            <w:r w:rsidRPr="00585A53">
              <w:rPr>
                <w:rFonts w:ascii="Times New Roman" w:eastAsia="Times New Roman" w:hAnsi="Times New Roman" w:cs="Times New Roman"/>
                <w:color w:val="010101"/>
              </w:rPr>
              <w:t xml:space="preserve">Инспектор – главный специалист отдела благоустройства и транспорта управления жилищно-коммунального хозяйства и благоустройства </w:t>
            </w:r>
            <w:r w:rsidRPr="00585A53">
              <w:rPr>
                <w:rFonts w:ascii="Times New Roman" w:eastAsia="Times New Roman" w:hAnsi="Times New Roman" w:cs="Times New Roman"/>
                <w:color w:val="010101"/>
              </w:rPr>
              <w:lastRenderedPageBreak/>
              <w:t xml:space="preserve">администрации Добрянского городского округа 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D7F8C" w:rsidRPr="00AD7F8C" w:rsidRDefault="004A3519" w:rsidP="007B16F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lastRenderedPageBreak/>
              <w:t>Не позднее 5 числа месяца после месяца, следующего за отчетным периодом</w:t>
            </w:r>
          </w:p>
        </w:tc>
      </w:tr>
    </w:tbl>
    <w:p w:rsidR="00AD7F8C" w:rsidRPr="00AD7F8C" w:rsidRDefault="00AD7F8C" w:rsidP="007B16FA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Cs w:val="24"/>
        </w:rPr>
      </w:pPr>
    </w:p>
    <w:p w:rsidR="00AD7F8C" w:rsidRPr="00AD7F8C" w:rsidRDefault="00AD7F8C" w:rsidP="007B16FA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EA2E6B" w:rsidRPr="00F749FD" w:rsidRDefault="00EA2E6B" w:rsidP="00AD7F8C">
      <w:pPr>
        <w:tabs>
          <w:tab w:val="left" w:pos="4554"/>
        </w:tabs>
        <w:jc w:val="right"/>
        <w:rPr>
          <w:sz w:val="28"/>
          <w:szCs w:val="28"/>
        </w:rPr>
      </w:pPr>
    </w:p>
    <w:sectPr w:rsidR="00EA2E6B" w:rsidRPr="00F749FD" w:rsidSect="00AD7F8C">
      <w:type w:val="continuous"/>
      <w:pgSz w:w="11906" w:h="16838" w:code="9"/>
      <w:pgMar w:top="567" w:right="567" w:bottom="1134" w:left="1701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DF146B"/>
    <w:multiLevelType w:val="multilevel"/>
    <w:tmpl w:val="07D2830C"/>
    <w:lvl w:ilvl="0">
      <w:start w:val="3"/>
      <w:numFmt w:val="decimal"/>
      <w:lvlText w:val="%1"/>
      <w:lvlJc w:val="left"/>
      <w:pPr>
        <w:ind w:left="309" w:hanging="526"/>
      </w:pPr>
      <w:rPr>
        <w:lang w:val="ru-RU" w:eastAsia="ru-RU" w:bidi="ru-RU"/>
      </w:rPr>
    </w:lvl>
    <w:lvl w:ilvl="1">
      <w:start w:val="4"/>
      <w:numFmt w:val="decimal"/>
      <w:lvlText w:val="%1.%2."/>
      <w:lvlJc w:val="left"/>
      <w:pPr>
        <w:ind w:left="309" w:hanging="526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ru-RU" w:bidi="ru-RU"/>
      </w:rPr>
    </w:lvl>
    <w:lvl w:ilvl="2">
      <w:numFmt w:val="bullet"/>
      <w:lvlText w:val="•"/>
      <w:lvlJc w:val="left"/>
      <w:pPr>
        <w:ind w:left="2268" w:hanging="526"/>
      </w:pPr>
      <w:rPr>
        <w:lang w:val="ru-RU" w:eastAsia="ru-RU" w:bidi="ru-RU"/>
      </w:rPr>
    </w:lvl>
    <w:lvl w:ilvl="3">
      <w:numFmt w:val="bullet"/>
      <w:lvlText w:val="•"/>
      <w:lvlJc w:val="left"/>
      <w:pPr>
        <w:ind w:left="3253" w:hanging="526"/>
      </w:pPr>
      <w:rPr>
        <w:lang w:val="ru-RU" w:eastAsia="ru-RU" w:bidi="ru-RU"/>
      </w:rPr>
    </w:lvl>
    <w:lvl w:ilvl="4">
      <w:numFmt w:val="bullet"/>
      <w:lvlText w:val="•"/>
      <w:lvlJc w:val="left"/>
      <w:pPr>
        <w:ind w:left="4237" w:hanging="526"/>
      </w:pPr>
      <w:rPr>
        <w:lang w:val="ru-RU" w:eastAsia="ru-RU" w:bidi="ru-RU"/>
      </w:rPr>
    </w:lvl>
    <w:lvl w:ilvl="5">
      <w:numFmt w:val="bullet"/>
      <w:lvlText w:val="•"/>
      <w:lvlJc w:val="left"/>
      <w:pPr>
        <w:ind w:left="5222" w:hanging="526"/>
      </w:pPr>
      <w:rPr>
        <w:lang w:val="ru-RU" w:eastAsia="ru-RU" w:bidi="ru-RU"/>
      </w:rPr>
    </w:lvl>
    <w:lvl w:ilvl="6">
      <w:numFmt w:val="bullet"/>
      <w:lvlText w:val="•"/>
      <w:lvlJc w:val="left"/>
      <w:pPr>
        <w:ind w:left="6206" w:hanging="526"/>
      </w:pPr>
      <w:rPr>
        <w:lang w:val="ru-RU" w:eastAsia="ru-RU" w:bidi="ru-RU"/>
      </w:rPr>
    </w:lvl>
    <w:lvl w:ilvl="7">
      <w:numFmt w:val="bullet"/>
      <w:lvlText w:val="•"/>
      <w:lvlJc w:val="left"/>
      <w:pPr>
        <w:ind w:left="7190" w:hanging="526"/>
      </w:pPr>
      <w:rPr>
        <w:lang w:val="ru-RU" w:eastAsia="ru-RU" w:bidi="ru-RU"/>
      </w:rPr>
    </w:lvl>
    <w:lvl w:ilvl="8">
      <w:numFmt w:val="bullet"/>
      <w:lvlText w:val="•"/>
      <w:lvlJc w:val="left"/>
      <w:pPr>
        <w:ind w:left="8175" w:hanging="526"/>
      </w:pPr>
      <w:rPr>
        <w:lang w:val="ru-RU" w:eastAsia="ru-RU" w:bidi="ru-RU"/>
      </w:rPr>
    </w:lvl>
  </w:abstractNum>
  <w:abstractNum w:abstractNumId="1">
    <w:nsid w:val="1D295237"/>
    <w:multiLevelType w:val="hybridMultilevel"/>
    <w:tmpl w:val="0520F0F0"/>
    <w:lvl w:ilvl="0" w:tplc="749ACCBC">
      <w:start w:val="4"/>
      <w:numFmt w:val="decimal"/>
      <w:lvlText w:val="%1."/>
      <w:lvlJc w:val="left"/>
      <w:pPr>
        <w:ind w:left="20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760" w:hanging="360"/>
      </w:pPr>
    </w:lvl>
    <w:lvl w:ilvl="2" w:tplc="0419001B" w:tentative="1">
      <w:start w:val="1"/>
      <w:numFmt w:val="lowerRoman"/>
      <w:lvlText w:val="%3."/>
      <w:lvlJc w:val="right"/>
      <w:pPr>
        <w:ind w:left="3480" w:hanging="180"/>
      </w:pPr>
    </w:lvl>
    <w:lvl w:ilvl="3" w:tplc="0419000F" w:tentative="1">
      <w:start w:val="1"/>
      <w:numFmt w:val="decimal"/>
      <w:lvlText w:val="%4."/>
      <w:lvlJc w:val="left"/>
      <w:pPr>
        <w:ind w:left="4200" w:hanging="360"/>
      </w:pPr>
    </w:lvl>
    <w:lvl w:ilvl="4" w:tplc="04190019" w:tentative="1">
      <w:start w:val="1"/>
      <w:numFmt w:val="lowerLetter"/>
      <w:lvlText w:val="%5."/>
      <w:lvlJc w:val="left"/>
      <w:pPr>
        <w:ind w:left="4920" w:hanging="360"/>
      </w:pPr>
    </w:lvl>
    <w:lvl w:ilvl="5" w:tplc="0419001B" w:tentative="1">
      <w:start w:val="1"/>
      <w:numFmt w:val="lowerRoman"/>
      <w:lvlText w:val="%6."/>
      <w:lvlJc w:val="right"/>
      <w:pPr>
        <w:ind w:left="5640" w:hanging="180"/>
      </w:pPr>
    </w:lvl>
    <w:lvl w:ilvl="6" w:tplc="0419000F" w:tentative="1">
      <w:start w:val="1"/>
      <w:numFmt w:val="decimal"/>
      <w:lvlText w:val="%7."/>
      <w:lvlJc w:val="left"/>
      <w:pPr>
        <w:ind w:left="6360" w:hanging="360"/>
      </w:pPr>
    </w:lvl>
    <w:lvl w:ilvl="7" w:tplc="04190019" w:tentative="1">
      <w:start w:val="1"/>
      <w:numFmt w:val="lowerLetter"/>
      <w:lvlText w:val="%8."/>
      <w:lvlJc w:val="left"/>
      <w:pPr>
        <w:ind w:left="7080" w:hanging="360"/>
      </w:pPr>
    </w:lvl>
    <w:lvl w:ilvl="8" w:tplc="0419001B" w:tentative="1">
      <w:start w:val="1"/>
      <w:numFmt w:val="lowerRoman"/>
      <w:lvlText w:val="%9."/>
      <w:lvlJc w:val="right"/>
      <w:pPr>
        <w:ind w:left="7800" w:hanging="180"/>
      </w:pPr>
    </w:lvl>
  </w:abstractNum>
  <w:abstractNum w:abstractNumId="2">
    <w:nsid w:val="280E5457"/>
    <w:multiLevelType w:val="hybridMultilevel"/>
    <w:tmpl w:val="07A6DD5C"/>
    <w:lvl w:ilvl="0" w:tplc="660678FE">
      <w:start w:val="1"/>
      <w:numFmt w:val="decimal"/>
      <w:lvlText w:val="%1."/>
      <w:lvlJc w:val="left"/>
      <w:pPr>
        <w:ind w:left="9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10" w:hanging="360"/>
      </w:pPr>
    </w:lvl>
    <w:lvl w:ilvl="2" w:tplc="0419001B" w:tentative="1">
      <w:start w:val="1"/>
      <w:numFmt w:val="lowerRoman"/>
      <w:lvlText w:val="%3."/>
      <w:lvlJc w:val="right"/>
      <w:pPr>
        <w:ind w:left="2430" w:hanging="180"/>
      </w:pPr>
    </w:lvl>
    <w:lvl w:ilvl="3" w:tplc="0419000F" w:tentative="1">
      <w:start w:val="1"/>
      <w:numFmt w:val="decimal"/>
      <w:lvlText w:val="%4."/>
      <w:lvlJc w:val="left"/>
      <w:pPr>
        <w:ind w:left="3150" w:hanging="360"/>
      </w:pPr>
    </w:lvl>
    <w:lvl w:ilvl="4" w:tplc="04190019" w:tentative="1">
      <w:start w:val="1"/>
      <w:numFmt w:val="lowerLetter"/>
      <w:lvlText w:val="%5."/>
      <w:lvlJc w:val="left"/>
      <w:pPr>
        <w:ind w:left="3870" w:hanging="360"/>
      </w:pPr>
    </w:lvl>
    <w:lvl w:ilvl="5" w:tplc="0419001B" w:tentative="1">
      <w:start w:val="1"/>
      <w:numFmt w:val="lowerRoman"/>
      <w:lvlText w:val="%6."/>
      <w:lvlJc w:val="right"/>
      <w:pPr>
        <w:ind w:left="4590" w:hanging="180"/>
      </w:pPr>
    </w:lvl>
    <w:lvl w:ilvl="6" w:tplc="0419000F" w:tentative="1">
      <w:start w:val="1"/>
      <w:numFmt w:val="decimal"/>
      <w:lvlText w:val="%7."/>
      <w:lvlJc w:val="left"/>
      <w:pPr>
        <w:ind w:left="5310" w:hanging="360"/>
      </w:pPr>
    </w:lvl>
    <w:lvl w:ilvl="7" w:tplc="04190019" w:tentative="1">
      <w:start w:val="1"/>
      <w:numFmt w:val="lowerLetter"/>
      <w:lvlText w:val="%8."/>
      <w:lvlJc w:val="left"/>
      <w:pPr>
        <w:ind w:left="6030" w:hanging="360"/>
      </w:pPr>
    </w:lvl>
    <w:lvl w:ilvl="8" w:tplc="041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3">
    <w:nsid w:val="39AD60D8"/>
    <w:multiLevelType w:val="hybridMultilevel"/>
    <w:tmpl w:val="379A5960"/>
    <w:lvl w:ilvl="0" w:tplc="E0802A4E">
      <w:start w:val="4"/>
      <w:numFmt w:val="decimal"/>
      <w:lvlText w:val="%1."/>
      <w:lvlJc w:val="left"/>
      <w:pPr>
        <w:ind w:left="11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0" w:hanging="360"/>
      </w:pPr>
    </w:lvl>
    <w:lvl w:ilvl="2" w:tplc="0419001B" w:tentative="1">
      <w:start w:val="1"/>
      <w:numFmt w:val="lowerRoman"/>
      <w:lvlText w:val="%3."/>
      <w:lvlJc w:val="right"/>
      <w:pPr>
        <w:ind w:left="2580" w:hanging="180"/>
      </w:pPr>
    </w:lvl>
    <w:lvl w:ilvl="3" w:tplc="0419000F" w:tentative="1">
      <w:start w:val="1"/>
      <w:numFmt w:val="decimal"/>
      <w:lvlText w:val="%4."/>
      <w:lvlJc w:val="left"/>
      <w:pPr>
        <w:ind w:left="3300" w:hanging="360"/>
      </w:pPr>
    </w:lvl>
    <w:lvl w:ilvl="4" w:tplc="04190019" w:tentative="1">
      <w:start w:val="1"/>
      <w:numFmt w:val="lowerLetter"/>
      <w:lvlText w:val="%5."/>
      <w:lvlJc w:val="left"/>
      <w:pPr>
        <w:ind w:left="4020" w:hanging="360"/>
      </w:pPr>
    </w:lvl>
    <w:lvl w:ilvl="5" w:tplc="0419001B" w:tentative="1">
      <w:start w:val="1"/>
      <w:numFmt w:val="lowerRoman"/>
      <w:lvlText w:val="%6."/>
      <w:lvlJc w:val="right"/>
      <w:pPr>
        <w:ind w:left="4740" w:hanging="180"/>
      </w:pPr>
    </w:lvl>
    <w:lvl w:ilvl="6" w:tplc="0419000F" w:tentative="1">
      <w:start w:val="1"/>
      <w:numFmt w:val="decimal"/>
      <w:lvlText w:val="%7."/>
      <w:lvlJc w:val="left"/>
      <w:pPr>
        <w:ind w:left="5460" w:hanging="360"/>
      </w:pPr>
    </w:lvl>
    <w:lvl w:ilvl="7" w:tplc="04190019" w:tentative="1">
      <w:start w:val="1"/>
      <w:numFmt w:val="lowerLetter"/>
      <w:lvlText w:val="%8."/>
      <w:lvlJc w:val="left"/>
      <w:pPr>
        <w:ind w:left="6180" w:hanging="360"/>
      </w:pPr>
    </w:lvl>
    <w:lvl w:ilvl="8" w:tplc="041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4">
    <w:nsid w:val="44AC5039"/>
    <w:multiLevelType w:val="hybridMultilevel"/>
    <w:tmpl w:val="587E6256"/>
    <w:lvl w:ilvl="0" w:tplc="B42EFB6E">
      <w:start w:val="1"/>
      <w:numFmt w:val="decimal"/>
      <w:lvlText w:val="%1."/>
      <w:lvlJc w:val="left"/>
      <w:pPr>
        <w:ind w:left="9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50" w:hanging="360"/>
      </w:pPr>
    </w:lvl>
    <w:lvl w:ilvl="2" w:tplc="0419001B" w:tentative="1">
      <w:start w:val="1"/>
      <w:numFmt w:val="lowerRoman"/>
      <w:lvlText w:val="%3."/>
      <w:lvlJc w:val="right"/>
      <w:pPr>
        <w:ind w:left="2370" w:hanging="180"/>
      </w:pPr>
    </w:lvl>
    <w:lvl w:ilvl="3" w:tplc="0419000F" w:tentative="1">
      <w:start w:val="1"/>
      <w:numFmt w:val="decimal"/>
      <w:lvlText w:val="%4."/>
      <w:lvlJc w:val="left"/>
      <w:pPr>
        <w:ind w:left="3090" w:hanging="360"/>
      </w:pPr>
    </w:lvl>
    <w:lvl w:ilvl="4" w:tplc="04190019" w:tentative="1">
      <w:start w:val="1"/>
      <w:numFmt w:val="lowerLetter"/>
      <w:lvlText w:val="%5."/>
      <w:lvlJc w:val="left"/>
      <w:pPr>
        <w:ind w:left="3810" w:hanging="360"/>
      </w:pPr>
    </w:lvl>
    <w:lvl w:ilvl="5" w:tplc="0419001B" w:tentative="1">
      <w:start w:val="1"/>
      <w:numFmt w:val="lowerRoman"/>
      <w:lvlText w:val="%6."/>
      <w:lvlJc w:val="right"/>
      <w:pPr>
        <w:ind w:left="4530" w:hanging="180"/>
      </w:pPr>
    </w:lvl>
    <w:lvl w:ilvl="6" w:tplc="0419000F" w:tentative="1">
      <w:start w:val="1"/>
      <w:numFmt w:val="decimal"/>
      <w:lvlText w:val="%7."/>
      <w:lvlJc w:val="left"/>
      <w:pPr>
        <w:ind w:left="5250" w:hanging="360"/>
      </w:pPr>
    </w:lvl>
    <w:lvl w:ilvl="7" w:tplc="04190019" w:tentative="1">
      <w:start w:val="1"/>
      <w:numFmt w:val="lowerLetter"/>
      <w:lvlText w:val="%8."/>
      <w:lvlJc w:val="left"/>
      <w:pPr>
        <w:ind w:left="5970" w:hanging="360"/>
      </w:pPr>
    </w:lvl>
    <w:lvl w:ilvl="8" w:tplc="0419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5">
    <w:nsid w:val="50575DE7"/>
    <w:multiLevelType w:val="hybridMultilevel"/>
    <w:tmpl w:val="64D840AA"/>
    <w:lvl w:ilvl="0" w:tplc="1700C3AA">
      <w:numFmt w:val="bullet"/>
      <w:lvlText w:val="о"/>
      <w:lvlJc w:val="left"/>
      <w:pPr>
        <w:ind w:left="314" w:hanging="195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ru-RU" w:bidi="ru-RU"/>
      </w:rPr>
    </w:lvl>
    <w:lvl w:ilvl="1" w:tplc="DC4E22EA">
      <w:numFmt w:val="bullet"/>
      <w:lvlText w:val="-"/>
      <w:lvlJc w:val="left"/>
      <w:pPr>
        <w:ind w:left="309" w:hanging="183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ru-RU" w:bidi="ru-RU"/>
      </w:rPr>
    </w:lvl>
    <w:lvl w:ilvl="2" w:tplc="B1BAD6A0">
      <w:numFmt w:val="bullet"/>
      <w:lvlText w:val="•"/>
      <w:lvlJc w:val="left"/>
      <w:pPr>
        <w:ind w:left="1411" w:hanging="183"/>
      </w:pPr>
      <w:rPr>
        <w:lang w:val="ru-RU" w:eastAsia="ru-RU" w:bidi="ru-RU"/>
      </w:rPr>
    </w:lvl>
    <w:lvl w:ilvl="3" w:tplc="3FBA19D0">
      <w:numFmt w:val="bullet"/>
      <w:lvlText w:val="•"/>
      <w:lvlJc w:val="left"/>
      <w:pPr>
        <w:ind w:left="2503" w:hanging="183"/>
      </w:pPr>
      <w:rPr>
        <w:lang w:val="ru-RU" w:eastAsia="ru-RU" w:bidi="ru-RU"/>
      </w:rPr>
    </w:lvl>
    <w:lvl w:ilvl="4" w:tplc="8C7CF002">
      <w:numFmt w:val="bullet"/>
      <w:lvlText w:val="•"/>
      <w:lvlJc w:val="left"/>
      <w:pPr>
        <w:ind w:left="3594" w:hanging="183"/>
      </w:pPr>
      <w:rPr>
        <w:lang w:val="ru-RU" w:eastAsia="ru-RU" w:bidi="ru-RU"/>
      </w:rPr>
    </w:lvl>
    <w:lvl w:ilvl="5" w:tplc="1DC210E0">
      <w:numFmt w:val="bullet"/>
      <w:lvlText w:val="•"/>
      <w:lvlJc w:val="left"/>
      <w:pPr>
        <w:ind w:left="4686" w:hanging="183"/>
      </w:pPr>
      <w:rPr>
        <w:lang w:val="ru-RU" w:eastAsia="ru-RU" w:bidi="ru-RU"/>
      </w:rPr>
    </w:lvl>
    <w:lvl w:ilvl="6" w:tplc="B38ECEE0">
      <w:numFmt w:val="bullet"/>
      <w:lvlText w:val="•"/>
      <w:lvlJc w:val="left"/>
      <w:pPr>
        <w:ind w:left="5777" w:hanging="183"/>
      </w:pPr>
      <w:rPr>
        <w:lang w:val="ru-RU" w:eastAsia="ru-RU" w:bidi="ru-RU"/>
      </w:rPr>
    </w:lvl>
    <w:lvl w:ilvl="7" w:tplc="04688C46">
      <w:numFmt w:val="bullet"/>
      <w:lvlText w:val="•"/>
      <w:lvlJc w:val="left"/>
      <w:pPr>
        <w:ind w:left="6869" w:hanging="183"/>
      </w:pPr>
      <w:rPr>
        <w:lang w:val="ru-RU" w:eastAsia="ru-RU" w:bidi="ru-RU"/>
      </w:rPr>
    </w:lvl>
    <w:lvl w:ilvl="8" w:tplc="F1CEF7D8">
      <w:numFmt w:val="bullet"/>
      <w:lvlText w:val="•"/>
      <w:lvlJc w:val="left"/>
      <w:pPr>
        <w:ind w:left="7960" w:hanging="183"/>
      </w:pPr>
      <w:rPr>
        <w:lang w:val="ru-RU" w:eastAsia="ru-RU" w:bidi="ru-RU"/>
      </w:rPr>
    </w:lvl>
  </w:abstractNum>
  <w:abstractNum w:abstractNumId="6">
    <w:nsid w:val="606138D0"/>
    <w:multiLevelType w:val="multilevel"/>
    <w:tmpl w:val="6516739E"/>
    <w:lvl w:ilvl="0">
      <w:start w:val="1"/>
      <w:numFmt w:val="decimal"/>
      <w:lvlText w:val="%1"/>
      <w:lvlJc w:val="left"/>
      <w:pPr>
        <w:ind w:left="1442" w:hanging="425"/>
      </w:pPr>
      <w:rPr>
        <w:rFonts w:ascii="Times New Roman" w:eastAsia="Times New Roman" w:hAnsi="Times New Roman" w:cs="Times New Roman"/>
        <w:w w:val="99"/>
        <w:sz w:val="26"/>
        <w:szCs w:val="26"/>
        <w:lang w:val="ru-RU" w:eastAsia="ru-RU" w:bidi="ru-RU"/>
      </w:rPr>
    </w:lvl>
    <w:lvl w:ilvl="1">
      <w:start w:val="1"/>
      <w:numFmt w:val="decimal"/>
      <w:lvlText w:val="%1.%2."/>
      <w:lvlJc w:val="left"/>
      <w:pPr>
        <w:ind w:left="309" w:hanging="708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ru-RU" w:bidi="ru-RU"/>
      </w:rPr>
    </w:lvl>
    <w:lvl w:ilvl="2">
      <w:numFmt w:val="bullet"/>
      <w:lvlText w:val="•"/>
      <w:lvlJc w:val="left"/>
      <w:pPr>
        <w:ind w:left="1500" w:hanging="708"/>
      </w:pPr>
      <w:rPr>
        <w:lang w:val="ru-RU" w:eastAsia="ru-RU" w:bidi="ru-RU"/>
      </w:rPr>
    </w:lvl>
    <w:lvl w:ilvl="3">
      <w:numFmt w:val="bullet"/>
      <w:lvlText w:val="•"/>
      <w:lvlJc w:val="left"/>
      <w:pPr>
        <w:ind w:left="2580" w:hanging="708"/>
      </w:pPr>
      <w:rPr>
        <w:lang w:val="ru-RU" w:eastAsia="ru-RU" w:bidi="ru-RU"/>
      </w:rPr>
    </w:lvl>
    <w:lvl w:ilvl="4">
      <w:numFmt w:val="bullet"/>
      <w:lvlText w:val="•"/>
      <w:lvlJc w:val="left"/>
      <w:pPr>
        <w:ind w:left="3661" w:hanging="708"/>
      </w:pPr>
      <w:rPr>
        <w:lang w:val="ru-RU" w:eastAsia="ru-RU" w:bidi="ru-RU"/>
      </w:rPr>
    </w:lvl>
    <w:lvl w:ilvl="5">
      <w:numFmt w:val="bullet"/>
      <w:lvlText w:val="•"/>
      <w:lvlJc w:val="left"/>
      <w:pPr>
        <w:ind w:left="4741" w:hanging="708"/>
      </w:pPr>
      <w:rPr>
        <w:lang w:val="ru-RU" w:eastAsia="ru-RU" w:bidi="ru-RU"/>
      </w:rPr>
    </w:lvl>
    <w:lvl w:ilvl="6">
      <w:numFmt w:val="bullet"/>
      <w:lvlText w:val="•"/>
      <w:lvlJc w:val="left"/>
      <w:pPr>
        <w:ind w:left="5822" w:hanging="708"/>
      </w:pPr>
      <w:rPr>
        <w:lang w:val="ru-RU" w:eastAsia="ru-RU" w:bidi="ru-RU"/>
      </w:rPr>
    </w:lvl>
    <w:lvl w:ilvl="7">
      <w:numFmt w:val="bullet"/>
      <w:lvlText w:val="•"/>
      <w:lvlJc w:val="left"/>
      <w:pPr>
        <w:ind w:left="6902" w:hanging="708"/>
      </w:pPr>
      <w:rPr>
        <w:lang w:val="ru-RU" w:eastAsia="ru-RU" w:bidi="ru-RU"/>
      </w:rPr>
    </w:lvl>
    <w:lvl w:ilvl="8">
      <w:numFmt w:val="bullet"/>
      <w:lvlText w:val="•"/>
      <w:lvlJc w:val="left"/>
      <w:pPr>
        <w:ind w:left="7983" w:hanging="708"/>
      </w:pPr>
      <w:rPr>
        <w:lang w:val="ru-RU" w:eastAsia="ru-RU" w:bidi="ru-RU"/>
      </w:rPr>
    </w:lvl>
  </w:abstractNum>
  <w:abstractNum w:abstractNumId="7">
    <w:nsid w:val="65280B1B"/>
    <w:multiLevelType w:val="hybridMultilevel"/>
    <w:tmpl w:val="DA64EBBC"/>
    <w:lvl w:ilvl="0" w:tplc="4A007A16">
      <w:start w:val="1"/>
      <w:numFmt w:val="decimal"/>
      <w:lvlText w:val="%1."/>
      <w:lvlJc w:val="left"/>
      <w:pPr>
        <w:ind w:left="309" w:hanging="389"/>
      </w:pPr>
      <w:rPr>
        <w:rFonts w:ascii="Times New Roman" w:eastAsia="Times New Roman" w:hAnsi="Times New Roman" w:cs="Times New Roman"/>
        <w:w w:val="99"/>
        <w:sz w:val="25"/>
        <w:szCs w:val="25"/>
        <w:lang w:val="ru-RU" w:eastAsia="ru-RU" w:bidi="ru-RU"/>
      </w:rPr>
    </w:lvl>
    <w:lvl w:ilvl="1" w:tplc="D102EFE6">
      <w:numFmt w:val="bullet"/>
      <w:lvlText w:val="•"/>
      <w:lvlJc w:val="left"/>
      <w:pPr>
        <w:ind w:left="1284" w:hanging="389"/>
      </w:pPr>
      <w:rPr>
        <w:lang w:val="ru-RU" w:eastAsia="ru-RU" w:bidi="ru-RU"/>
      </w:rPr>
    </w:lvl>
    <w:lvl w:ilvl="2" w:tplc="04C66182">
      <w:numFmt w:val="bullet"/>
      <w:lvlText w:val="•"/>
      <w:lvlJc w:val="left"/>
      <w:pPr>
        <w:ind w:left="2268" w:hanging="389"/>
      </w:pPr>
      <w:rPr>
        <w:lang w:val="ru-RU" w:eastAsia="ru-RU" w:bidi="ru-RU"/>
      </w:rPr>
    </w:lvl>
    <w:lvl w:ilvl="3" w:tplc="0EC4F00A">
      <w:numFmt w:val="bullet"/>
      <w:lvlText w:val="•"/>
      <w:lvlJc w:val="left"/>
      <w:pPr>
        <w:ind w:left="3253" w:hanging="389"/>
      </w:pPr>
      <w:rPr>
        <w:lang w:val="ru-RU" w:eastAsia="ru-RU" w:bidi="ru-RU"/>
      </w:rPr>
    </w:lvl>
    <w:lvl w:ilvl="4" w:tplc="2E887732">
      <w:numFmt w:val="bullet"/>
      <w:lvlText w:val="•"/>
      <w:lvlJc w:val="left"/>
      <w:pPr>
        <w:ind w:left="4237" w:hanging="389"/>
      </w:pPr>
      <w:rPr>
        <w:lang w:val="ru-RU" w:eastAsia="ru-RU" w:bidi="ru-RU"/>
      </w:rPr>
    </w:lvl>
    <w:lvl w:ilvl="5" w:tplc="308CD936">
      <w:numFmt w:val="bullet"/>
      <w:lvlText w:val="•"/>
      <w:lvlJc w:val="left"/>
      <w:pPr>
        <w:ind w:left="5222" w:hanging="389"/>
      </w:pPr>
      <w:rPr>
        <w:lang w:val="ru-RU" w:eastAsia="ru-RU" w:bidi="ru-RU"/>
      </w:rPr>
    </w:lvl>
    <w:lvl w:ilvl="6" w:tplc="73B2ECE2">
      <w:numFmt w:val="bullet"/>
      <w:lvlText w:val="•"/>
      <w:lvlJc w:val="left"/>
      <w:pPr>
        <w:ind w:left="6206" w:hanging="389"/>
      </w:pPr>
      <w:rPr>
        <w:lang w:val="ru-RU" w:eastAsia="ru-RU" w:bidi="ru-RU"/>
      </w:rPr>
    </w:lvl>
    <w:lvl w:ilvl="7" w:tplc="1FB84930">
      <w:numFmt w:val="bullet"/>
      <w:lvlText w:val="•"/>
      <w:lvlJc w:val="left"/>
      <w:pPr>
        <w:ind w:left="7190" w:hanging="389"/>
      </w:pPr>
      <w:rPr>
        <w:lang w:val="ru-RU" w:eastAsia="ru-RU" w:bidi="ru-RU"/>
      </w:rPr>
    </w:lvl>
    <w:lvl w:ilvl="8" w:tplc="20BC447A">
      <w:numFmt w:val="bullet"/>
      <w:lvlText w:val="•"/>
      <w:lvlJc w:val="left"/>
      <w:pPr>
        <w:ind w:left="8175" w:hanging="389"/>
      </w:pPr>
      <w:rPr>
        <w:lang w:val="ru-RU" w:eastAsia="ru-RU" w:bidi="ru-RU"/>
      </w:rPr>
    </w:lvl>
  </w:abstractNum>
  <w:num w:numId="1">
    <w:abstractNumId w:val="7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5"/>
  </w:num>
  <w:num w:numId="3">
    <w:abstractNumId w:val="6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0"/>
    <w:lvlOverride w:ilvl="0">
      <w:startOverride w:val="3"/>
    </w:lvlOverride>
    <w:lvlOverride w:ilvl="1">
      <w:startOverride w:val="4"/>
    </w:lvlOverride>
    <w:lvlOverride w:ilvl="2"/>
    <w:lvlOverride w:ilvl="3"/>
    <w:lvlOverride w:ilvl="4"/>
    <w:lvlOverride w:ilvl="5"/>
    <w:lvlOverride w:ilvl="6"/>
    <w:lvlOverride w:ilvl="7"/>
    <w:lvlOverride w:ilvl="8"/>
  </w:num>
  <w:num w:numId="5">
    <w:abstractNumId w:val="2"/>
  </w:num>
  <w:num w:numId="6">
    <w:abstractNumId w:val="1"/>
  </w:num>
  <w:num w:numId="7">
    <w:abstractNumId w:val="0"/>
  </w:num>
  <w:num w:numId="8">
    <w:abstractNumId w:val="6"/>
  </w:num>
  <w:num w:numId="9">
    <w:abstractNumId w:val="3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567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34D9"/>
    <w:rsid w:val="0006211E"/>
    <w:rsid w:val="0007656D"/>
    <w:rsid w:val="00080DFE"/>
    <w:rsid w:val="0008411F"/>
    <w:rsid w:val="000934D9"/>
    <w:rsid w:val="00093689"/>
    <w:rsid w:val="000C0166"/>
    <w:rsid w:val="00105C57"/>
    <w:rsid w:val="00107379"/>
    <w:rsid w:val="00117D67"/>
    <w:rsid w:val="001349D0"/>
    <w:rsid w:val="00136F9E"/>
    <w:rsid w:val="001672C8"/>
    <w:rsid w:val="00167F8D"/>
    <w:rsid w:val="00182E54"/>
    <w:rsid w:val="001A55A8"/>
    <w:rsid w:val="001D21D7"/>
    <w:rsid w:val="00220835"/>
    <w:rsid w:val="002230B2"/>
    <w:rsid w:val="0022765A"/>
    <w:rsid w:val="0025099F"/>
    <w:rsid w:val="00256774"/>
    <w:rsid w:val="002623B5"/>
    <w:rsid w:val="002709F4"/>
    <w:rsid w:val="00276230"/>
    <w:rsid w:val="00296ACD"/>
    <w:rsid w:val="002A0BD4"/>
    <w:rsid w:val="002A2F74"/>
    <w:rsid w:val="002E53CC"/>
    <w:rsid w:val="00357751"/>
    <w:rsid w:val="00374EC0"/>
    <w:rsid w:val="003A5B83"/>
    <w:rsid w:val="003E4EC4"/>
    <w:rsid w:val="0041223A"/>
    <w:rsid w:val="004265DA"/>
    <w:rsid w:val="004868BE"/>
    <w:rsid w:val="004979D4"/>
    <w:rsid w:val="004A3519"/>
    <w:rsid w:val="004B0386"/>
    <w:rsid w:val="004E55EF"/>
    <w:rsid w:val="004E68E1"/>
    <w:rsid w:val="00522923"/>
    <w:rsid w:val="00537E65"/>
    <w:rsid w:val="005457E0"/>
    <w:rsid w:val="00585A53"/>
    <w:rsid w:val="005A3707"/>
    <w:rsid w:val="0062549E"/>
    <w:rsid w:val="006432D1"/>
    <w:rsid w:val="006563C9"/>
    <w:rsid w:val="006A374D"/>
    <w:rsid w:val="006A6249"/>
    <w:rsid w:val="006D2164"/>
    <w:rsid w:val="006F550C"/>
    <w:rsid w:val="00721756"/>
    <w:rsid w:val="00722F62"/>
    <w:rsid w:val="00726FC0"/>
    <w:rsid w:val="00795EBE"/>
    <w:rsid w:val="007A2A7C"/>
    <w:rsid w:val="007B16FA"/>
    <w:rsid w:val="007C323E"/>
    <w:rsid w:val="007C35F3"/>
    <w:rsid w:val="007C621D"/>
    <w:rsid w:val="00803055"/>
    <w:rsid w:val="00836E79"/>
    <w:rsid w:val="00870B07"/>
    <w:rsid w:val="0089107C"/>
    <w:rsid w:val="008B7774"/>
    <w:rsid w:val="008D733B"/>
    <w:rsid w:val="008E00D9"/>
    <w:rsid w:val="008E0F86"/>
    <w:rsid w:val="00910A11"/>
    <w:rsid w:val="00937FC9"/>
    <w:rsid w:val="00992E46"/>
    <w:rsid w:val="009A0632"/>
    <w:rsid w:val="009B46A2"/>
    <w:rsid w:val="009C6BA1"/>
    <w:rsid w:val="009F11F8"/>
    <w:rsid w:val="00A35C22"/>
    <w:rsid w:val="00A556D8"/>
    <w:rsid w:val="00A63199"/>
    <w:rsid w:val="00AC3D33"/>
    <w:rsid w:val="00AD381E"/>
    <w:rsid w:val="00AD58AB"/>
    <w:rsid w:val="00AD7F8C"/>
    <w:rsid w:val="00B27538"/>
    <w:rsid w:val="00B3763E"/>
    <w:rsid w:val="00B87C84"/>
    <w:rsid w:val="00BB62CA"/>
    <w:rsid w:val="00C15218"/>
    <w:rsid w:val="00C542F7"/>
    <w:rsid w:val="00C76FAA"/>
    <w:rsid w:val="00C841CB"/>
    <w:rsid w:val="00C91191"/>
    <w:rsid w:val="00CF3CBC"/>
    <w:rsid w:val="00D27469"/>
    <w:rsid w:val="00D5207F"/>
    <w:rsid w:val="00DB5519"/>
    <w:rsid w:val="00DC14A7"/>
    <w:rsid w:val="00E71F4F"/>
    <w:rsid w:val="00E932B5"/>
    <w:rsid w:val="00EA013F"/>
    <w:rsid w:val="00EA2E6B"/>
    <w:rsid w:val="00F133EE"/>
    <w:rsid w:val="00F201E3"/>
    <w:rsid w:val="00F749FD"/>
    <w:rsid w:val="00FD68D0"/>
    <w:rsid w:val="00FE7480"/>
    <w:rsid w:val="00FF4AF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1"/>
    <w:qFormat/>
    <w:rsid w:val="00EA2E6B"/>
    <w:pPr>
      <w:widowControl w:val="0"/>
      <w:autoSpaceDE w:val="0"/>
      <w:autoSpaceDN w:val="0"/>
      <w:spacing w:after="0" w:line="322" w:lineRule="exact"/>
      <w:ind w:left="1036" w:right="1374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  <w:lang w:bidi="ru-RU"/>
    </w:rPr>
  </w:style>
  <w:style w:type="paragraph" w:styleId="2">
    <w:name w:val="heading 2"/>
    <w:basedOn w:val="a"/>
    <w:link w:val="20"/>
    <w:uiPriority w:val="1"/>
    <w:semiHidden/>
    <w:unhideWhenUsed/>
    <w:qFormat/>
    <w:rsid w:val="00EA2E6B"/>
    <w:pPr>
      <w:widowControl w:val="0"/>
      <w:autoSpaceDE w:val="0"/>
      <w:autoSpaceDN w:val="0"/>
      <w:spacing w:after="0" w:line="240" w:lineRule="auto"/>
      <w:ind w:left="1310"/>
      <w:outlineLvl w:val="1"/>
    </w:pPr>
    <w:rPr>
      <w:rFonts w:ascii="Times New Roman" w:eastAsia="Times New Roman" w:hAnsi="Times New Roman" w:cs="Times New Roman"/>
      <w:b/>
      <w:bCs/>
      <w:sz w:val="26"/>
      <w:szCs w:val="26"/>
      <w:lang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934D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0934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934D9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1"/>
    <w:qFormat/>
    <w:rsid w:val="006563C9"/>
    <w:pPr>
      <w:widowControl w:val="0"/>
      <w:autoSpaceDE w:val="0"/>
      <w:autoSpaceDN w:val="0"/>
      <w:spacing w:after="0" w:line="240" w:lineRule="auto"/>
      <w:ind w:left="309" w:firstLine="707"/>
      <w:jc w:val="both"/>
    </w:pPr>
    <w:rPr>
      <w:rFonts w:ascii="Times New Roman" w:eastAsia="Times New Roman" w:hAnsi="Times New Roman" w:cs="Times New Roman"/>
      <w:lang w:bidi="ru-RU"/>
    </w:rPr>
  </w:style>
  <w:style w:type="paragraph" w:styleId="a7">
    <w:name w:val="Body Text"/>
    <w:basedOn w:val="a"/>
    <w:link w:val="a8"/>
    <w:uiPriority w:val="1"/>
    <w:unhideWhenUsed/>
    <w:qFormat/>
    <w:rsid w:val="00093689"/>
    <w:pPr>
      <w:widowControl w:val="0"/>
      <w:autoSpaceDE w:val="0"/>
      <w:autoSpaceDN w:val="0"/>
      <w:spacing w:after="0" w:line="240" w:lineRule="auto"/>
      <w:ind w:left="309"/>
    </w:pPr>
    <w:rPr>
      <w:rFonts w:ascii="Times New Roman" w:eastAsia="Times New Roman" w:hAnsi="Times New Roman" w:cs="Times New Roman"/>
      <w:sz w:val="26"/>
      <w:szCs w:val="26"/>
      <w:lang w:bidi="ru-RU"/>
    </w:rPr>
  </w:style>
  <w:style w:type="character" w:customStyle="1" w:styleId="a8">
    <w:name w:val="Основной текст Знак"/>
    <w:basedOn w:val="a0"/>
    <w:link w:val="a7"/>
    <w:uiPriority w:val="1"/>
    <w:rsid w:val="00093689"/>
    <w:rPr>
      <w:rFonts w:ascii="Times New Roman" w:eastAsia="Times New Roman" w:hAnsi="Times New Roman" w:cs="Times New Roman"/>
      <w:sz w:val="26"/>
      <w:szCs w:val="26"/>
      <w:lang w:bidi="ru-RU"/>
    </w:rPr>
  </w:style>
  <w:style w:type="paragraph" w:customStyle="1" w:styleId="TableParagraph">
    <w:name w:val="Table Paragraph"/>
    <w:basedOn w:val="a"/>
    <w:uiPriority w:val="1"/>
    <w:qFormat/>
    <w:rsid w:val="0009368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bidi="ru-RU"/>
    </w:rPr>
  </w:style>
  <w:style w:type="table" w:customStyle="1" w:styleId="TableNormal">
    <w:name w:val="Table Normal"/>
    <w:uiPriority w:val="2"/>
    <w:semiHidden/>
    <w:qFormat/>
    <w:rsid w:val="00093689"/>
    <w:pPr>
      <w:widowControl w:val="0"/>
      <w:autoSpaceDE w:val="0"/>
      <w:autoSpaceDN w:val="0"/>
      <w:spacing w:after="0" w:line="240" w:lineRule="auto"/>
    </w:pPr>
    <w:rPr>
      <w:rFonts w:eastAsiaTheme="minorHAnsi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10">
    <w:name w:val="Заголовок 1 Знак"/>
    <w:basedOn w:val="a0"/>
    <w:link w:val="1"/>
    <w:uiPriority w:val="1"/>
    <w:rsid w:val="00EA2E6B"/>
    <w:rPr>
      <w:rFonts w:ascii="Times New Roman" w:eastAsia="Times New Roman" w:hAnsi="Times New Roman" w:cs="Times New Roman"/>
      <w:b/>
      <w:bCs/>
      <w:sz w:val="28"/>
      <w:szCs w:val="28"/>
      <w:lang w:bidi="ru-RU"/>
    </w:rPr>
  </w:style>
  <w:style w:type="character" w:customStyle="1" w:styleId="20">
    <w:name w:val="Заголовок 2 Знак"/>
    <w:basedOn w:val="a0"/>
    <w:link w:val="2"/>
    <w:uiPriority w:val="1"/>
    <w:semiHidden/>
    <w:rsid w:val="00EA2E6B"/>
    <w:rPr>
      <w:rFonts w:ascii="Times New Roman" w:eastAsia="Times New Roman" w:hAnsi="Times New Roman" w:cs="Times New Roman"/>
      <w:b/>
      <w:bCs/>
      <w:sz w:val="26"/>
      <w:szCs w:val="26"/>
      <w:lang w:bidi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1"/>
    <w:qFormat/>
    <w:rsid w:val="00EA2E6B"/>
    <w:pPr>
      <w:widowControl w:val="0"/>
      <w:autoSpaceDE w:val="0"/>
      <w:autoSpaceDN w:val="0"/>
      <w:spacing w:after="0" w:line="322" w:lineRule="exact"/>
      <w:ind w:left="1036" w:right="1374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  <w:lang w:bidi="ru-RU"/>
    </w:rPr>
  </w:style>
  <w:style w:type="paragraph" w:styleId="2">
    <w:name w:val="heading 2"/>
    <w:basedOn w:val="a"/>
    <w:link w:val="20"/>
    <w:uiPriority w:val="1"/>
    <w:semiHidden/>
    <w:unhideWhenUsed/>
    <w:qFormat/>
    <w:rsid w:val="00EA2E6B"/>
    <w:pPr>
      <w:widowControl w:val="0"/>
      <w:autoSpaceDE w:val="0"/>
      <w:autoSpaceDN w:val="0"/>
      <w:spacing w:after="0" w:line="240" w:lineRule="auto"/>
      <w:ind w:left="1310"/>
      <w:outlineLvl w:val="1"/>
    </w:pPr>
    <w:rPr>
      <w:rFonts w:ascii="Times New Roman" w:eastAsia="Times New Roman" w:hAnsi="Times New Roman" w:cs="Times New Roman"/>
      <w:b/>
      <w:bCs/>
      <w:sz w:val="26"/>
      <w:szCs w:val="26"/>
      <w:lang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934D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0934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934D9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1"/>
    <w:qFormat/>
    <w:rsid w:val="006563C9"/>
    <w:pPr>
      <w:widowControl w:val="0"/>
      <w:autoSpaceDE w:val="0"/>
      <w:autoSpaceDN w:val="0"/>
      <w:spacing w:after="0" w:line="240" w:lineRule="auto"/>
      <w:ind w:left="309" w:firstLine="707"/>
      <w:jc w:val="both"/>
    </w:pPr>
    <w:rPr>
      <w:rFonts w:ascii="Times New Roman" w:eastAsia="Times New Roman" w:hAnsi="Times New Roman" w:cs="Times New Roman"/>
      <w:lang w:bidi="ru-RU"/>
    </w:rPr>
  </w:style>
  <w:style w:type="paragraph" w:styleId="a7">
    <w:name w:val="Body Text"/>
    <w:basedOn w:val="a"/>
    <w:link w:val="a8"/>
    <w:uiPriority w:val="1"/>
    <w:unhideWhenUsed/>
    <w:qFormat/>
    <w:rsid w:val="00093689"/>
    <w:pPr>
      <w:widowControl w:val="0"/>
      <w:autoSpaceDE w:val="0"/>
      <w:autoSpaceDN w:val="0"/>
      <w:spacing w:after="0" w:line="240" w:lineRule="auto"/>
      <w:ind w:left="309"/>
    </w:pPr>
    <w:rPr>
      <w:rFonts w:ascii="Times New Roman" w:eastAsia="Times New Roman" w:hAnsi="Times New Roman" w:cs="Times New Roman"/>
      <w:sz w:val="26"/>
      <w:szCs w:val="26"/>
      <w:lang w:bidi="ru-RU"/>
    </w:rPr>
  </w:style>
  <w:style w:type="character" w:customStyle="1" w:styleId="a8">
    <w:name w:val="Основной текст Знак"/>
    <w:basedOn w:val="a0"/>
    <w:link w:val="a7"/>
    <w:uiPriority w:val="1"/>
    <w:rsid w:val="00093689"/>
    <w:rPr>
      <w:rFonts w:ascii="Times New Roman" w:eastAsia="Times New Roman" w:hAnsi="Times New Roman" w:cs="Times New Roman"/>
      <w:sz w:val="26"/>
      <w:szCs w:val="26"/>
      <w:lang w:bidi="ru-RU"/>
    </w:rPr>
  </w:style>
  <w:style w:type="paragraph" w:customStyle="1" w:styleId="TableParagraph">
    <w:name w:val="Table Paragraph"/>
    <w:basedOn w:val="a"/>
    <w:uiPriority w:val="1"/>
    <w:qFormat/>
    <w:rsid w:val="0009368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bidi="ru-RU"/>
    </w:rPr>
  </w:style>
  <w:style w:type="table" w:customStyle="1" w:styleId="TableNormal">
    <w:name w:val="Table Normal"/>
    <w:uiPriority w:val="2"/>
    <w:semiHidden/>
    <w:qFormat/>
    <w:rsid w:val="00093689"/>
    <w:pPr>
      <w:widowControl w:val="0"/>
      <w:autoSpaceDE w:val="0"/>
      <w:autoSpaceDN w:val="0"/>
      <w:spacing w:after="0" w:line="240" w:lineRule="auto"/>
    </w:pPr>
    <w:rPr>
      <w:rFonts w:eastAsiaTheme="minorHAnsi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10">
    <w:name w:val="Заголовок 1 Знак"/>
    <w:basedOn w:val="a0"/>
    <w:link w:val="1"/>
    <w:uiPriority w:val="1"/>
    <w:rsid w:val="00EA2E6B"/>
    <w:rPr>
      <w:rFonts w:ascii="Times New Roman" w:eastAsia="Times New Roman" w:hAnsi="Times New Roman" w:cs="Times New Roman"/>
      <w:b/>
      <w:bCs/>
      <w:sz w:val="28"/>
      <w:szCs w:val="28"/>
      <w:lang w:bidi="ru-RU"/>
    </w:rPr>
  </w:style>
  <w:style w:type="character" w:customStyle="1" w:styleId="20">
    <w:name w:val="Заголовок 2 Знак"/>
    <w:basedOn w:val="a0"/>
    <w:link w:val="2"/>
    <w:uiPriority w:val="1"/>
    <w:semiHidden/>
    <w:rsid w:val="00EA2E6B"/>
    <w:rPr>
      <w:rFonts w:ascii="Times New Roman" w:eastAsia="Times New Roman" w:hAnsi="Times New Roman" w:cs="Times New Roman"/>
      <w:b/>
      <w:bCs/>
      <w:sz w:val="26"/>
      <w:szCs w:val="26"/>
      <w:lang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42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2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4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18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B887A2-3737-41A0-9045-1B8C292EB3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9</Pages>
  <Words>2435</Words>
  <Characters>13880</Characters>
  <Application>Microsoft Office Word</Application>
  <DocSecurity>0</DocSecurity>
  <Lines>115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16283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Semerikova208</cp:lastModifiedBy>
  <cp:revision>3</cp:revision>
  <cp:lastPrinted>2021-12-22T05:36:00Z</cp:lastPrinted>
  <dcterms:created xsi:type="dcterms:W3CDTF">2022-12-19T04:00:00Z</dcterms:created>
  <dcterms:modified xsi:type="dcterms:W3CDTF">2022-12-19T04:01:00Z</dcterms:modified>
</cp:coreProperties>
</file>