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68" w:rsidRPr="006D48AC" w:rsidRDefault="004E57C6" w:rsidP="007A1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Пермская транспортная прокуратура разъясняет:</w:t>
      </w:r>
    </w:p>
    <w:p w:rsidR="004E57C6" w:rsidRPr="006D48AC" w:rsidRDefault="004E57C6" w:rsidP="007A1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«Изменения в порядке исчисления срока, в течение которого лицо считается подвергнутым административному наказанию»</w:t>
      </w:r>
      <w:r w:rsidR="007A1293" w:rsidRPr="006D48AC">
        <w:rPr>
          <w:rFonts w:ascii="Times New Roman" w:hAnsi="Times New Roman" w:cs="Times New Roman"/>
          <w:sz w:val="28"/>
          <w:szCs w:val="28"/>
        </w:rPr>
        <w:t>.</w:t>
      </w:r>
    </w:p>
    <w:p w:rsidR="004E57C6" w:rsidRPr="006D48AC" w:rsidRDefault="004E57C6" w:rsidP="007A1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7C6" w:rsidRPr="006D48AC" w:rsidRDefault="004E57C6" w:rsidP="007A12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48AC">
        <w:rPr>
          <w:color w:val="000000"/>
          <w:sz w:val="28"/>
          <w:szCs w:val="28"/>
        </w:rPr>
        <w:t xml:space="preserve">Федеральным законом от 11.06.2021 № 201-ФЗ </w:t>
      </w:r>
      <w:r w:rsidRPr="006D48AC">
        <w:rPr>
          <w:color w:val="000000"/>
          <w:sz w:val="28"/>
          <w:szCs w:val="28"/>
        </w:rPr>
        <w:t xml:space="preserve">внесены изменения в ст. 4.6 </w:t>
      </w:r>
      <w:r w:rsidRPr="006D48AC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6D48AC">
        <w:rPr>
          <w:color w:val="000000"/>
          <w:sz w:val="28"/>
          <w:szCs w:val="28"/>
        </w:rPr>
        <w:t>, определяющую срок, в течение которого, лицо считается подвергнутым административному наказанию.</w:t>
      </w:r>
    </w:p>
    <w:p w:rsidR="004E57C6" w:rsidRPr="006D48AC" w:rsidRDefault="004E57C6" w:rsidP="007A12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48AC">
        <w:rPr>
          <w:color w:val="000000"/>
          <w:sz w:val="28"/>
          <w:szCs w:val="28"/>
        </w:rPr>
        <w:t xml:space="preserve">Указанная норма дополнена положением о том, что </w:t>
      </w:r>
      <w:r w:rsidR="007A1293" w:rsidRPr="006D48AC">
        <w:rPr>
          <w:color w:val="000000"/>
          <w:sz w:val="28"/>
          <w:szCs w:val="28"/>
        </w:rPr>
        <w:t>лицо, которому</w:t>
      </w:r>
      <w:r w:rsidRPr="006D48AC">
        <w:rPr>
          <w:color w:val="000000"/>
          <w:sz w:val="28"/>
          <w:szCs w:val="28"/>
        </w:rPr>
        <w:t xml:space="preserve"> назначено наказание в виде штрафа за совершение административного правонарушения и которое уплатило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</w:t>
      </w:r>
      <w:r w:rsidRPr="006D48AC">
        <w:rPr>
          <w:color w:val="000000"/>
          <w:sz w:val="28"/>
          <w:szCs w:val="28"/>
        </w:rPr>
        <w:t>уплаты административного штрафа</w:t>
      </w:r>
    </w:p>
    <w:p w:rsidR="004E57C6" w:rsidRPr="006D48AC" w:rsidRDefault="004E57C6" w:rsidP="007A12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48AC">
        <w:rPr>
          <w:color w:val="000000"/>
          <w:sz w:val="28"/>
          <w:szCs w:val="28"/>
        </w:rPr>
        <w:t xml:space="preserve">Данная позиция также отражена </w:t>
      </w:r>
      <w:r w:rsidRPr="006D48AC">
        <w:rPr>
          <w:color w:val="000000"/>
          <w:sz w:val="28"/>
          <w:szCs w:val="28"/>
        </w:rPr>
        <w:t>в постановлении Конституционного Суда Российской Федерации от 23.06.2020 № 28-П.</w:t>
      </w:r>
    </w:p>
    <w:p w:rsidR="007A1293" w:rsidRPr="006D48AC" w:rsidRDefault="007A1293" w:rsidP="007A12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A1293" w:rsidRPr="006D48AC" w:rsidRDefault="007A1293" w:rsidP="007A12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1590C" w:rsidRPr="006D48AC" w:rsidRDefault="0011590C" w:rsidP="00115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Пермская транспортная прокуратура разъясняет:</w:t>
      </w:r>
    </w:p>
    <w:p w:rsidR="0011590C" w:rsidRPr="006D48AC" w:rsidRDefault="0011590C" w:rsidP="0011590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  <w:shd w:val="clear" w:color="auto" w:fill="FFFFFF"/>
        </w:rPr>
      </w:pPr>
      <w:r w:rsidRPr="006D48AC">
        <w:rPr>
          <w:bCs/>
          <w:sz w:val="28"/>
          <w:szCs w:val="28"/>
          <w:shd w:val="clear" w:color="auto" w:fill="FFFFFF"/>
        </w:rPr>
        <w:t>«</w:t>
      </w:r>
      <w:r w:rsidR="007A1293" w:rsidRPr="006D48AC">
        <w:rPr>
          <w:bCs/>
          <w:sz w:val="28"/>
          <w:szCs w:val="28"/>
          <w:shd w:val="clear" w:color="auto" w:fill="FFFFFF"/>
        </w:rPr>
        <w:t>С 1 марта 2022 г. вступает в силу новый порядок предоставления МЧС России государственной услуги по освидетельствованию маломерных судов, используемых в некоммерческих целях</w:t>
      </w:r>
      <w:r w:rsidRPr="006D48AC">
        <w:rPr>
          <w:bCs/>
          <w:sz w:val="28"/>
          <w:szCs w:val="28"/>
          <w:shd w:val="clear" w:color="auto" w:fill="FFFFFF"/>
        </w:rPr>
        <w:t>».</w:t>
      </w:r>
      <w:r w:rsidR="007A1293" w:rsidRPr="006D48AC">
        <w:rPr>
          <w:sz w:val="28"/>
          <w:szCs w:val="28"/>
        </w:rPr>
        <w:br/>
      </w:r>
    </w:p>
    <w:p w:rsidR="0011590C" w:rsidRPr="006D48AC" w:rsidRDefault="007A1293" w:rsidP="001159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48AC">
        <w:rPr>
          <w:sz w:val="28"/>
          <w:szCs w:val="28"/>
          <w:shd w:val="clear" w:color="auto" w:fill="FFFFFF"/>
        </w:rPr>
        <w:t>Приказом МЧС России от 15.08.2021 № 567 утвержден Административный регламент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освидетельствованию маломерных судов, используемых в некоммерческих целях.</w:t>
      </w:r>
    </w:p>
    <w:p w:rsidR="0011590C" w:rsidRPr="006D48AC" w:rsidRDefault="007A1293" w:rsidP="001159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48AC">
        <w:rPr>
          <w:sz w:val="28"/>
          <w:szCs w:val="28"/>
          <w:shd w:val="clear" w:color="auto" w:fill="FFFFFF"/>
        </w:rPr>
        <w:t xml:space="preserve">Действие приказа вступает в силу </w:t>
      </w:r>
      <w:r w:rsidR="0011590C" w:rsidRPr="006D48AC">
        <w:rPr>
          <w:sz w:val="28"/>
          <w:szCs w:val="28"/>
          <w:shd w:val="clear" w:color="auto" w:fill="FFFFFF"/>
        </w:rPr>
        <w:t>с 01.03.2022.</w:t>
      </w:r>
      <w:r w:rsidRPr="006D48AC">
        <w:rPr>
          <w:sz w:val="28"/>
          <w:szCs w:val="28"/>
        </w:rPr>
        <w:br/>
      </w:r>
      <w:r w:rsidRPr="006D48AC">
        <w:rPr>
          <w:sz w:val="28"/>
          <w:szCs w:val="28"/>
          <w:shd w:val="clear" w:color="auto" w:fill="FFFFFF"/>
        </w:rPr>
        <w:t>Госу</w:t>
      </w:r>
      <w:r w:rsidR="0011590C" w:rsidRPr="006D48AC">
        <w:rPr>
          <w:sz w:val="28"/>
          <w:szCs w:val="28"/>
          <w:shd w:val="clear" w:color="auto" w:fill="FFFFFF"/>
        </w:rPr>
        <w:t>дарственная у</w:t>
      </w:r>
      <w:r w:rsidRPr="006D48AC">
        <w:rPr>
          <w:sz w:val="28"/>
          <w:szCs w:val="28"/>
          <w:shd w:val="clear" w:color="auto" w:fill="FFFFFF"/>
        </w:rPr>
        <w:t>слуга предоставляется гражданам РФ или их уполномоченным представителям, а также зарегистрированным на территории РФ юридическим лицам в соответствии с законодательством РФ или их уполномоченным представителям.</w:t>
      </w:r>
    </w:p>
    <w:p w:rsidR="0011590C" w:rsidRPr="006D48AC" w:rsidRDefault="007A1293" w:rsidP="001159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48AC">
        <w:rPr>
          <w:sz w:val="28"/>
          <w:szCs w:val="28"/>
          <w:shd w:val="clear" w:color="auto" w:fill="FFFFFF"/>
        </w:rPr>
        <w:t>Предоставление госу</w:t>
      </w:r>
      <w:r w:rsidR="0011590C" w:rsidRPr="006D48AC">
        <w:rPr>
          <w:sz w:val="28"/>
          <w:szCs w:val="28"/>
          <w:shd w:val="clear" w:color="auto" w:fill="FFFFFF"/>
        </w:rPr>
        <w:t xml:space="preserve">дарственной услуги </w:t>
      </w:r>
      <w:r w:rsidRPr="006D48AC">
        <w:rPr>
          <w:sz w:val="28"/>
          <w:szCs w:val="28"/>
          <w:shd w:val="clear" w:color="auto" w:fill="FFFFFF"/>
        </w:rPr>
        <w:t>осуществляется в срок, не превышающий 8 часов (рабочего времени) с момента приема и регистрации заявления и документов, необходимых для предоставления госу</w:t>
      </w:r>
      <w:r w:rsidR="0011590C" w:rsidRPr="006D48AC">
        <w:rPr>
          <w:sz w:val="28"/>
          <w:szCs w:val="28"/>
          <w:shd w:val="clear" w:color="auto" w:fill="FFFFFF"/>
        </w:rPr>
        <w:t>дарственной услуги</w:t>
      </w:r>
      <w:r w:rsidRPr="006D48AC">
        <w:rPr>
          <w:sz w:val="28"/>
          <w:szCs w:val="28"/>
          <w:shd w:val="clear" w:color="auto" w:fill="FFFFFF"/>
        </w:rPr>
        <w:t>.</w:t>
      </w:r>
    </w:p>
    <w:p w:rsidR="007A1293" w:rsidRPr="006D48AC" w:rsidRDefault="007A1293" w:rsidP="001159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6D48AC">
        <w:rPr>
          <w:sz w:val="28"/>
          <w:szCs w:val="28"/>
          <w:shd w:val="clear" w:color="auto" w:fill="FFFFFF"/>
        </w:rPr>
        <w:t>Госпошлина и иная плата за предоставление госу</w:t>
      </w:r>
      <w:r w:rsidR="0011590C" w:rsidRPr="006D48AC">
        <w:rPr>
          <w:sz w:val="28"/>
          <w:szCs w:val="28"/>
          <w:shd w:val="clear" w:color="auto" w:fill="FFFFFF"/>
        </w:rPr>
        <w:t>дарственной услуги</w:t>
      </w:r>
      <w:r w:rsidRPr="006D48AC">
        <w:rPr>
          <w:sz w:val="28"/>
          <w:szCs w:val="28"/>
          <w:shd w:val="clear" w:color="auto" w:fill="FFFFFF"/>
        </w:rPr>
        <w:t>, в том числе за выдачу выписок о результатах ее предоставления, не взимается.</w:t>
      </w:r>
    </w:p>
    <w:p w:rsidR="0011590C" w:rsidRPr="006D48AC" w:rsidRDefault="0011590C" w:rsidP="001159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11590C" w:rsidRPr="006D48AC" w:rsidRDefault="0011590C" w:rsidP="001159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11590C" w:rsidRPr="006D48AC" w:rsidRDefault="0011590C" w:rsidP="001159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6A53BE" w:rsidRPr="006D48AC" w:rsidRDefault="006A53BE" w:rsidP="00010A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6FB" w:rsidRDefault="006A53BE" w:rsidP="006B16F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D48AC">
        <w:rPr>
          <w:sz w:val="28"/>
          <w:szCs w:val="28"/>
        </w:rPr>
        <w:lastRenderedPageBreak/>
        <w:t xml:space="preserve">Пермская </w:t>
      </w:r>
      <w:r w:rsidR="006B16FB" w:rsidRPr="006D48AC">
        <w:rPr>
          <w:sz w:val="28"/>
          <w:szCs w:val="28"/>
        </w:rPr>
        <w:t>транспортная</w:t>
      </w:r>
      <w:r w:rsidRPr="006D48AC">
        <w:rPr>
          <w:sz w:val="28"/>
          <w:szCs w:val="28"/>
        </w:rPr>
        <w:t xml:space="preserve"> прокуратура разъясняет:</w:t>
      </w:r>
    </w:p>
    <w:p w:rsidR="006A53BE" w:rsidRDefault="006A53BE" w:rsidP="006B16F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D48AC">
        <w:rPr>
          <w:sz w:val="28"/>
          <w:szCs w:val="28"/>
        </w:rPr>
        <w:t>«Изменения в законодательстве о государственном контроле (надзоре) и муниципальном контроле»</w:t>
      </w:r>
    </w:p>
    <w:p w:rsidR="006B16FB" w:rsidRDefault="006B16FB" w:rsidP="006A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3BE" w:rsidRPr="006D48AC" w:rsidRDefault="006A53BE" w:rsidP="006A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С</w:t>
      </w:r>
      <w:r w:rsidRPr="006D48AC">
        <w:rPr>
          <w:rFonts w:ascii="Times New Roman" w:hAnsi="Times New Roman" w:cs="Times New Roman"/>
          <w:sz w:val="28"/>
          <w:szCs w:val="28"/>
        </w:rPr>
        <w:t> 1 июля 2021 г</w:t>
      </w:r>
      <w:r w:rsidRPr="006D48AC">
        <w:rPr>
          <w:rFonts w:ascii="Times New Roman" w:hAnsi="Times New Roman" w:cs="Times New Roman"/>
          <w:sz w:val="28"/>
          <w:szCs w:val="28"/>
        </w:rPr>
        <w:t>ода</w:t>
      </w:r>
      <w:r w:rsidRPr="006D48AC">
        <w:rPr>
          <w:rFonts w:ascii="Times New Roman" w:hAnsi="Times New Roman" w:cs="Times New Roman"/>
          <w:sz w:val="28"/>
          <w:szCs w:val="28"/>
        </w:rPr>
        <w:t> вступи</w:t>
      </w:r>
      <w:r w:rsidRPr="006D48AC">
        <w:rPr>
          <w:rFonts w:ascii="Times New Roman" w:hAnsi="Times New Roman" w:cs="Times New Roman"/>
          <w:sz w:val="28"/>
          <w:szCs w:val="28"/>
        </w:rPr>
        <w:t>л</w:t>
      </w:r>
      <w:r w:rsidRPr="006D48AC">
        <w:rPr>
          <w:rFonts w:ascii="Times New Roman" w:hAnsi="Times New Roman" w:cs="Times New Roman"/>
          <w:sz w:val="28"/>
          <w:szCs w:val="28"/>
        </w:rPr>
        <w:t xml:space="preserve"> в силу Федеральный закон от 31.07.2020 № 248-ФЗ «О государственном контроле (надзоре) и муниципальном контроле в Российской Федерации», которым установлена новая система контроля и порядок проведения контр</w:t>
      </w:r>
      <w:r w:rsidRPr="006D48AC">
        <w:rPr>
          <w:rFonts w:ascii="Times New Roman" w:hAnsi="Times New Roman" w:cs="Times New Roman"/>
          <w:sz w:val="28"/>
          <w:szCs w:val="28"/>
        </w:rPr>
        <w:t>ольных (надзорных) мероприятий.</w:t>
      </w:r>
    </w:p>
    <w:p w:rsidR="006A53BE" w:rsidRPr="006D48AC" w:rsidRDefault="006A53BE" w:rsidP="006A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 xml:space="preserve">Новым законом </w:t>
      </w:r>
      <w:r w:rsidRPr="006D48AC">
        <w:rPr>
          <w:rFonts w:ascii="Times New Roman" w:hAnsi="Times New Roman" w:cs="Times New Roman"/>
          <w:sz w:val="28"/>
          <w:szCs w:val="28"/>
        </w:rPr>
        <w:t>закрепляется приоритет профилактических мероприятий по отношению к контрольно-надзорным органам. Сокращаются сроки проведения контрольных проверок</w:t>
      </w:r>
      <w:r w:rsidRPr="006D48AC">
        <w:rPr>
          <w:rFonts w:ascii="Times New Roman" w:hAnsi="Times New Roman" w:cs="Times New Roman"/>
          <w:sz w:val="28"/>
          <w:szCs w:val="28"/>
        </w:rPr>
        <w:t>.</w:t>
      </w:r>
      <w:r w:rsidRPr="006D48AC">
        <w:rPr>
          <w:rFonts w:ascii="Times New Roman" w:hAnsi="Times New Roman" w:cs="Times New Roman"/>
          <w:sz w:val="28"/>
          <w:szCs w:val="28"/>
        </w:rPr>
        <w:t xml:space="preserve"> Общий срок проведения документарной и выездной проверки органом контроля не </w:t>
      </w:r>
      <w:r w:rsidRPr="006D48AC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6D48AC">
        <w:rPr>
          <w:rFonts w:ascii="Times New Roman" w:hAnsi="Times New Roman" w:cs="Times New Roman"/>
          <w:sz w:val="28"/>
          <w:szCs w:val="28"/>
        </w:rPr>
        <w:t>превышать 10 рабочих дней.</w:t>
      </w:r>
    </w:p>
    <w:p w:rsidR="006A53BE" w:rsidRPr="006D48AC" w:rsidRDefault="006A53BE" w:rsidP="006A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У</w:t>
      </w:r>
      <w:r w:rsidRPr="006D48AC">
        <w:rPr>
          <w:rFonts w:ascii="Times New Roman" w:hAnsi="Times New Roman" w:cs="Times New Roman"/>
          <w:sz w:val="28"/>
          <w:szCs w:val="28"/>
        </w:rPr>
        <w:t>становлен единый список видов контрольных (надзорных) мероприятий.</w:t>
      </w:r>
    </w:p>
    <w:p w:rsidR="006A53BE" w:rsidRPr="006D48AC" w:rsidRDefault="006A53BE" w:rsidP="006A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Также к 2022 г</w:t>
      </w:r>
      <w:r w:rsidRPr="006D48AC">
        <w:rPr>
          <w:rFonts w:ascii="Times New Roman" w:hAnsi="Times New Roman" w:cs="Times New Roman"/>
          <w:sz w:val="28"/>
          <w:szCs w:val="28"/>
        </w:rPr>
        <w:t>оду</w:t>
      </w:r>
      <w:r w:rsidRPr="006D48AC">
        <w:rPr>
          <w:rFonts w:ascii="Times New Roman" w:hAnsi="Times New Roman" w:cs="Times New Roman"/>
          <w:sz w:val="28"/>
          <w:szCs w:val="28"/>
        </w:rPr>
        <w:t> будет сформирован специальный электронный реестр видов контроля (надзора), а отсутствие вида контроля в этом реестре повлечет невозможность проведения контрольных мероприятий.</w:t>
      </w:r>
    </w:p>
    <w:p w:rsidR="006A53BE" w:rsidRPr="006D48AC" w:rsidRDefault="006A53BE" w:rsidP="006A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П</w:t>
      </w:r>
      <w:r w:rsidRPr="006D48AC">
        <w:rPr>
          <w:rFonts w:ascii="Times New Roman" w:hAnsi="Times New Roman" w:cs="Times New Roman"/>
          <w:sz w:val="28"/>
          <w:szCs w:val="28"/>
        </w:rPr>
        <w:t>оложения закона о государственном контроле не будут применяться к организации и осуществлению видов государственного налогового, валютного, таможенного контроля, контроля (надзора) в сфере миграции, за соблюдением антимонопольного законодательства и другим видам.</w:t>
      </w:r>
    </w:p>
    <w:p w:rsidR="006A53BE" w:rsidRPr="006D48AC" w:rsidRDefault="006A53BE" w:rsidP="006A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Создается единый реестр надзорных мероприятий, в котором, наряду с информацией о проводимых надзорными органами плановых и внеплановых проверках, будут учитываться сведения о профилактических мероприятиях, принятых решениях и действиях должностных лиц при проведении указанных мероприятий.</w:t>
      </w:r>
    </w:p>
    <w:p w:rsidR="00A7131D" w:rsidRPr="006D48AC" w:rsidRDefault="00A7131D" w:rsidP="006A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131D" w:rsidRPr="006D48AC" w:rsidRDefault="00A7131D" w:rsidP="00A7131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Пермская транспортная прокуратура разъясняет:</w:t>
      </w:r>
    </w:p>
    <w:p w:rsidR="00A7131D" w:rsidRPr="006D48AC" w:rsidRDefault="00A7131D" w:rsidP="002865A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«У</w:t>
      </w:r>
      <w:r w:rsidR="002865AA" w:rsidRPr="006D48AC">
        <w:rPr>
          <w:rFonts w:ascii="Times New Roman" w:hAnsi="Times New Roman" w:cs="Times New Roman"/>
          <w:sz w:val="28"/>
          <w:szCs w:val="28"/>
        </w:rPr>
        <w:t>головная ответственность за мошенничество при получении социальных выплат</w:t>
      </w:r>
      <w:r w:rsidRPr="006D48AC">
        <w:rPr>
          <w:rFonts w:ascii="Times New Roman" w:hAnsi="Times New Roman" w:cs="Times New Roman"/>
          <w:sz w:val="28"/>
          <w:szCs w:val="28"/>
        </w:rPr>
        <w:t>»</w:t>
      </w:r>
    </w:p>
    <w:p w:rsidR="00A7131D" w:rsidRPr="006D48AC" w:rsidRDefault="00A7131D" w:rsidP="00A71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131D" w:rsidRPr="006D48AC" w:rsidRDefault="00A7131D" w:rsidP="00A71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6D48AC">
        <w:rPr>
          <w:rFonts w:ascii="Times New Roman" w:hAnsi="Times New Roman" w:cs="Times New Roman"/>
          <w:sz w:val="28"/>
          <w:szCs w:val="28"/>
        </w:rPr>
        <w:t>1 ст</w:t>
      </w:r>
      <w:r w:rsidR="002865AA" w:rsidRPr="006D48AC">
        <w:rPr>
          <w:rFonts w:ascii="Times New Roman" w:hAnsi="Times New Roman" w:cs="Times New Roman"/>
          <w:sz w:val="28"/>
          <w:szCs w:val="28"/>
        </w:rPr>
        <w:t>атьи</w:t>
      </w:r>
      <w:r w:rsidRPr="006D48AC">
        <w:rPr>
          <w:rFonts w:ascii="Times New Roman" w:hAnsi="Times New Roman" w:cs="Times New Roman"/>
          <w:sz w:val="28"/>
          <w:szCs w:val="28"/>
        </w:rPr>
        <w:t> 159.2 УК РФ</w:t>
      </w:r>
      <w:r w:rsidRPr="006D48AC">
        <w:rPr>
          <w:rFonts w:ascii="Times New Roman" w:hAnsi="Times New Roman" w:cs="Times New Roman"/>
          <w:sz w:val="28"/>
          <w:szCs w:val="28"/>
        </w:rPr>
        <w:t xml:space="preserve"> </w:t>
      </w:r>
      <w:r w:rsidR="002865AA" w:rsidRPr="006D48AC">
        <w:rPr>
          <w:rFonts w:ascii="Times New Roman" w:hAnsi="Times New Roman" w:cs="Times New Roman"/>
          <w:sz w:val="28"/>
          <w:szCs w:val="28"/>
        </w:rPr>
        <w:t>установлена уголовная ответственность з</w:t>
      </w:r>
      <w:r w:rsidRPr="006D48AC">
        <w:rPr>
          <w:rFonts w:ascii="Times New Roman" w:hAnsi="Times New Roman" w:cs="Times New Roman"/>
          <w:sz w:val="28"/>
          <w:szCs w:val="28"/>
        </w:rPr>
        <w:t>а мошенничество при получении социальных выплат, то есть за хищение денежных средств или иного имущества при получении пособий, компенсаций, субсидий и иных социальных выплат, установленных законами и иными нормативными правовыми актами, путем представления заведомо ложных и (или) недостоверных сведений, а равно путем умолчания о фактах, влекущи</w:t>
      </w:r>
      <w:r w:rsidR="002865AA" w:rsidRPr="006D48AC">
        <w:rPr>
          <w:rFonts w:ascii="Times New Roman" w:hAnsi="Times New Roman" w:cs="Times New Roman"/>
          <w:sz w:val="28"/>
          <w:szCs w:val="28"/>
        </w:rPr>
        <w:t>х прекращение указанных выплат.</w:t>
      </w:r>
    </w:p>
    <w:p w:rsidR="00A7131D" w:rsidRPr="006D48AC" w:rsidRDefault="00A7131D" w:rsidP="00A71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 xml:space="preserve">К социальным выплатам, в частности, относятся пособие по безработице, компенсации на питание, на оздоровление, субсидии для приобретения или строительства жилого помещения, на оплату жилого </w:t>
      </w:r>
      <w:r w:rsidRPr="006D48AC">
        <w:rPr>
          <w:rFonts w:ascii="Times New Roman" w:hAnsi="Times New Roman" w:cs="Times New Roman"/>
          <w:sz w:val="28"/>
          <w:szCs w:val="28"/>
        </w:rPr>
        <w:lastRenderedPageBreak/>
        <w:t>помещения и коммунальных услуг, средства материнского (семейного) капитала, а также предоставление лекарственных средств, технических средств реабилитации (протезов, инвалидных колясок и т. п.), специального транспорта, путевок, продуктов питания.</w:t>
      </w:r>
    </w:p>
    <w:p w:rsidR="00A7131D" w:rsidRPr="006D48AC" w:rsidRDefault="00A7131D" w:rsidP="00A71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Обман может выражаться в представлении в компетентные органы, уполномоченные принимать решения о получении выплат, заведомо ложных и (или) недостоверных сведений о наличии обстоятельств, наступление которых согласно закону или иному нормативному правовому акту является условием для получения соответствующих выплат в виде денежных средств или иного имущества (в частности, о личности получателя, об инвалидности, о наличии детей, наличии иждивенцев, об участии в боевых действиях, отсутствии возможности трудоустройства), а также путем умолчания о прекращении оснований для получения указанных выплат.</w:t>
      </w:r>
    </w:p>
    <w:p w:rsidR="00A7131D" w:rsidRPr="006D48AC" w:rsidRDefault="002865AA" w:rsidP="00A71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Мак</w:t>
      </w:r>
      <w:r w:rsidRPr="006D48AC">
        <w:rPr>
          <w:rFonts w:ascii="Times New Roman" w:hAnsi="Times New Roman" w:cs="Times New Roman"/>
          <w:sz w:val="28"/>
          <w:szCs w:val="28"/>
        </w:rPr>
        <w:t xml:space="preserve">симально строгое наказание за совершение </w:t>
      </w:r>
      <w:r w:rsidRPr="006D48AC">
        <w:rPr>
          <w:rFonts w:ascii="Times New Roman" w:hAnsi="Times New Roman" w:cs="Times New Roman"/>
          <w:sz w:val="28"/>
          <w:szCs w:val="28"/>
        </w:rPr>
        <w:t xml:space="preserve">преступления по ч. 1 ст. 159.2 УК РФ предусматривает </w:t>
      </w:r>
      <w:r w:rsidRPr="006D48AC">
        <w:rPr>
          <w:rFonts w:ascii="Times New Roman" w:hAnsi="Times New Roman" w:cs="Times New Roman"/>
          <w:sz w:val="28"/>
          <w:szCs w:val="28"/>
        </w:rPr>
        <w:t>ограничение свободы на срок до двух лет.</w:t>
      </w:r>
    </w:p>
    <w:p w:rsidR="002865AA" w:rsidRPr="006D48AC" w:rsidRDefault="002865AA" w:rsidP="00A71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6FB" w:rsidRDefault="006B16FB" w:rsidP="002865A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865AA" w:rsidRPr="006D48AC" w:rsidRDefault="006B16FB" w:rsidP="002865A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865AA" w:rsidRPr="006D48AC">
        <w:rPr>
          <w:rFonts w:ascii="Times New Roman" w:hAnsi="Times New Roman" w:cs="Times New Roman"/>
          <w:sz w:val="28"/>
          <w:szCs w:val="28"/>
        </w:rPr>
        <w:t>ермская транспортная прокуратура разъясняет:</w:t>
      </w:r>
    </w:p>
    <w:p w:rsidR="002865AA" w:rsidRPr="006D48AC" w:rsidRDefault="002865AA" w:rsidP="002865A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«</w:t>
      </w:r>
      <w:r w:rsidRPr="006D48AC">
        <w:rPr>
          <w:rFonts w:ascii="Times New Roman" w:hAnsi="Times New Roman" w:cs="Times New Roman"/>
          <w:sz w:val="28"/>
          <w:szCs w:val="28"/>
        </w:rPr>
        <w:t>Правила регистрации и снятия граждан Российской Федерации с регистрационного учета по месту пребывания и по месту жительства в пределах Российской Федерации</w:t>
      </w:r>
      <w:r w:rsidRPr="006D48AC">
        <w:rPr>
          <w:rFonts w:ascii="Times New Roman" w:hAnsi="Times New Roman" w:cs="Times New Roman"/>
          <w:sz w:val="28"/>
          <w:szCs w:val="28"/>
        </w:rPr>
        <w:t>»</w:t>
      </w:r>
    </w:p>
    <w:p w:rsidR="002865AA" w:rsidRPr="006D48AC" w:rsidRDefault="002865AA" w:rsidP="002865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5AA" w:rsidRPr="006D48AC" w:rsidRDefault="002865AA" w:rsidP="002865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Федеральным законом от 17.05.2021 № 744-ФЗ внесены изменения в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Федерации.</w:t>
      </w:r>
    </w:p>
    <w:p w:rsidR="002865AA" w:rsidRPr="006D48AC" w:rsidRDefault="002865AA" w:rsidP="002865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 xml:space="preserve">С 1 июля 2021 года </w:t>
      </w:r>
      <w:r w:rsidR="00DC5A9F" w:rsidRPr="006D48AC">
        <w:rPr>
          <w:rFonts w:ascii="Times New Roman" w:hAnsi="Times New Roman" w:cs="Times New Roman"/>
          <w:sz w:val="28"/>
          <w:szCs w:val="28"/>
        </w:rPr>
        <w:t xml:space="preserve">вступили </w:t>
      </w:r>
      <w:r w:rsidRPr="006D48AC">
        <w:rPr>
          <w:rFonts w:ascii="Times New Roman" w:hAnsi="Times New Roman" w:cs="Times New Roman"/>
          <w:sz w:val="28"/>
          <w:szCs w:val="28"/>
        </w:rPr>
        <w:t xml:space="preserve">в силу изменения о сокращении срока регистрации граждан по месту пребывания в жилых помещениях, не являющихся местом их жительства, который </w:t>
      </w:r>
      <w:r w:rsidR="000C4B1C" w:rsidRPr="006D48AC">
        <w:rPr>
          <w:rFonts w:ascii="Times New Roman" w:hAnsi="Times New Roman" w:cs="Times New Roman"/>
          <w:sz w:val="28"/>
          <w:szCs w:val="28"/>
        </w:rPr>
        <w:t xml:space="preserve">ранее составлял </w:t>
      </w:r>
      <w:r w:rsidRPr="006D48AC">
        <w:rPr>
          <w:rFonts w:ascii="Times New Roman" w:hAnsi="Times New Roman" w:cs="Times New Roman"/>
          <w:sz w:val="28"/>
          <w:szCs w:val="28"/>
        </w:rPr>
        <w:t>три рабочих дня. Согласно новым правилам территориальные органы внутренних дел производят такую регистрацию не позднее рабочего дня, следующего за днем поступления необходимых документов.</w:t>
      </w:r>
      <w:r w:rsidR="00DC5A9F" w:rsidRPr="006D4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5AA" w:rsidRPr="006D48AC" w:rsidRDefault="002865AA" w:rsidP="002865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По желанию гражданина свидетельство о регистрации по месту пребывания может быть направлено по почте по указанному в заявлении адресу либо в форме электронного документа, если заявление было подано через Единый портал государственных и муниципальных услуг.</w:t>
      </w:r>
    </w:p>
    <w:p w:rsidR="002865AA" w:rsidRPr="006D48AC" w:rsidRDefault="002865AA" w:rsidP="002865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Кроме того, собственнику (нанимателю) жилого помещения в трехдневный срок направляется уведомление о регистрации гражданина.</w:t>
      </w:r>
    </w:p>
    <w:p w:rsidR="00DC5A9F" w:rsidRPr="006D48AC" w:rsidRDefault="00DC5A9F" w:rsidP="00DC5A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Если гражданином не представлены документы, выступающие в качестве правового основания регистрации и регистрирующий орган, запрашивает их самостоятельно, то в таком случае срок регистрации по месту жительства составит 6 рабочих дней со дня обращения.</w:t>
      </w:r>
    </w:p>
    <w:p w:rsidR="002865AA" w:rsidRPr="006D48AC" w:rsidRDefault="002865AA" w:rsidP="002865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lastRenderedPageBreak/>
        <w:t>С 01 июля 2022 года вступят в силу изменения, позволяющие подавать заявления о регистрации по месту жительства, месту пребывания в любой орган регистрационного учета в пределах муниципального района, городского округа либо города федерального значения по выбору гражданина. Регистрация по месту жительства также будет производиться не позднее рабочего дня, следующего за днем пос</w:t>
      </w:r>
      <w:r w:rsidR="000C4B1C" w:rsidRPr="006D48AC">
        <w:rPr>
          <w:rFonts w:ascii="Times New Roman" w:hAnsi="Times New Roman" w:cs="Times New Roman"/>
          <w:sz w:val="28"/>
          <w:szCs w:val="28"/>
        </w:rPr>
        <w:t xml:space="preserve">тупления необходимых документов. </w:t>
      </w:r>
      <w:r w:rsidRPr="006D48AC">
        <w:rPr>
          <w:rFonts w:ascii="Times New Roman" w:hAnsi="Times New Roman" w:cs="Times New Roman"/>
          <w:sz w:val="28"/>
          <w:szCs w:val="28"/>
        </w:rPr>
        <w:t>Кроме того, будут сокращены иные сроки регистрационных действий.</w:t>
      </w:r>
    </w:p>
    <w:p w:rsidR="00621FE5" w:rsidRPr="006D48AC" w:rsidRDefault="00621FE5" w:rsidP="002865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6FB" w:rsidRDefault="006B16FB" w:rsidP="00621F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1FE5" w:rsidRPr="006D48AC" w:rsidRDefault="00621FE5" w:rsidP="00621F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Пермская транспортная прокуратура разъясняет:</w:t>
      </w:r>
    </w:p>
    <w:p w:rsidR="00621FE5" w:rsidRPr="006D48AC" w:rsidRDefault="00621FE5" w:rsidP="00621F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«</w:t>
      </w:r>
      <w:r w:rsidRPr="006D48AC">
        <w:rPr>
          <w:rFonts w:ascii="Times New Roman" w:hAnsi="Times New Roman" w:cs="Times New Roman"/>
          <w:sz w:val="28"/>
          <w:szCs w:val="28"/>
        </w:rPr>
        <w:t>С 5 июня 2022 года экипаж самолета по приказу командира будет использовать спецсредства сдерживания дебоширов</w:t>
      </w:r>
      <w:r w:rsidRPr="006D48AC">
        <w:rPr>
          <w:rFonts w:ascii="Times New Roman" w:hAnsi="Times New Roman" w:cs="Times New Roman"/>
          <w:sz w:val="28"/>
          <w:szCs w:val="28"/>
        </w:rPr>
        <w:t>».</w:t>
      </w:r>
    </w:p>
    <w:p w:rsidR="00621FE5" w:rsidRPr="006D48AC" w:rsidRDefault="00621FE5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FE5" w:rsidRPr="006D48AC" w:rsidRDefault="00621FE5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Федеральным законом № 400-ФЗ от 06.12.2021 Воздушный кодекс Российской Федерации дополнен стать</w:t>
      </w:r>
      <w:r w:rsidRPr="006D48AC">
        <w:rPr>
          <w:rFonts w:ascii="Times New Roman" w:hAnsi="Times New Roman" w:cs="Times New Roman"/>
          <w:sz w:val="28"/>
          <w:szCs w:val="28"/>
        </w:rPr>
        <w:t>е</w:t>
      </w:r>
      <w:r w:rsidRPr="006D48AC">
        <w:rPr>
          <w:rFonts w:ascii="Times New Roman" w:hAnsi="Times New Roman" w:cs="Times New Roman"/>
          <w:sz w:val="28"/>
          <w:szCs w:val="28"/>
        </w:rPr>
        <w:t xml:space="preserve">й 85.2 «Права членов экипажа воздушного судна и сотрудников службы авиационной безопасности </w:t>
      </w:r>
      <w:proofErr w:type="spellStart"/>
      <w:r w:rsidRPr="006D48AC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6D48AC">
        <w:rPr>
          <w:rFonts w:ascii="Times New Roman" w:hAnsi="Times New Roman" w:cs="Times New Roman"/>
          <w:sz w:val="28"/>
          <w:szCs w:val="28"/>
        </w:rPr>
        <w:t xml:space="preserve"> (авиационного предприятия) в случае совершения противоправных действий на борту воздушного судна».</w:t>
      </w:r>
    </w:p>
    <w:p w:rsidR="00621FE5" w:rsidRPr="006D48AC" w:rsidRDefault="00621FE5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Теперь командир самолета или другого воздушного судна сможет приказывать экипажу и сотрудникам службы авиа</w:t>
      </w:r>
      <w:r w:rsidRPr="006D48AC">
        <w:rPr>
          <w:rFonts w:ascii="Times New Roman" w:hAnsi="Times New Roman" w:cs="Times New Roman"/>
          <w:sz w:val="28"/>
          <w:szCs w:val="28"/>
        </w:rPr>
        <w:t xml:space="preserve">ционной </w:t>
      </w:r>
      <w:r w:rsidRPr="006D48AC">
        <w:rPr>
          <w:rFonts w:ascii="Times New Roman" w:hAnsi="Times New Roman" w:cs="Times New Roman"/>
          <w:sz w:val="28"/>
          <w:szCs w:val="28"/>
        </w:rPr>
        <w:t>безопасности применить к дебоширу спецсредства сдерживания. Речь идет о лице, которое вопреки распоряжениям командира продолжает угрожать безопасности полета или жизни и здоровью других лиц.</w:t>
      </w:r>
    </w:p>
    <w:p w:rsidR="00621FE5" w:rsidRPr="006D48AC" w:rsidRDefault="00621FE5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Правительство определит, как экипажу и сотрудникам службы авиа</w:t>
      </w:r>
      <w:r w:rsidRPr="006D48AC">
        <w:rPr>
          <w:rFonts w:ascii="Times New Roman" w:hAnsi="Times New Roman" w:cs="Times New Roman"/>
          <w:sz w:val="28"/>
          <w:szCs w:val="28"/>
        </w:rPr>
        <w:t xml:space="preserve">ционной </w:t>
      </w:r>
      <w:r w:rsidRPr="006D48AC">
        <w:rPr>
          <w:rFonts w:ascii="Times New Roman" w:hAnsi="Times New Roman" w:cs="Times New Roman"/>
          <w:sz w:val="28"/>
          <w:szCs w:val="28"/>
        </w:rPr>
        <w:t>безопасности пресекать нарушения на борту, а также установит перечень спецсредств и правила их использования.</w:t>
      </w:r>
    </w:p>
    <w:p w:rsidR="00621FE5" w:rsidRPr="006D48AC" w:rsidRDefault="00621FE5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Новшества вступят в силу 5 июня 2022 года.</w:t>
      </w:r>
    </w:p>
    <w:p w:rsidR="006B16FB" w:rsidRDefault="006B16FB" w:rsidP="000D08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16FB" w:rsidRDefault="006B16FB" w:rsidP="000D08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0863" w:rsidRPr="006D48AC" w:rsidRDefault="000D0863" w:rsidP="000D08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Пермская транспортная прокуратура разъясняет:</w:t>
      </w:r>
    </w:p>
    <w:p w:rsidR="00621FE5" w:rsidRPr="006D48AC" w:rsidRDefault="000D0863" w:rsidP="000D08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Новый порядок</w:t>
      </w:r>
      <w:r w:rsidR="00621FE5" w:rsidRPr="006D48AC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на наличие противопоказаний к владению оружием</w:t>
      </w:r>
    </w:p>
    <w:p w:rsidR="00621FE5" w:rsidRPr="006D48AC" w:rsidRDefault="00621FE5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FE5" w:rsidRPr="006D48AC" w:rsidRDefault="00621FE5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В соответствии с приказом Минздрава России от 26.11.2021 № 1104н с</w:t>
      </w:r>
      <w:r w:rsidRPr="006D48AC">
        <w:rPr>
          <w:rFonts w:ascii="Times New Roman" w:hAnsi="Times New Roman" w:cs="Times New Roman"/>
          <w:sz w:val="28"/>
          <w:szCs w:val="28"/>
        </w:rPr>
        <w:t xml:space="preserve"> 1 марта 2022 г. сроком на 6 лет вводится новый порядок медицинского освидетельствования на наличие противопоказаний к владению оружием.</w:t>
      </w:r>
    </w:p>
    <w:p w:rsidR="00621FE5" w:rsidRPr="006D48AC" w:rsidRDefault="00621FE5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Учтены законодательные поправки, согласно которым процедура мед</w:t>
      </w:r>
      <w:r w:rsidR="003A2A08" w:rsidRPr="006D48AC">
        <w:rPr>
          <w:rFonts w:ascii="Times New Roman" w:hAnsi="Times New Roman" w:cs="Times New Roman"/>
          <w:sz w:val="28"/>
          <w:szCs w:val="28"/>
        </w:rPr>
        <w:t xml:space="preserve">ицинского </w:t>
      </w:r>
      <w:r w:rsidRPr="006D48AC">
        <w:rPr>
          <w:rFonts w:ascii="Times New Roman" w:hAnsi="Times New Roman" w:cs="Times New Roman"/>
          <w:sz w:val="28"/>
          <w:szCs w:val="28"/>
        </w:rPr>
        <w:t>освидетельствования может проводиться исключительно государственными и муниципальными мед</w:t>
      </w:r>
      <w:r w:rsidR="003A2A08" w:rsidRPr="006D48AC">
        <w:rPr>
          <w:rFonts w:ascii="Times New Roman" w:hAnsi="Times New Roman" w:cs="Times New Roman"/>
          <w:sz w:val="28"/>
          <w:szCs w:val="28"/>
        </w:rPr>
        <w:t xml:space="preserve">ицинскими </w:t>
      </w:r>
      <w:r w:rsidRPr="006D48AC">
        <w:rPr>
          <w:rFonts w:ascii="Times New Roman" w:hAnsi="Times New Roman" w:cs="Times New Roman"/>
          <w:sz w:val="28"/>
          <w:szCs w:val="28"/>
        </w:rPr>
        <w:t>организациями по месту жительства (пребывания) гражданина.</w:t>
      </w:r>
    </w:p>
    <w:p w:rsidR="00621FE5" w:rsidRPr="006D48AC" w:rsidRDefault="00621FE5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Наряду с проверкой наличия в организме наркотических средств, психотропных веществ и их метаболитов проводится психиатрическое освидетельствование.</w:t>
      </w:r>
    </w:p>
    <w:p w:rsidR="00621FE5" w:rsidRPr="006D48AC" w:rsidRDefault="00621FE5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lastRenderedPageBreak/>
        <w:t>Заключения по результатам освидетельствования формируются в электронном виде и размещаются в соответствующем федеральном реестре, который ведется в единой системе в сфере здравоохранения. Информация об оформленных мед</w:t>
      </w:r>
      <w:r w:rsidR="003A2A08" w:rsidRPr="006D48AC">
        <w:rPr>
          <w:rFonts w:ascii="Times New Roman" w:hAnsi="Times New Roman" w:cs="Times New Roman"/>
          <w:sz w:val="28"/>
          <w:szCs w:val="28"/>
        </w:rPr>
        <w:t xml:space="preserve">ицинских </w:t>
      </w:r>
      <w:r w:rsidRPr="006D48AC">
        <w:rPr>
          <w:rFonts w:ascii="Times New Roman" w:hAnsi="Times New Roman" w:cs="Times New Roman"/>
          <w:sz w:val="28"/>
          <w:szCs w:val="28"/>
        </w:rPr>
        <w:t xml:space="preserve">заключениях передается в </w:t>
      </w:r>
      <w:proofErr w:type="spellStart"/>
      <w:r w:rsidRPr="006D48AC">
        <w:rPr>
          <w:rFonts w:ascii="Times New Roman" w:hAnsi="Times New Roman" w:cs="Times New Roman"/>
          <w:sz w:val="28"/>
          <w:szCs w:val="28"/>
        </w:rPr>
        <w:t>Росгвардию</w:t>
      </w:r>
      <w:proofErr w:type="spellEnd"/>
      <w:r w:rsidRPr="006D48AC">
        <w:rPr>
          <w:rFonts w:ascii="Times New Roman" w:hAnsi="Times New Roman" w:cs="Times New Roman"/>
          <w:sz w:val="28"/>
          <w:szCs w:val="28"/>
        </w:rPr>
        <w:t>.</w:t>
      </w:r>
    </w:p>
    <w:p w:rsidR="00621FE5" w:rsidRPr="006D48AC" w:rsidRDefault="00621FE5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Кроме того, предусмотрено проведение внеочередного мед</w:t>
      </w:r>
      <w:r w:rsidR="003A2A08" w:rsidRPr="006D48AC">
        <w:rPr>
          <w:rFonts w:ascii="Times New Roman" w:hAnsi="Times New Roman" w:cs="Times New Roman"/>
          <w:sz w:val="28"/>
          <w:szCs w:val="28"/>
        </w:rPr>
        <w:t xml:space="preserve">ицинского </w:t>
      </w:r>
      <w:r w:rsidRPr="006D48AC">
        <w:rPr>
          <w:rFonts w:ascii="Times New Roman" w:hAnsi="Times New Roman" w:cs="Times New Roman"/>
          <w:sz w:val="28"/>
          <w:szCs w:val="28"/>
        </w:rPr>
        <w:t xml:space="preserve">освидетельствования при выявлении у владельца оружия в ходе медосмотров или </w:t>
      </w:r>
      <w:proofErr w:type="spellStart"/>
      <w:r w:rsidRPr="006D48AC">
        <w:rPr>
          <w:rFonts w:ascii="Times New Roman" w:hAnsi="Times New Roman" w:cs="Times New Roman"/>
          <w:sz w:val="28"/>
          <w:szCs w:val="28"/>
        </w:rPr>
        <w:t>медосвидетельствований</w:t>
      </w:r>
      <w:proofErr w:type="spellEnd"/>
      <w:r w:rsidRPr="006D48AC">
        <w:rPr>
          <w:rFonts w:ascii="Times New Roman" w:hAnsi="Times New Roman" w:cs="Times New Roman"/>
          <w:sz w:val="28"/>
          <w:szCs w:val="28"/>
        </w:rPr>
        <w:t xml:space="preserve"> либо при оказании ему медпомощи заболеваний, при наличии которых противопоказано владение оружием.</w:t>
      </w:r>
    </w:p>
    <w:p w:rsidR="00621FE5" w:rsidRPr="006D48AC" w:rsidRDefault="00621FE5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8AC">
        <w:rPr>
          <w:rFonts w:ascii="Times New Roman" w:hAnsi="Times New Roman" w:cs="Times New Roman"/>
          <w:sz w:val="28"/>
          <w:szCs w:val="28"/>
        </w:rPr>
        <w:t>Медзаключение</w:t>
      </w:r>
      <w:proofErr w:type="spellEnd"/>
      <w:r w:rsidRPr="006D48AC">
        <w:rPr>
          <w:rFonts w:ascii="Times New Roman" w:hAnsi="Times New Roman" w:cs="Times New Roman"/>
          <w:sz w:val="28"/>
          <w:szCs w:val="28"/>
        </w:rPr>
        <w:t xml:space="preserve"> для получения лицензии на приобретение оружия действует 1 год со дня его выдачи. Владельцы оружия проходят медицинское освидетельствование за свой счет не реже 1 раза в 5 лет.</w:t>
      </w:r>
    </w:p>
    <w:p w:rsidR="003A2A08" w:rsidRPr="006D48AC" w:rsidRDefault="003A2A08" w:rsidP="0062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6FB" w:rsidRDefault="006B16FB" w:rsidP="000D08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2A08" w:rsidRPr="006D48AC" w:rsidRDefault="003A2A08" w:rsidP="000D08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Пермская транспортная прокуратура разъясняет:</w:t>
      </w:r>
    </w:p>
    <w:p w:rsidR="003A2A08" w:rsidRPr="006D48AC" w:rsidRDefault="003A2A08" w:rsidP="000D08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«</w:t>
      </w:r>
      <w:r w:rsidR="000D0863" w:rsidRPr="006D48AC">
        <w:rPr>
          <w:rFonts w:ascii="Times New Roman" w:hAnsi="Times New Roman" w:cs="Times New Roman"/>
          <w:sz w:val="28"/>
          <w:szCs w:val="28"/>
        </w:rPr>
        <w:t>Установление</w:t>
      </w:r>
      <w:r w:rsidRPr="006D48AC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0D0863" w:rsidRPr="006D48AC">
        <w:rPr>
          <w:rFonts w:ascii="Times New Roman" w:hAnsi="Times New Roman" w:cs="Times New Roman"/>
          <w:sz w:val="28"/>
          <w:szCs w:val="28"/>
        </w:rPr>
        <w:t>х</w:t>
      </w:r>
      <w:r w:rsidRPr="006D48AC">
        <w:rPr>
          <w:rFonts w:ascii="Times New Roman" w:hAnsi="Times New Roman" w:cs="Times New Roman"/>
          <w:sz w:val="28"/>
          <w:szCs w:val="28"/>
        </w:rPr>
        <w:t xml:space="preserve"> гарантии для работников-инвалидов, работников, ухаживающих за инвалидами, и работников с детьми</w:t>
      </w:r>
      <w:r w:rsidR="000D0863" w:rsidRPr="006D48AC">
        <w:rPr>
          <w:rFonts w:ascii="Times New Roman" w:hAnsi="Times New Roman" w:cs="Times New Roman"/>
          <w:sz w:val="28"/>
          <w:szCs w:val="28"/>
        </w:rPr>
        <w:t>»</w:t>
      </w:r>
    </w:p>
    <w:p w:rsidR="000D0863" w:rsidRPr="006D48AC" w:rsidRDefault="000D0863" w:rsidP="000D08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2A08" w:rsidRPr="006D48AC" w:rsidRDefault="003A2A08" w:rsidP="003A2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С 30.11.2021 вступили в силу Федеральные законы от 19.11.2021 № 372-ФЗ «О внесении изменений в Трудовой кодекс Российской Федерации», № 373-ФЗ «О внесении изменений в статью 263 Трудового кодекса Российской Федерации», предусматривающие предоставление дополнительных гарантий отдельным категориям работников при осуществлении ими работы в ночное время, выполнении сверхурочной работы и при направлении их в командировки.</w:t>
      </w:r>
    </w:p>
    <w:p w:rsidR="003A2A08" w:rsidRPr="006D48AC" w:rsidRDefault="003A2A08" w:rsidP="003A2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Гарантии, установленные ч. 5 ст. 96 ТК РФ, ч. 5 ст. 99 ТК РФ, ч. 2 ст. 259 ТК РФ, предусмотрены также для родителей, воспитывающих без супруга (супруги) детей в возрасте до 14 лет, а также опекунов детей в возрасте до 14 лет, родителей, имеющих ребенка в возрасте до 14 лет, в случае, если другой родитель работает вахтовым методом и работников, имеющих трех и более детей в возрасте до 18 лет, в период до достижения младшим из детей возраста 14 лет.</w:t>
      </w:r>
    </w:p>
    <w:p w:rsidR="003A2A08" w:rsidRPr="006D48AC" w:rsidRDefault="003A2A08" w:rsidP="003A2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Указанные работники могут привлекаться к работе в ночное время, сверхурочной работе, направляться в служебные командировки только с их письменного согласия и при отсутствии противопоказаний по состоянию здоровья. Работники должны быть в письменной форме ознакомлены со своим правом отказаться от данной работы.</w:t>
      </w:r>
    </w:p>
    <w:p w:rsidR="003A2A08" w:rsidRPr="006D48AC" w:rsidRDefault="003A2A08" w:rsidP="003A2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Также расширены трудовые гарантии инвалидов.</w:t>
      </w:r>
    </w:p>
    <w:p w:rsidR="003A2A08" w:rsidRPr="006D48AC" w:rsidRDefault="003A2A08" w:rsidP="003A2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 xml:space="preserve">В новой редакции ст. 167 ТК РФ установлены дополнительные гарантии при направлении в служебные командировки инвалидов, предусматривающие направление инвалидов в служебные командировки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указанные работники должны быть </w:t>
      </w:r>
      <w:r w:rsidRPr="006D48AC">
        <w:rPr>
          <w:rFonts w:ascii="Times New Roman" w:hAnsi="Times New Roman" w:cs="Times New Roman"/>
          <w:sz w:val="28"/>
          <w:szCs w:val="28"/>
        </w:rPr>
        <w:lastRenderedPageBreak/>
        <w:t>в письменной форме ознакомлены со своим правом отказаться от направления в служебную командировку.</w:t>
      </w:r>
    </w:p>
    <w:p w:rsidR="000D0863" w:rsidRPr="006D48AC" w:rsidRDefault="003A2A08" w:rsidP="003A2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AC">
        <w:rPr>
          <w:rFonts w:ascii="Times New Roman" w:hAnsi="Times New Roman" w:cs="Times New Roman"/>
          <w:sz w:val="28"/>
          <w:szCs w:val="28"/>
        </w:rPr>
        <w:t>Усовершенствованы меры поддержки лиц, осуществляющих уход за инвалидами. Работникам, осуществляющим уход за членом семьи или иным родственником, являющимися инвалидами I группы, предоставляется право на ежегодный дополнительный отпуск без сохранения заработной платы в удобное для них время продолжительностью до 14 календарных дней, если это предусмотрено коллективным договором (ст. 263 ТК РФ).</w:t>
      </w:r>
    </w:p>
    <w:p w:rsidR="000D0863" w:rsidRPr="006D48AC" w:rsidRDefault="000D0863" w:rsidP="000D0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16FB" w:rsidRDefault="006B16FB" w:rsidP="001354B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0D0863" w:rsidRPr="006D48AC" w:rsidRDefault="000D0863" w:rsidP="001354B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Пермская транспортная прокуратура разъясняет:</w:t>
      </w:r>
    </w:p>
    <w:p w:rsidR="000D0863" w:rsidRPr="006D48AC" w:rsidRDefault="001354B5" w:rsidP="001354B5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«Новые правила </w:t>
      </w:r>
      <w:r w:rsidR="000D0863"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лицензирования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ассажирски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х 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перевоз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погрузк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-разгрузк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опасных грузов на водном транспорте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0D0863" w:rsidRPr="006D48AC" w:rsidRDefault="001354B5" w:rsidP="001354B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01.03.2022 вступает в силу постановление</w:t>
      </w:r>
      <w:r w:rsidR="000D0863"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Правительства Российской Федерации от 30.11.2021 г. 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0D0863"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2111 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«Об </w:t>
      </w:r>
      <w:r w:rsidR="000D0863"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утвержден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ии</w:t>
      </w:r>
      <w:r w:rsidR="000D0863"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применительно к опасным грузам на внутреннем водном транспорте, в морских портах</w:t>
      </w: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0D0863"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D0863" w:rsidRPr="006D48AC" w:rsidRDefault="001354B5" w:rsidP="000D08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Указанным постановлением р</w:t>
      </w:r>
      <w:r w:rsidR="000D0863"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егламентирован порядок лицензирования:</w:t>
      </w:r>
    </w:p>
    <w:p w:rsidR="000D0863" w:rsidRPr="006D48AC" w:rsidRDefault="000D0863" w:rsidP="000D08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пассажирских перевозок внутренним водным и морским транспортом;</w:t>
      </w:r>
    </w:p>
    <w:p w:rsidR="000D0863" w:rsidRPr="006D48AC" w:rsidRDefault="000D0863" w:rsidP="000D08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погрузочно-разгрузочной деятельности применительно к опасным грузам на внутреннем водном транспорте, в морских портах.</w:t>
      </w:r>
    </w:p>
    <w:p w:rsidR="000D0863" w:rsidRPr="006D48AC" w:rsidRDefault="000D0863" w:rsidP="001354B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Установлены требования к соискателям лицензии. Для проверки их соблюдения проводится документарная и (или) выездная оценка.</w:t>
      </w:r>
    </w:p>
    <w:p w:rsidR="000D0863" w:rsidRPr="006D48AC" w:rsidRDefault="000D0863" w:rsidP="001354B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Закреплен список документов, подаваемых в </w:t>
      </w:r>
      <w:proofErr w:type="spellStart"/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Ространснадзор</w:t>
      </w:r>
      <w:proofErr w:type="spellEnd"/>
      <w:r w:rsidRPr="006D48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получения лицензии.</w:t>
      </w:r>
    </w:p>
    <w:p w:rsidR="001354B5" w:rsidRPr="000D0863" w:rsidRDefault="001354B5" w:rsidP="001354B5">
      <w:pPr>
        <w:spacing w:after="0"/>
        <w:ind w:firstLine="708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1354B5" w:rsidRPr="000D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C6"/>
    <w:rsid w:val="00010A71"/>
    <w:rsid w:val="000C4B1C"/>
    <w:rsid w:val="000D0863"/>
    <w:rsid w:val="0011590C"/>
    <w:rsid w:val="001354B5"/>
    <w:rsid w:val="002865AA"/>
    <w:rsid w:val="00353B0F"/>
    <w:rsid w:val="003A2A08"/>
    <w:rsid w:val="004B158F"/>
    <w:rsid w:val="004E57C6"/>
    <w:rsid w:val="005166C2"/>
    <w:rsid w:val="00621FE5"/>
    <w:rsid w:val="006A53BE"/>
    <w:rsid w:val="006B16FB"/>
    <w:rsid w:val="006D48AC"/>
    <w:rsid w:val="007A1293"/>
    <w:rsid w:val="008A7668"/>
    <w:rsid w:val="00A7131D"/>
    <w:rsid w:val="00D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C111"/>
  <w15:chartTrackingRefBased/>
  <w15:docId w15:val="{2B7A3CF6-8D94-429F-A525-4BC0536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6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2021-12-22T04:19:00Z</cp:lastPrinted>
  <dcterms:created xsi:type="dcterms:W3CDTF">2021-12-21T10:31:00Z</dcterms:created>
  <dcterms:modified xsi:type="dcterms:W3CDTF">2021-12-22T04:27:00Z</dcterms:modified>
</cp:coreProperties>
</file>