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>по продаже в собственность 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C1F12" w:rsidRPr="00334A04" w:rsidRDefault="000C1F12" w:rsidP="00334A04">
      <w:pPr>
        <w:pStyle w:val="3"/>
        <w:spacing w:after="0"/>
        <w:jc w:val="center"/>
        <w:rPr>
          <w:b/>
          <w:sz w:val="18"/>
          <w:szCs w:val="18"/>
        </w:rPr>
      </w:pPr>
    </w:p>
    <w:p w:rsidR="0024407D" w:rsidRPr="00AC724A" w:rsidRDefault="0024407D" w:rsidP="00362D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>в собственность и на право заключения договоров</w:t>
      </w:r>
      <w:r w:rsidRPr="00680B47">
        <w:rPr>
          <w:rFonts w:ascii="Times New Roman" w:hAnsi="Times New Roman" w:cs="Times New Roman"/>
          <w:sz w:val="18"/>
          <w:szCs w:val="18"/>
        </w:rPr>
        <w:t xml:space="preserve">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24407D" w:rsidRDefault="0024407D" w:rsidP="00362D53">
      <w:pPr>
        <w:spacing w:after="0" w:line="240" w:lineRule="auto"/>
        <w:jc w:val="both"/>
      </w:pPr>
      <w:r w:rsidRPr="00AC724A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округа от </w:t>
      </w:r>
      <w:r w:rsidR="00D22B56">
        <w:rPr>
          <w:rFonts w:ascii="Times New Roman" w:hAnsi="Times New Roman" w:cs="Times New Roman"/>
          <w:sz w:val="18"/>
          <w:szCs w:val="18"/>
        </w:rPr>
        <w:t>11.03.2021г. №399.</w:t>
      </w:r>
    </w:p>
    <w:p w:rsidR="0024407D" w:rsidRPr="00127B04" w:rsidRDefault="0024407D" w:rsidP="00362D5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24407D" w:rsidRPr="00127B04" w:rsidRDefault="0024407D" w:rsidP="00362D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24407D" w:rsidRPr="00127B04" w:rsidRDefault="0024407D" w:rsidP="00362D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19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24407D" w:rsidRPr="00127B04" w:rsidRDefault="0024407D" w:rsidP="00362D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18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15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24407D" w:rsidRPr="00127B04" w:rsidRDefault="0024407D" w:rsidP="00362D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4407D" w:rsidRPr="009F7147" w:rsidRDefault="0024407D" w:rsidP="00362D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лотам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 w:rsidRPr="007A111D">
        <w:rPr>
          <w:rFonts w:ascii="Times New Roman" w:hAnsi="Times New Roman" w:cs="Times New Roman"/>
          <w:color w:val="000000"/>
          <w:sz w:val="18"/>
          <w:szCs w:val="18"/>
        </w:rPr>
        <w:t>3, 4, 6, 7, 8, 9, 13, 14,</w:t>
      </w:r>
      <w:r>
        <w:rPr>
          <w:color w:val="000000"/>
        </w:rPr>
        <w:t xml:space="preserve"> </w:t>
      </w:r>
      <w:r w:rsidRPr="007A111D">
        <w:rPr>
          <w:rFonts w:ascii="Times New Roman" w:hAnsi="Times New Roman" w:cs="Times New Roman"/>
          <w:color w:val="000000"/>
          <w:sz w:val="18"/>
          <w:szCs w:val="18"/>
        </w:rPr>
        <w:t xml:space="preserve">15 </w:t>
      </w:r>
      <w:r w:rsidRPr="009F7147">
        <w:rPr>
          <w:rFonts w:ascii="Times New Roman" w:hAnsi="Times New Roman" w:cs="Times New Roman"/>
          <w:sz w:val="18"/>
          <w:szCs w:val="18"/>
        </w:rPr>
        <w:t>равной кадастровой стоимости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7147">
        <w:rPr>
          <w:rFonts w:ascii="Times New Roman" w:hAnsi="Times New Roman" w:cs="Times New Roman"/>
          <w:sz w:val="18"/>
          <w:szCs w:val="18"/>
        </w:rPr>
        <w:t>земельного участка.</w:t>
      </w:r>
    </w:p>
    <w:p w:rsidR="0024407D" w:rsidRDefault="0024407D" w:rsidP="00362D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 w:rsidRPr="007A111D">
        <w:rPr>
          <w:rFonts w:ascii="Times New Roman" w:hAnsi="Times New Roman" w:cs="Times New Roman"/>
          <w:color w:val="000000"/>
          <w:sz w:val="18"/>
          <w:szCs w:val="18"/>
        </w:rPr>
        <w:t xml:space="preserve">17 </w:t>
      </w:r>
      <w:r w:rsidRPr="007A111D">
        <w:rPr>
          <w:rFonts w:ascii="Times New Roman" w:hAnsi="Times New Roman" w:cs="Times New Roman"/>
          <w:sz w:val="18"/>
          <w:szCs w:val="18"/>
        </w:rPr>
        <w:t>в</w:t>
      </w:r>
      <w:r w:rsidRPr="009F7147">
        <w:rPr>
          <w:rFonts w:ascii="Times New Roman" w:hAnsi="Times New Roman" w:cs="Times New Roman"/>
          <w:sz w:val="18"/>
          <w:szCs w:val="18"/>
        </w:rPr>
        <w:t xml:space="preserve"> размере </w:t>
      </w:r>
      <w:r>
        <w:rPr>
          <w:rFonts w:ascii="Times New Roman" w:hAnsi="Times New Roman" w:cs="Times New Roman"/>
          <w:sz w:val="18"/>
          <w:szCs w:val="18"/>
        </w:rPr>
        <w:t>10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24407D" w:rsidRDefault="0024407D" w:rsidP="00362D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</w:t>
      </w:r>
      <w:r>
        <w:rPr>
          <w:rFonts w:ascii="Times New Roman" w:hAnsi="Times New Roman" w:cs="Times New Roman"/>
          <w:b/>
          <w:sz w:val="18"/>
          <w:szCs w:val="18"/>
        </w:rPr>
        <w:t>чения договора аренды земельн</w:t>
      </w:r>
      <w:r w:rsidR="00EF0EE3">
        <w:rPr>
          <w:rFonts w:ascii="Times New Roman" w:hAnsi="Times New Roman" w:cs="Times New Roman"/>
          <w:b/>
          <w:sz w:val="18"/>
          <w:szCs w:val="18"/>
        </w:rPr>
        <w:t>ого</w:t>
      </w:r>
      <w:r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 w:rsidR="00EF0EE3">
        <w:rPr>
          <w:rFonts w:ascii="Times New Roman" w:hAnsi="Times New Roman" w:cs="Times New Roman"/>
          <w:b/>
          <w:sz w:val="18"/>
          <w:szCs w:val="18"/>
        </w:rPr>
        <w:t>а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 w:rsidR="00EF0EE3">
        <w:rPr>
          <w:rFonts w:ascii="Times New Roman" w:hAnsi="Times New Roman" w:cs="Times New Roman"/>
          <w:sz w:val="18"/>
          <w:szCs w:val="18"/>
        </w:rPr>
        <w:t>у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 w:rsidRPr="007A111D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="00EF0EE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A111D">
        <w:rPr>
          <w:rFonts w:ascii="Times New Roman" w:hAnsi="Times New Roman" w:cs="Times New Roman"/>
          <w:sz w:val="18"/>
          <w:szCs w:val="18"/>
        </w:rPr>
        <w:t>в размере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24407D" w:rsidRPr="00D92C04" w:rsidRDefault="0024407D" w:rsidP="00362D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 w:rsidRPr="007A111D">
        <w:rPr>
          <w:rFonts w:ascii="Times New Roman" w:hAnsi="Times New Roman" w:cs="Times New Roman"/>
          <w:color w:val="000000"/>
          <w:sz w:val="18"/>
          <w:szCs w:val="18"/>
        </w:rPr>
        <w:t xml:space="preserve">18 </w:t>
      </w:r>
      <w:r w:rsidRPr="007A111D">
        <w:rPr>
          <w:rFonts w:ascii="Times New Roman" w:hAnsi="Times New Roman" w:cs="Times New Roman"/>
          <w:sz w:val="18"/>
          <w:szCs w:val="18"/>
        </w:rPr>
        <w:t>в размере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24407D" w:rsidRPr="00D92C04" w:rsidRDefault="0024407D" w:rsidP="00362D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A111D">
        <w:rPr>
          <w:rFonts w:ascii="Times New Roman" w:hAnsi="Times New Roman" w:cs="Times New Roman"/>
          <w:sz w:val="18"/>
          <w:szCs w:val="18"/>
        </w:rPr>
        <w:t xml:space="preserve">№ </w:t>
      </w:r>
      <w:r w:rsidRPr="007A111D">
        <w:rPr>
          <w:rFonts w:ascii="Times New Roman" w:hAnsi="Times New Roman" w:cs="Times New Roman"/>
          <w:color w:val="000000"/>
          <w:sz w:val="18"/>
          <w:szCs w:val="18"/>
        </w:rPr>
        <w:t xml:space="preserve">16 </w:t>
      </w:r>
      <w:r w:rsidRPr="007A111D">
        <w:rPr>
          <w:rFonts w:ascii="Times New Roman" w:hAnsi="Times New Roman" w:cs="Times New Roman"/>
          <w:sz w:val="18"/>
          <w:szCs w:val="18"/>
        </w:rPr>
        <w:t>в</w:t>
      </w:r>
      <w:r w:rsidRPr="009F7147">
        <w:rPr>
          <w:rFonts w:ascii="Times New Roman" w:hAnsi="Times New Roman" w:cs="Times New Roman"/>
          <w:sz w:val="18"/>
          <w:szCs w:val="18"/>
        </w:rPr>
        <w:t xml:space="preserve"> размере </w:t>
      </w:r>
      <w:r>
        <w:rPr>
          <w:rFonts w:ascii="Times New Roman" w:hAnsi="Times New Roman" w:cs="Times New Roman"/>
          <w:sz w:val="18"/>
          <w:szCs w:val="18"/>
        </w:rPr>
        <w:t>100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24407D" w:rsidRDefault="0024407D" w:rsidP="00362D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7A111D">
        <w:rPr>
          <w:rFonts w:ascii="Times New Roman" w:hAnsi="Times New Roman" w:cs="Times New Roman"/>
          <w:sz w:val="18"/>
          <w:szCs w:val="18"/>
        </w:rPr>
        <w:t>№ 1, 2, 11, 12</w:t>
      </w:r>
      <w:r>
        <w:t xml:space="preserve"> </w:t>
      </w:r>
      <w:r w:rsidRPr="009F7147">
        <w:rPr>
          <w:rFonts w:ascii="Times New Roman" w:hAnsi="Times New Roman" w:cs="Times New Roman"/>
          <w:sz w:val="18"/>
          <w:szCs w:val="18"/>
        </w:rPr>
        <w:t xml:space="preserve"> на 30% ниже начальной цены предыдущего аукциона, в связи с повторным выставлением.</w:t>
      </w:r>
    </w:p>
    <w:p w:rsidR="0024407D" w:rsidRDefault="0024407D" w:rsidP="00362D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</w:t>
      </w:r>
      <w:r>
        <w:rPr>
          <w:rFonts w:ascii="Times New Roman" w:hAnsi="Times New Roman" w:cs="Times New Roman"/>
          <w:b/>
          <w:sz w:val="18"/>
          <w:szCs w:val="18"/>
        </w:rPr>
        <w:t>ого участка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</w:t>
      </w:r>
      <w:r w:rsidRPr="007A111D">
        <w:rPr>
          <w:rFonts w:ascii="Times New Roman" w:hAnsi="Times New Roman" w:cs="Times New Roman"/>
          <w:sz w:val="18"/>
          <w:szCs w:val="18"/>
        </w:rPr>
        <w:t>лоту № 19</w:t>
      </w:r>
      <w:r>
        <w:t xml:space="preserve"> </w:t>
      </w:r>
      <w:r w:rsidRPr="009F7147">
        <w:rPr>
          <w:rFonts w:ascii="Times New Roman" w:hAnsi="Times New Roman" w:cs="Times New Roman"/>
          <w:sz w:val="18"/>
          <w:szCs w:val="18"/>
        </w:rPr>
        <w:t xml:space="preserve"> на 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F7147">
        <w:rPr>
          <w:rFonts w:ascii="Times New Roman" w:hAnsi="Times New Roman" w:cs="Times New Roman"/>
          <w:sz w:val="18"/>
          <w:szCs w:val="18"/>
        </w:rPr>
        <w:t>% ниже начальной цены предыдущего аукциона, в связи с повторным выставлением.</w:t>
      </w:r>
    </w:p>
    <w:p w:rsidR="0024407D" w:rsidRPr="00964D9E" w:rsidRDefault="0024407D" w:rsidP="002440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24407D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B41DF8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59:18:0010404:1113, общая площадь – 1750,0 кв.м., местоположение: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Маяковского, 1в, разрешенное использование – малоэтажная жилая застройка (индивидуальное жилищное строительство), для малоэтажной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341971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24407D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№2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36D3D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59:18:0010404:1114, общая площадь – 1275,0 кв.м., местоположение: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Маяковского, 1б, разрешенное использование – малоэтажная жилая застройка (индивидуальное жилищное строительство)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288438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</w:t>
            </w:r>
          </w:p>
        </w:tc>
      </w:tr>
      <w:tr w:rsidR="0024407D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№3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59:18:0010406:3031, общая площадь – 1165,0 кв.м., местоположение: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Камская,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289607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14480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</w:t>
            </w:r>
          </w:p>
        </w:tc>
      </w:tr>
      <w:tr w:rsidR="0024407D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№4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59:18:0010406:2774, общая площадь – 1237,0 кв.м., местоположение: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Камская, д. 4,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311081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№5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59:18:0350101:1405, общая площадь – 2500,0 кв.м., местоположение: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Камский, ул. Советская, разрешенное использование – для индивидуального жилищного строительства, для индивидуальной жилой застройки (Ж-2), срок аренды: 10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25229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№6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59:18:1030101:3206, общая площадь – 2500,0 кв.м., местоположение: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Вильва, ул. Советская, разрешенное использование – для индивидуального жилищного строительства, для индивидуальной жилой застройки (Ж-3),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242275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№7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59:18:0260101:2315, общая площадь – 1500,0 кв.м., местоположение: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Пермский край, Добрянский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городской округ, п. Бор-Ленва, ул. Прибрежная,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175695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№8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59:18:3630201:3436, общая площадь – 612,0 кв.м., местоположение: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Бобки, ул. Боровая,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90460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№9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59:18:0240101:957, общая площадь – 2993,0 кв.м., местоположение: Пермский край, Добрянский городской округ, п. Усть-Шалашная, ул. Центральная,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423988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21199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№10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59:18:0420101:1034, общая площадь – 1500,0 кв.м., местоположение: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ст. Бобки, ул. Трудовая, з/у 1Б, разрешенное использование – для индивидуального жилищного строительства, для индивидуальной жилой застройки (Ж-2), срок аренды: 20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10562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№11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59:18:0120101:1124, общая площадь – 1199,0 кв.м., местоположение: Пермский край, Добрянский городской округ, д. Мохово, ул. Народная, з/у 26, разрешенное использование – отдельно стоящие жилые дома на одну семью, не выше 3-х этажей с приусадебными участками, для индивидуальной жилой застройки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164142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№12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59:18:0120101:1125, общая площадь – 1200,0 кв.м., местоположение: Пермский край, Добрянский городской округ, д. Мохово, ул. Народная, з/у 24, разрешенное использование – отдельно стоящие жилые дома на одну семью, не выше 3-х этажей с приусадебными участками, для индивидуальной жилой застройки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164279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№13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59:18:0010506:17, общая площадь – 874,0 кв.м., местоположение: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Советская, д. 26,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397967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19898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№14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59:18:0020301:1091, общая площадь – 1500,0 кв.м., местоположение: Пермский край, Добрянский городской округ, </w:t>
            </w:r>
            <w:proofErr w:type="spell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. Полазна, ул. Автомобилистов, з/у 33, разрешенное использование – для индивидуального жилищного строительства, для индивидуальной жилой застройки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414407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20720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№15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59:18:0020101:7207, общая площадь – 1387,0 кв.м., местоположение: Пермский край, Добрянский городской округ, </w:t>
            </w:r>
            <w:proofErr w:type="spell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. Полазна, ул. Революции, з/у 28а, разрешенное использование – для индивидуального жилищного строительства, для индивидуальной жилой застройки (ЖУ),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271686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№16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59:18:0020704:164, общая площадь – 709,0 кв.м., местоположение: Пермский край, Добрянский городской округ, </w:t>
            </w:r>
            <w:proofErr w:type="spell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. Полазна, ул. Дальняя, разрешенное использование – леса, лесопарки в границах населенных пунктов с сохранением природных ландшафтов, животного и растительного мира, водоёмов,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3275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№17 –</w:t>
            </w:r>
            <w:r w:rsidRPr="00236D3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59:18:0190101:1836, общая площадь –70,0 кв.м., местоположение: Пермский край, Добрянский городской округ, п. Ветляны, ул.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Первомайская</w:t>
            </w:r>
            <w:proofErr w:type="gramEnd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, (в районе жилого дома №10), разрешенное использование – отдельно стоящие (встроено-пристроенные) объекты торговли (магазины товаров первой необходимости) торговой площадью до 40 кв.м, (Ж-2), срок аренды: 5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2248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>№18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59:18:0000000:16404, общая площадь – 1812,0 кв.м., местоположение: Пермский край, Добрянский городской округ, </w:t>
            </w:r>
            <w:proofErr w:type="spell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рп</w:t>
            </w:r>
            <w:proofErr w:type="spellEnd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Полазна, ул. Набережная, з/у 43, разрешенное использование – базы отдыха, турбазы, пансионаты, кемпинги; для размещения домов отдыха (РО), срок аренды: 49 лет.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88561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24407D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407D" w:rsidRPr="00236D3D" w:rsidRDefault="0024407D" w:rsidP="00362D53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236D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№19 – </w:t>
            </w: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59:18:0790101:117, общая площадь – 3000,0 кв.м., местоположение: Пермский край, Добрянский городской округ, д. </w:t>
            </w:r>
            <w:proofErr w:type="spellStart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Заболото</w:t>
            </w:r>
            <w:proofErr w:type="spellEnd"/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ведение садоводства (Сх-6),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sz w:val="18"/>
                <w:szCs w:val="18"/>
              </w:rPr>
              <w:t>36878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1844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407D" w:rsidRPr="00236D3D" w:rsidRDefault="0024407D" w:rsidP="00362D5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6D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</w:tbl>
    <w:p w:rsidR="00C16E53" w:rsidRPr="00334A04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>
        <w:rPr>
          <w:rFonts w:ascii="Times New Roman" w:hAnsi="Times New Roman" w:cs="Times New Roman"/>
          <w:sz w:val="18"/>
          <w:szCs w:val="18"/>
        </w:rPr>
        <w:t>.</w:t>
      </w:r>
    </w:p>
    <w:p w:rsidR="00583F7A" w:rsidRPr="00334A04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674515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34BD5" w:rsidRPr="0042252D" w:rsidRDefault="007A3F59" w:rsidP="00334B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334BD5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334BD5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Возможная точка подключения существующий газопровод высокого низкого давления  по ул. Трудовая. Ориентировочное расстояние 45 метров.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34BD5" w:rsidRPr="0042252D" w:rsidRDefault="00334BD5" w:rsidP="00334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ближайшие объекты электросетевого хозяйства АО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ТП-16.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334BD5" w:rsidRPr="0042252D" w:rsidRDefault="00334BD5" w:rsidP="00334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34BD5" w:rsidRPr="0042252D" w:rsidRDefault="00334BD5" w:rsidP="00334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34BD5" w:rsidRPr="0042252D" w:rsidRDefault="00334BD5" w:rsidP="00334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34BD5" w:rsidRPr="0042252D" w:rsidRDefault="00334BD5" w:rsidP="00334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 к частным водопроводам.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 – сутки;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891A7F" w:rsidRPr="0042252D" w:rsidRDefault="00891A7F" w:rsidP="00891A7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5 280,00 рублей за 1м3/сутки.</w:t>
      </w:r>
    </w:p>
    <w:p w:rsidR="00891A7F" w:rsidRPr="0042252D" w:rsidRDefault="00891A7F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A3F59" w:rsidRPr="0042252D" w:rsidRDefault="007A3F59" w:rsidP="00334BD5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34BD5" w:rsidRPr="0042252D" w:rsidRDefault="00B677C0" w:rsidP="00334B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="00334BD5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334BD5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низкого давления  по ул. Маяковского. Ориентировочное расстояние 50 метров.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34BD5" w:rsidRPr="0042252D" w:rsidRDefault="00334BD5" w:rsidP="00334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ближайшие объекты электросетевого хозяйства АО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ТП-16.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334BD5" w:rsidRPr="0042252D" w:rsidRDefault="00334BD5" w:rsidP="00334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34BD5" w:rsidRPr="0042252D" w:rsidRDefault="00334BD5" w:rsidP="00334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34BD5" w:rsidRPr="0042252D" w:rsidRDefault="00334BD5" w:rsidP="00334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34BD5" w:rsidRPr="0042252D" w:rsidRDefault="00334BD5" w:rsidP="00334B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 к частным водопроводам.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 – сутки;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 подключения объекта капитального строительства к сетям водоснабжения – в течени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891A7F" w:rsidRPr="0042252D" w:rsidRDefault="00891A7F" w:rsidP="00891A7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5 280,00 рублей за 1м3/сутки.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 </w:t>
      </w:r>
    </w:p>
    <w:p w:rsidR="00334BD5" w:rsidRPr="0042252D" w:rsidRDefault="00334BD5" w:rsidP="00334BD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2515E7" w:rsidRPr="0042252D" w:rsidRDefault="002515E7" w:rsidP="00334B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362D53" w:rsidRPr="0042252D" w:rsidRDefault="0050371E" w:rsidP="00362D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42252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62D53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362D53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низкого давления  по ул. Камская, собственник газопровода АО «Газпром газораспределение Пермь». Ориентировочное расстояние 5 метров.</w:t>
      </w:r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62D53" w:rsidRPr="0042252D" w:rsidRDefault="00362D53" w:rsidP="003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примерно 5м от опоры ВЛ-10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«Энерго-Альянс» ТП-19.</w:t>
      </w:r>
    </w:p>
    <w:p w:rsidR="00362D53" w:rsidRPr="0042252D" w:rsidRDefault="00362D53" w:rsidP="003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362D53" w:rsidRPr="0042252D" w:rsidRDefault="00362D53" w:rsidP="003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362D53" w:rsidRPr="0042252D" w:rsidRDefault="00362D53" w:rsidP="003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62D53" w:rsidRPr="0042252D" w:rsidRDefault="00362D53" w:rsidP="00362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="00891A7F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 – сутки;</w:t>
      </w:r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</w:t>
      </w:r>
      <w:r w:rsidR="00891A7F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года по 31 декабря 202</w:t>
      </w:r>
      <w:r w:rsidR="00891A7F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года составляет 5 280,00 рублей за 1м3/сутки.</w:t>
      </w:r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 </w:t>
      </w:r>
    </w:p>
    <w:p w:rsidR="00362D53" w:rsidRPr="0042252D" w:rsidRDefault="00362D53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8720E0" w:rsidRPr="0042252D" w:rsidRDefault="008720E0" w:rsidP="00362D5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24C8" w:rsidRPr="0042252D" w:rsidRDefault="00186040" w:rsidP="009D24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9D24C8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9D24C8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низкого давления  по ул. Камская, собственник газопровода АО «Газпром газораспределение Пермь». Ориентировочное расстояние 5 метров.</w:t>
      </w:r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24C8" w:rsidRPr="0042252D" w:rsidRDefault="009D24C8" w:rsidP="009D2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располагается в охранной зоне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примерно 5м от опоры ВЛ-10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«Энерго-Альянс» ТП-19.</w:t>
      </w:r>
    </w:p>
    <w:p w:rsidR="009D24C8" w:rsidRPr="0042252D" w:rsidRDefault="009D24C8" w:rsidP="009D2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D24C8" w:rsidRPr="0042252D" w:rsidRDefault="009D24C8" w:rsidP="009D2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D24C8" w:rsidRPr="0042252D" w:rsidRDefault="009D24C8" w:rsidP="009D2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Технические условия для технического присоединения к электрическим сетям будут выданы при заключении договора об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осуществлении технологического присоединения правообладателю земельного участка.</w:t>
      </w:r>
    </w:p>
    <w:p w:rsidR="009D24C8" w:rsidRPr="0042252D" w:rsidRDefault="009D24C8" w:rsidP="009D24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имеется.</w:t>
      </w:r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 – сутки;</w:t>
      </w:r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5 280,00 рублей за 1м3/сутки.</w:t>
      </w:r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 </w:t>
      </w:r>
    </w:p>
    <w:p w:rsidR="009D24C8" w:rsidRPr="0042252D" w:rsidRDefault="009D24C8" w:rsidP="009D24C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теплоснабжения отсутствует.</w:t>
      </w:r>
    </w:p>
    <w:p w:rsidR="00B26558" w:rsidRPr="0042252D" w:rsidRDefault="00B26558" w:rsidP="009D24C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</w:t>
      </w:r>
      <w:r w:rsidR="00D82FA3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КС </w:t>
      </w:r>
      <w:r w:rsidR="00D82FA3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(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Добрянка/Полазна) на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="00D82FA3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16</w:t>
      </w:r>
      <w:r w:rsidR="00CE453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,5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15B6" w:rsidRPr="0042252D" w:rsidRDefault="004115B6" w:rsidP="004115B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82FA3" w:rsidRPr="0042252D" w:rsidRDefault="00D82FA3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Pr="0042252D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82FA3" w:rsidRPr="0042252D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D82FA3" w:rsidRPr="0042252D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82FA3" w:rsidRPr="0042252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82FA3" w:rsidRPr="0042252D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82FA3"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82FA3"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26558" w:rsidRPr="0042252D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82FA3" w:rsidRPr="0042252D" w:rsidRDefault="00D82FA3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CE453C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имеется, </w:t>
      </w:r>
      <w:r w:rsidR="00CE453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– 9 </w:t>
      </w:r>
      <w:proofErr w:type="spellStart"/>
      <w:r w:rsidR="00CE453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п.</w:t>
      </w:r>
      <w:proofErr w:type="gramStart"/>
      <w:r w:rsidR="00CE453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</w:t>
      </w:r>
      <w:proofErr w:type="spellEnd"/>
      <w:proofErr w:type="gramEnd"/>
      <w:r w:rsidR="00CE453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D82FA3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(</w:t>
      </w:r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выход из ПБГ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) </w:t>
      </w:r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 п. Вильва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ОО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 «Газпром </w:t>
      </w:r>
      <w:proofErr w:type="spellStart"/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межрегионгаз</w:t>
      </w:r>
      <w:proofErr w:type="spellEnd"/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Пермь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Ориентировочное расстояние </w:t>
      </w:r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2150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115B6" w:rsidRPr="0042252D" w:rsidRDefault="004115B6" w:rsidP="004115B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82FA3" w:rsidRPr="0042252D" w:rsidRDefault="00D82FA3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Pr="0042252D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82FA3" w:rsidRPr="0042252D" w:rsidRDefault="00B26558" w:rsidP="00D82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D4769F" w:rsidRPr="0042252D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82FA3" w:rsidRPr="0042252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82FA3" w:rsidRPr="0042252D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82FA3"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82FA3"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26558" w:rsidRPr="0042252D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26558" w:rsidRPr="0042252D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82FA3" w:rsidRPr="0042252D" w:rsidRDefault="00D82FA3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4115B6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имеется </w:t>
      </w:r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– 400 </w:t>
      </w:r>
      <w:proofErr w:type="spellStart"/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п.</w:t>
      </w:r>
      <w:proofErr w:type="gramStart"/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</w:t>
      </w:r>
      <w:proofErr w:type="spellEnd"/>
      <w:proofErr w:type="gramEnd"/>
      <w:r w:rsidR="004115B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B26558" w:rsidRPr="0042252D" w:rsidRDefault="00B26558" w:rsidP="00B265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B5934" w:rsidRPr="0042252D" w:rsidRDefault="00042B44" w:rsidP="006B59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="006B5934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6B5934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B5934" w:rsidRPr="0042252D" w:rsidRDefault="006B5934" w:rsidP="006B59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427549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427549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от ГРС Добрянка-2 на г. Добрянка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427549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АО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«Газпром </w:t>
      </w:r>
      <w:r w:rsidR="00427549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газораспределение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Пермь». Ориентировочное расстояние </w:t>
      </w:r>
      <w:r w:rsidR="00427549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19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6B5934" w:rsidRPr="0042252D" w:rsidRDefault="006B5934" w:rsidP="006B59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6B5934" w:rsidRPr="0042252D" w:rsidRDefault="006B5934" w:rsidP="006B59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B5934" w:rsidRPr="0042252D" w:rsidRDefault="006B5934" w:rsidP="006B59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6B5934" w:rsidRPr="0042252D" w:rsidRDefault="006B5934" w:rsidP="006B59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B5934" w:rsidRPr="0042252D" w:rsidRDefault="006B5934" w:rsidP="006B5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B5934" w:rsidRPr="0042252D" w:rsidRDefault="006B5934" w:rsidP="006B5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6B5934" w:rsidRPr="0042252D" w:rsidRDefault="006B5934" w:rsidP="006B5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B5934" w:rsidRPr="0042252D" w:rsidRDefault="006B5934" w:rsidP="006B5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B5934" w:rsidRPr="0042252D" w:rsidRDefault="006B5934" w:rsidP="006B5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B5934" w:rsidRPr="0042252D" w:rsidRDefault="006B5934" w:rsidP="006B59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AA4573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AA4573" w:rsidRPr="0042252D" w:rsidRDefault="00AA4573" w:rsidP="006B593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E6FF6" w:rsidRPr="0042252D" w:rsidRDefault="00BC2D2E" w:rsidP="002E6F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="002E6FF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E6FF6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давления 1 категории д. Залесная – д. Гари, собственником является ООО «Уралстрой». Ориентировочное расстояние 285 м.</w:t>
      </w: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E6FF6" w:rsidRPr="0042252D" w:rsidRDefault="002E6FF6" w:rsidP="002E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E6FF6" w:rsidRPr="0042252D" w:rsidRDefault="002E6FF6" w:rsidP="002E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E6FF6" w:rsidRPr="0042252D" w:rsidRDefault="002E6FF6" w:rsidP="002E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E6FF6" w:rsidRPr="0042252D" w:rsidRDefault="002E6FF6" w:rsidP="002E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E6FF6" w:rsidRPr="0042252D" w:rsidRDefault="002E6FF6" w:rsidP="002E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имеется,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– 105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п.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</w:t>
      </w:r>
      <w:proofErr w:type="spellEnd"/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E6FF6" w:rsidRPr="0042252D" w:rsidRDefault="00BC2D2E" w:rsidP="002E6F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="002E6FF6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2E6FF6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давления 1 категории на п. Дивья, собственником является АО «Газпром газораспределение Пермь». Ориентировочное расстояние 14,5 км.</w:t>
      </w: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E6FF6" w:rsidRPr="0042252D" w:rsidRDefault="002E6FF6" w:rsidP="002E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2E6FF6" w:rsidRPr="0042252D" w:rsidRDefault="002E6FF6" w:rsidP="002E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2E6FF6" w:rsidRPr="0042252D" w:rsidRDefault="002E6FF6" w:rsidP="002E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E6FF6" w:rsidRPr="0042252D" w:rsidRDefault="002E6FF6" w:rsidP="002E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2E6FF6" w:rsidRPr="0042252D" w:rsidRDefault="002E6FF6" w:rsidP="002E6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C2D2E" w:rsidRPr="0042252D" w:rsidRDefault="00BC2D2E" w:rsidP="002E6F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2E6FF6" w:rsidRPr="0042252D" w:rsidRDefault="002E6FF6" w:rsidP="002E6FF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F7528" w:rsidRPr="0042252D" w:rsidRDefault="00BC2D2E" w:rsidP="008F75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Лот №10: </w:t>
      </w:r>
      <w:r w:rsidR="008F7528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F7528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F7528" w:rsidRPr="0042252D" w:rsidRDefault="008F7528" w:rsidP="008F752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высокого давления 1 категории </w:t>
      </w:r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д. Залесная – д. Гари на границе земельного участка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ОО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О «</w:t>
      </w:r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Уралстрой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». Ориентировочное расстояние 14,5 км.</w:t>
      </w:r>
    </w:p>
    <w:p w:rsidR="008F7528" w:rsidRPr="0042252D" w:rsidRDefault="008F7528" w:rsidP="008F752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F7528" w:rsidRPr="0042252D" w:rsidRDefault="008F7528" w:rsidP="008F752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F7528" w:rsidRPr="0042252D" w:rsidRDefault="008F7528" w:rsidP="008F752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F7528" w:rsidRPr="0042252D" w:rsidRDefault="008F7528" w:rsidP="008F752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528" w:rsidRPr="0042252D" w:rsidRDefault="008F7528" w:rsidP="008F7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F7528" w:rsidRPr="0042252D" w:rsidRDefault="008F7528" w:rsidP="008F7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F7528" w:rsidRPr="0042252D" w:rsidRDefault="008F7528" w:rsidP="008F7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F7528" w:rsidRPr="0042252D" w:rsidRDefault="008F7528" w:rsidP="008F7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F7528" w:rsidRPr="0042252D" w:rsidRDefault="008F7528" w:rsidP="008F7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F7528" w:rsidRPr="0042252D" w:rsidRDefault="008F7528" w:rsidP="008F752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C14E0C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имеется, </w:t>
      </w:r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– 280 </w:t>
      </w:r>
      <w:proofErr w:type="spellStart"/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п.</w:t>
      </w:r>
      <w:proofErr w:type="gramStart"/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</w:t>
      </w:r>
      <w:proofErr w:type="spellEnd"/>
      <w:proofErr w:type="gramEnd"/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B26558" w:rsidRPr="0042252D" w:rsidRDefault="00B26558" w:rsidP="008F752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14E0C" w:rsidRPr="0042252D" w:rsidRDefault="00F44FAE" w:rsidP="00C14E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14E0C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газораспределительный газопровод высокого давления 2 категории в д. Мохово. Ориентировочное расстояние 350 метров.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 – Альянс» не имеется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земельного участка будут являться сети ОАО «МРСК-Урала2 филиал Пермэнерго.</w:t>
      </w:r>
    </w:p>
    <w:p w:rsidR="00C14E0C" w:rsidRPr="0042252D" w:rsidRDefault="00C14E0C" w:rsidP="00C14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14E0C" w:rsidRPr="0042252D" w:rsidRDefault="00C14E0C" w:rsidP="00C14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14E0C" w:rsidRPr="0042252D" w:rsidRDefault="00C14E0C" w:rsidP="00C14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14E0C" w:rsidRPr="0042252D" w:rsidRDefault="00C14E0C" w:rsidP="00C14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нагрузка- 1,46 м3/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подключении;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Информация о плате за подключение: Ставки тарифа для расчета платы за подключение (технологическое присоединение) к централизованной системе водоснабжения установлены Постановлением Министерства тарифного регулирования и энергетики Пермского края № 163-тп от 23.10.2019 г.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20,93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уб.за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Ставка тарифа на покрытие расходов на прокладку сетей водоснабжения (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менее) от точки подключения объекта заявителя до точки подключения к централизованным сетям водоснабжения – 1296,29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уб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за 1 п. км.;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По земельному участку проходит магистральный водопровод ф 75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(см. зону допустимого размещения объектов капитального строительства).</w:t>
      </w:r>
    </w:p>
    <w:p w:rsidR="00B26558" w:rsidRPr="0042252D" w:rsidRDefault="00B26558" w:rsidP="00C14E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14E0C" w:rsidRPr="0042252D" w:rsidRDefault="001626BC" w:rsidP="00C14E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14E0C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газораспределительный газопровод высокого давления 2 категории в д. Мохово. Ориентировочное расстояние 335 метров.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 – Альянс» не имеется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земельного участка будут являться сети ОАО «МРСК-Урала2 филиал Пермэнерго.</w:t>
      </w:r>
    </w:p>
    <w:p w:rsidR="00C14E0C" w:rsidRPr="0042252D" w:rsidRDefault="00C14E0C" w:rsidP="00C14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14E0C" w:rsidRPr="0042252D" w:rsidRDefault="00C14E0C" w:rsidP="00C14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14E0C" w:rsidRPr="0042252D" w:rsidRDefault="00C14E0C" w:rsidP="00C14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C14E0C" w:rsidRPr="0042252D" w:rsidRDefault="00C14E0C" w:rsidP="00C14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нагрузка- 1,46 м3/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подключении;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Информация о плате за подключение: Ставки тарифа для расчета платы за подключение (технологическое присоединение) к централизованной системе водоснабжения установлены Постановлением Министерства тарифного регулирования и энергетики Пермского края № 163-тп от 23.10.2019 г.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20,93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уб.за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Ставка тарифа на покрытие расходов на прокладку сетей водоснабжения (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менее) от точки подключения объекта заявителя до точки подключения к централизованным сетям водоснабжения – 1296,29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уб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за 1 п. км.;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По земельному участку проходит магистральный водопровод ф 75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(см. зону допустимого размещения объектов капитального строительства).</w:t>
      </w:r>
    </w:p>
    <w:p w:rsidR="00C14E0C" w:rsidRPr="0042252D" w:rsidRDefault="00C14E0C" w:rsidP="00C14E0C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96883" w:rsidRPr="0042252D" w:rsidRDefault="00C96883" w:rsidP="00C14E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№13: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96883" w:rsidRPr="0042252D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низкого давления по ул. </w:t>
      </w:r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Тельмана</w:t>
      </w:r>
      <w:r w:rsidR="00D812D4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EB2691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АО «Г</w:t>
      </w:r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азпром газораспределение Пермь»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C14E0C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105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C96883" w:rsidRPr="0042252D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96883" w:rsidRPr="0042252D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14E0C" w:rsidRPr="0042252D" w:rsidRDefault="00C14E0C" w:rsidP="00C14E0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EB2691" w:rsidRPr="0042252D" w:rsidRDefault="00EB2691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B2691" w:rsidRPr="0042252D" w:rsidRDefault="00EB2691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«Энерго-Альянс» не имеется.</w:t>
      </w:r>
    </w:p>
    <w:p w:rsidR="00C14E0C" w:rsidRPr="0042252D" w:rsidRDefault="00C14E0C" w:rsidP="00C14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примерно 5м от опоры ВЛ-10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кВ.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«Энерго-Альянс» ТП-4.</w:t>
      </w:r>
    </w:p>
    <w:p w:rsidR="00EB2691" w:rsidRPr="0042252D" w:rsidRDefault="00EB2691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EB2691" w:rsidRPr="0042252D" w:rsidRDefault="00C96883" w:rsidP="00C9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B2691" w:rsidRPr="0042252D" w:rsidRDefault="00C96883" w:rsidP="00EB26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EB2691" w:rsidRPr="0042252D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EB2691" w:rsidRPr="0042252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B2691" w:rsidRPr="0042252D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EB2691"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EB2691"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812D4" w:rsidRPr="0042252D" w:rsidRDefault="00C96883" w:rsidP="00C9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B2691" w:rsidRPr="0042252D" w:rsidRDefault="00EB2691" w:rsidP="00C9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E1379" w:rsidRPr="0042252D" w:rsidRDefault="00C96883" w:rsidP="007E137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7E1379" w:rsidRPr="0042252D" w:rsidRDefault="007E1379" w:rsidP="007E137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6,6 м3/час, максимальная нагрузка – не более 1,0 м3 – сутки;</w:t>
      </w:r>
    </w:p>
    <w:p w:rsidR="007E1379" w:rsidRPr="0042252D" w:rsidRDefault="007E1379" w:rsidP="007E137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EB2691" w:rsidRPr="0042252D" w:rsidRDefault="007E1379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(технологическое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5 280,00 рублей за 1м3/сутки.</w:t>
      </w:r>
    </w:p>
    <w:p w:rsidR="007E1379" w:rsidRPr="0042252D" w:rsidRDefault="007E1379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96883" w:rsidRPr="0042252D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теплоснабжения </w:t>
      </w:r>
      <w:r w:rsidR="007E1379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имеется </w:t>
      </w:r>
      <w:r w:rsidR="007E1379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от ТК-89/24 с Ду50 на Ду70.</w:t>
      </w:r>
    </w:p>
    <w:p w:rsidR="00C96883" w:rsidRPr="0042252D" w:rsidRDefault="00C96883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C33DF" w:rsidRPr="0042252D" w:rsidRDefault="00BB7364" w:rsidP="008C33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№14: </w:t>
      </w:r>
      <w:r w:rsidR="008C33DF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C33DF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В границе земельного участка проложен частный газопровод низкого давления. Возможная точка подключения существующий газопровод низкого давления по ул. Автомобилистов, собственником является АО «Газпром газораспределение Пермь».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«Энерго-Альянс» не имеется.</w:t>
      </w:r>
    </w:p>
    <w:p w:rsidR="008C33DF" w:rsidRPr="0042252D" w:rsidRDefault="008C33DF" w:rsidP="008C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примерно 5м от опоры ВЛ-10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кВ.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«Энерго-Альянс» ТП-248.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ОАО «МРСК-Урала» филиала Пермэнерго.</w:t>
      </w:r>
    </w:p>
    <w:p w:rsidR="008C33DF" w:rsidRPr="0042252D" w:rsidRDefault="008C33DF" w:rsidP="008C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C33DF" w:rsidRPr="0042252D" w:rsidRDefault="008C33DF" w:rsidP="008C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C33DF" w:rsidRPr="0042252D" w:rsidRDefault="008C33DF" w:rsidP="008C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C33DF" w:rsidRPr="0042252D" w:rsidRDefault="008C33DF" w:rsidP="008C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нагрузка- 1,46 м3/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подключении;</w:t>
      </w:r>
    </w:p>
    <w:p w:rsidR="004D0D69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Информация о плате за подключение: Ставки тарифа для расчета платы за подключение (технологическое присоединение) к централизованной системе водоснабжения установлены Постановлением Министерства тарифного регулирования и энергетики Пермского края № 163-тп от 23.10.2019 г.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20,93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уб.за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Ставка тарифа на покрытие расходов на прокладку сетей водоснабжения (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менее) от точки подключения объекта заявителя до точки подключения к централизованным сетям водоснабжения – 1296,29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уб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за 1 п. км.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C33DF" w:rsidRPr="0042252D" w:rsidRDefault="004D0D69" w:rsidP="008C33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№15: </w:t>
      </w:r>
      <w:r w:rsidR="008C33DF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8C33DF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низкого давления по ул. Садовая, собственником является АО «Газпром газораспределение Пермь». Ориентировочное расстояние 100 метров.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«Энерго-Альянс» не имеется.</w:t>
      </w:r>
    </w:p>
    <w:p w:rsidR="008C33DF" w:rsidRPr="0042252D" w:rsidRDefault="008C33DF" w:rsidP="008C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в охранной зоне объектов элек</w:t>
      </w:r>
      <w:r w:rsidR="00E84005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тросетевого хозяйства до и выше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примерно 5м от опоры ВЛ-10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Ближайшие объекты электросетевого хозяйства ОА «Энерго-Альянс» ТП-248.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данного земельного участка будут являться сети ОА</w:t>
      </w:r>
      <w:r w:rsidR="00EF0F70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ТП-218/1 (Опора ВЛ-0,4 </w:t>
      </w:r>
      <w:proofErr w:type="spellStart"/>
      <w:r w:rsidR="00EF0F70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кВ</w:t>
      </w:r>
      <w:proofErr w:type="spellEnd"/>
      <w:r w:rsidR="00EF0F70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 ТП-218/1 ф. «Церковь» находится на территории данного земельного участка).</w:t>
      </w:r>
    </w:p>
    <w:p w:rsidR="008C33DF" w:rsidRPr="0042252D" w:rsidRDefault="008C33DF" w:rsidP="008C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C33DF" w:rsidRPr="0042252D" w:rsidRDefault="008C33DF" w:rsidP="008C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C33DF" w:rsidRPr="0042252D" w:rsidRDefault="008C33DF" w:rsidP="008C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C33DF" w:rsidRPr="0042252D" w:rsidRDefault="008C33DF" w:rsidP="008C3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нагрузка- 1,46 м3/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подключении;</w:t>
      </w:r>
    </w:p>
    <w:p w:rsidR="008C33DF" w:rsidRPr="0042252D" w:rsidRDefault="008C33DF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Информация о плате за подключение: Ставки тарифа для расчета платы за подключение (технологическое присоединение) к централизованной системе водоснабжения установлены Постановлением Министерства тарифного регулирования и энергетики Пермского края № 163-тп от 23.10.2019 г.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20,93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уб.за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Ставка тарифа на покрытие расходов на прокладку сетей водоснабжения (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менее) от точки подключения объекта заявителя до точки подключения к централизованным сетям водоснабжения – 1296,29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уб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за 1 п. км.</w:t>
      </w:r>
    </w:p>
    <w:p w:rsidR="004D0D69" w:rsidRPr="0042252D" w:rsidRDefault="004D0D69" w:rsidP="008C33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F0F70" w:rsidRPr="0042252D" w:rsidRDefault="00857FEB" w:rsidP="00EF0F7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№16: </w:t>
      </w:r>
      <w:r w:rsidR="00EF0F70" w:rsidRPr="0042252D">
        <w:rPr>
          <w:rFonts w:ascii="Times New Roman" w:hAnsi="Times New Roman" w:cs="Times New Roman"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  <w:r w:rsidR="00356CF5" w:rsidRPr="0042252D">
        <w:rPr>
          <w:rFonts w:ascii="Times New Roman" w:hAnsi="Times New Roman" w:cs="Times New Roman"/>
          <w:sz w:val="18"/>
          <w:szCs w:val="18"/>
        </w:rPr>
        <w:t xml:space="preserve"> (</w:t>
      </w:r>
      <w:r w:rsidR="00D57421" w:rsidRPr="0042252D">
        <w:rPr>
          <w:rFonts w:ascii="Times New Roman" w:hAnsi="Times New Roman" w:cs="Times New Roman"/>
          <w:sz w:val="18"/>
          <w:szCs w:val="18"/>
        </w:rPr>
        <w:t>О</w:t>
      </w:r>
      <w:r w:rsidR="00356CF5" w:rsidRPr="0042252D">
        <w:rPr>
          <w:rFonts w:ascii="Times New Roman" w:hAnsi="Times New Roman" w:cs="Times New Roman"/>
          <w:sz w:val="18"/>
          <w:szCs w:val="18"/>
        </w:rPr>
        <w:t>граничения см. ниже Особые отметки)</w:t>
      </w:r>
    </w:p>
    <w:p w:rsidR="00857FEB" w:rsidRPr="0042252D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857FEB" w:rsidRPr="0042252D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№17: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57FEB" w:rsidRPr="0042252D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1 категории </w:t>
      </w:r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 п. Ветляны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10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км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57FEB" w:rsidRPr="0042252D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57FEB" w:rsidRPr="0042252D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252FE" w:rsidRPr="0042252D" w:rsidRDefault="00E252FE" w:rsidP="00E252F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57FEB" w:rsidRPr="0042252D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57FEB" w:rsidRPr="0042252D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57FEB" w:rsidRPr="0042252D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57FEB" w:rsidRPr="0042252D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57FEB" w:rsidRPr="0042252D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57FEB" w:rsidRPr="0042252D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E252FE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имеется, </w:t>
      </w:r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– 4 </w:t>
      </w:r>
      <w:proofErr w:type="spellStart"/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п.</w:t>
      </w:r>
      <w:proofErr w:type="gramStart"/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</w:t>
      </w:r>
      <w:proofErr w:type="spellEnd"/>
      <w:proofErr w:type="gramEnd"/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57FEB" w:rsidRPr="0042252D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6B52" w:rsidRPr="0042252D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№18: 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D6B52" w:rsidRPr="0042252D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</w:t>
      </w:r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 по ул. </w:t>
      </w:r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Набережная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15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AD6B52" w:rsidRPr="0042252D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D6B52" w:rsidRPr="0042252D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E252FE" w:rsidRPr="0042252D" w:rsidRDefault="00E252FE" w:rsidP="00E252F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D6B52" w:rsidRPr="0042252D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D6B52" w:rsidRPr="0042252D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 1000В предусмотренных Постановлением Правительства РФ от 24.02.2009 г. №160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 (с изменениями и дополнениями) и не имеет технологического присоединения к электрическим сетям АО «Энерго-Альянс», ближайшие объекты электросетевого хозяйства АО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«Энерго-Альянс» ТП-</w:t>
      </w:r>
      <w:r w:rsidR="00E252FE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221</w:t>
      </w: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AD6B52" w:rsidRPr="0042252D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D6B52" w:rsidRPr="0042252D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D6B52" w:rsidRPr="0042252D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D6B52" w:rsidRPr="0042252D" w:rsidRDefault="00AD6B52" w:rsidP="00AD6B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252FE" w:rsidRPr="0042252D" w:rsidRDefault="00E252FE" w:rsidP="00E252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E252FE" w:rsidRPr="0042252D" w:rsidRDefault="00E252FE" w:rsidP="00E252F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Максимальная нагрузка- 1,46 м3/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;</w:t>
      </w:r>
    </w:p>
    <w:p w:rsidR="00E252FE" w:rsidRPr="0042252D" w:rsidRDefault="00E252FE" w:rsidP="00E252F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Срок подключения объекта капитального строительства к сетям инженерно-технического обеспечения – в течени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18 месяцев с момента заключения договора о подключении;</w:t>
      </w:r>
    </w:p>
    <w:p w:rsidR="00E252FE" w:rsidRPr="0042252D" w:rsidRDefault="00E252FE" w:rsidP="00E252F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Информация о плате за подключение: Ставки тарифа для расчета платы за подключение (технологическое присоединение) к централизованной системе водоснабжения установлены Постановлением Министерства тарифного регулирования и энергетики Пермского края № 163-тп от 23.10.2019 г. Ставка тарифа за подключаемую нагрузку водопроводной сети на покрытие расходов по подключению объектов заявителей к централизованной системе холодного водоснабжения – 20,93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уб.за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куб.м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/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сут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Ставка тарифа на покрытие расходов на прокладку сетей водоснабжения (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Ду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40 мм и менее) от точки подключения объекта заявителя до точки подключения к централизованным сетям водоснабжения – 1296,29 </w:t>
      </w:r>
      <w:proofErr w:type="spell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тыс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.р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уб</w:t>
      </w:r>
      <w:proofErr w:type="spell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 за 1 п. км.</w:t>
      </w:r>
    </w:p>
    <w:p w:rsidR="00AD6B52" w:rsidRPr="0042252D" w:rsidRDefault="00AD6B52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ab/>
        <w:t xml:space="preserve"> </w:t>
      </w:r>
    </w:p>
    <w:p w:rsidR="00712A40" w:rsidRPr="0042252D" w:rsidRDefault="00AD6B52" w:rsidP="00712A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 xml:space="preserve">Лот №19: </w:t>
      </w:r>
      <w:r w:rsidR="00712A40"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712A40"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712A40" w:rsidRPr="0042252D" w:rsidRDefault="00712A40" w:rsidP="00712A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межпоселковый газопровод высокого давления 2 категории в п. Вильва, собственником является АО «Газпром газораспределение Пермь». Ориентировочное расстояние 12,5 км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12A40" w:rsidRPr="0042252D" w:rsidRDefault="00712A40" w:rsidP="00712A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12A40" w:rsidRPr="0042252D" w:rsidRDefault="00712A40" w:rsidP="00712A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12A40" w:rsidRPr="0042252D" w:rsidRDefault="00712A40" w:rsidP="00712A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№164-тп от 25.12.2020г.  и 165-тп от 25.12.2020г.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712A40" w:rsidRPr="0042252D" w:rsidRDefault="00712A40" w:rsidP="00712A4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12A40" w:rsidRPr="0042252D" w:rsidRDefault="00712A40" w:rsidP="00712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712A40" w:rsidRPr="0042252D" w:rsidRDefault="00712A40" w:rsidP="00712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2021 год», исходя из протяженности линий, количества трансформаторных подстанций, </w:t>
      </w:r>
      <w:proofErr w:type="spellStart"/>
      <w:r w:rsidRPr="0042252D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42252D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712A40" w:rsidRPr="0042252D" w:rsidRDefault="00712A40" w:rsidP="00712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712A40" w:rsidRPr="0042252D" w:rsidRDefault="00712A40" w:rsidP="00712A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2E6FF6" w:rsidRPr="0042252D" w:rsidRDefault="00712A40" w:rsidP="00AD6B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42252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42252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2E6FF6" w:rsidRPr="0042252D" w:rsidRDefault="002E6FF6" w:rsidP="00AD6B5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D3E32" w:rsidRPr="0042252D" w:rsidRDefault="002E6FF6" w:rsidP="002515E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252D">
        <w:rPr>
          <w:rFonts w:ascii="Times New Roman" w:hAnsi="Times New Roman" w:cs="Times New Roman"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 не требуются, так как в соответствии с основным видом разрешенного использования земельных участков не предусматривается строительство здания, сооружения.</w:t>
      </w:r>
    </w:p>
    <w:p w:rsidR="00712A40" w:rsidRPr="0042252D" w:rsidRDefault="00712A40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1F12" w:rsidRPr="0042252D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Pr="004225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2252D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42252D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42252D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42252D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712A40" w:rsidRPr="0042252D" w:rsidRDefault="00712A4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19A7" w:rsidRPr="0042252D" w:rsidRDefault="006619A7" w:rsidP="006619A7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42252D">
        <w:rPr>
          <w:i w:val="0"/>
          <w:sz w:val="18"/>
          <w:szCs w:val="18"/>
          <w:lang w:eastAsia="ru-RU"/>
        </w:rPr>
        <w:t>Для лотов № 1, 2 - Ж-2</w:t>
      </w:r>
      <w:r w:rsidRPr="0042252D">
        <w:rPr>
          <w:b w:val="0"/>
          <w:i w:val="0"/>
          <w:sz w:val="18"/>
          <w:szCs w:val="18"/>
          <w:lang w:eastAsia="ru-RU"/>
        </w:rPr>
        <w:t xml:space="preserve">. </w:t>
      </w:r>
      <w:r w:rsidRPr="0042252D">
        <w:rPr>
          <w:i w:val="0"/>
          <w:sz w:val="18"/>
          <w:szCs w:val="18"/>
          <w:lang w:eastAsia="ru-RU"/>
        </w:rPr>
        <w:t>Зона застройки малоэтажными жилыми домами.</w:t>
      </w:r>
    </w:p>
    <w:p w:rsidR="006619A7" w:rsidRPr="0042252D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2252D">
        <w:rPr>
          <w:rFonts w:ascii="Times New Roman" w:hAnsi="Times New Roman" w:cs="Times New Roman"/>
          <w:b/>
          <w:sz w:val="18"/>
          <w:szCs w:val="18"/>
        </w:rPr>
        <w:t>основные виды разрешенного использования земельного участка:</w:t>
      </w:r>
    </w:p>
    <w:p w:rsidR="006619A7" w:rsidRPr="0042252D" w:rsidRDefault="006619A7" w:rsidP="006619A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42252D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</w:p>
    <w:p w:rsidR="006619A7" w:rsidRPr="0042252D" w:rsidRDefault="006619A7" w:rsidP="006619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6619A7" w:rsidRPr="0042252D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2252D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животных.</w:t>
      </w:r>
    </w:p>
    <w:p w:rsidR="006619A7" w:rsidRPr="0042252D" w:rsidRDefault="006619A7" w:rsidP="006619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42252D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6619A7" w:rsidRPr="00334A04" w:rsidRDefault="006619A7" w:rsidP="006619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6619A7" w:rsidRPr="00334A04" w:rsidRDefault="006619A7" w:rsidP="006619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6619A7" w:rsidRPr="00334A04" w:rsidRDefault="006619A7" w:rsidP="006619A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334A04">
        <w:rPr>
          <w:rFonts w:ascii="Times New Roman" w:hAnsi="Times New Roman" w:cs="Times New Roman"/>
          <w:i/>
          <w:sz w:val="18"/>
          <w:szCs w:val="18"/>
        </w:rPr>
        <w:t>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lastRenderedPageBreak/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6619A7" w:rsidRPr="00334A04" w:rsidRDefault="006619A7" w:rsidP="006619A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334A04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бюро).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м.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6619A7" w:rsidRPr="00334A04" w:rsidRDefault="006619A7" w:rsidP="006619A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proofErr w:type="gramEnd"/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bCs/>
          <w:sz w:val="18"/>
          <w:szCs w:val="18"/>
        </w:rPr>
        <w:t>2.3. </w:t>
      </w: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2.3.1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Малоэтажная жилая застройка (индивидуальное жилищное строительство)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0,04 га – макс. 0,20 га.</w:t>
      </w:r>
      <w:proofErr w:type="gramEnd"/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2.3.2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Блокированная жилая застройка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0,02 га – макс. 0,20 га.</w:t>
      </w:r>
      <w:proofErr w:type="gramEnd"/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2.3.3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Приусадебный участок личного подсобного хозяйства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0,10 га – макс. 0,50 га.</w:t>
      </w:r>
      <w:proofErr w:type="gramEnd"/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до индивидуального жилого дома – 3 м; до постройки для содержания скота и птицы -4 м; до бань, автостоянок и прочих построек -1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этажей – 3. Предельная высота зданий, строений, сооружений -12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30%.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2.3.4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Среднеэтажная жилая застройка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мин. 1200 кв.м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..</w:t>
      </w:r>
      <w:proofErr w:type="gramEnd"/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 общего пользования – 5 м. 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Предельное количество этажей и (или) предельная высота зданий, строений, сооружений - максимальное количество надземных этажей – 8. Минимальное количество надземных этажей -3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Для нового строительства – 40%, Для реконструкции – 60 %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2.3.5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Коммунальное обслуживание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В соответствии с «СП 42.13330.2011»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Отступ от границ земельного участка не менее 1 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2.3.6</w:t>
      </w:r>
      <w:r w:rsidRPr="00334A04">
        <w:rPr>
          <w:rFonts w:ascii="Times New Roman" w:hAnsi="Times New Roman" w:cs="Times New Roman"/>
          <w:i/>
          <w:sz w:val="18"/>
          <w:szCs w:val="18"/>
        </w:rPr>
        <w:t xml:space="preserve"> Обеспечение внутреннего правопорядка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земельных участков, в том числе их площадь – Отделение полиции -0,3-0,5 га на 1 объект; Опорный пункт охраны порядка – 0,1-0,15 га на 1 объект; Пожарное депо – 0,5-2,2 на депо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В соответствии с градостроительным регламентом.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Предельное количество этажей и (или) предельная высота зданий, строений, сооружений - максимальное количество надземных этажей – 3. 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19A7" w:rsidRPr="00CE5C27" w:rsidRDefault="006619A7" w:rsidP="006619A7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B41DF8">
        <w:rPr>
          <w:i w:val="0"/>
          <w:sz w:val="18"/>
          <w:szCs w:val="18"/>
          <w:lang w:eastAsia="ru-RU"/>
        </w:rPr>
        <w:t>Для лотов № 3,4</w:t>
      </w:r>
      <w:r w:rsidR="00237939" w:rsidRPr="00B41DF8">
        <w:rPr>
          <w:i w:val="0"/>
          <w:sz w:val="18"/>
          <w:szCs w:val="18"/>
          <w:lang w:eastAsia="ru-RU"/>
        </w:rPr>
        <w:t>,13</w:t>
      </w:r>
      <w:r w:rsidRPr="00B41DF8">
        <w:rPr>
          <w:i w:val="0"/>
          <w:sz w:val="18"/>
          <w:szCs w:val="18"/>
          <w:lang w:eastAsia="ru-RU"/>
        </w:rPr>
        <w:t xml:space="preserve"> Ж</w:t>
      </w:r>
      <w:r w:rsidRPr="00CE5C27">
        <w:rPr>
          <w:i w:val="0"/>
          <w:sz w:val="18"/>
          <w:szCs w:val="18"/>
          <w:lang w:eastAsia="ru-RU"/>
        </w:rPr>
        <w:t>-2</w:t>
      </w:r>
      <w:r w:rsidRPr="00CE5C27">
        <w:rPr>
          <w:b w:val="0"/>
          <w:i w:val="0"/>
          <w:sz w:val="18"/>
          <w:szCs w:val="18"/>
          <w:lang w:eastAsia="ru-RU"/>
        </w:rPr>
        <w:t xml:space="preserve">. </w:t>
      </w:r>
      <w:r w:rsidRPr="00CE5C27">
        <w:rPr>
          <w:i w:val="0"/>
          <w:sz w:val="18"/>
          <w:szCs w:val="18"/>
          <w:lang w:eastAsia="ru-RU"/>
        </w:rPr>
        <w:t>Зона застройки малоэтажными жилыми домами</w:t>
      </w:r>
    </w:p>
    <w:p w:rsidR="006619A7" w:rsidRPr="00195352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95352">
        <w:rPr>
          <w:rFonts w:ascii="Times New Roman" w:hAnsi="Times New Roman" w:cs="Times New Roman"/>
          <w:i/>
          <w:sz w:val="18"/>
          <w:szCs w:val="18"/>
          <w:u w:val="single"/>
        </w:rPr>
        <w:t xml:space="preserve">Для индивидуального жилищного строительства </w:t>
      </w:r>
    </w:p>
    <w:p w:rsidR="006619A7" w:rsidRDefault="006619A7" w:rsidP="006619A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</w:r>
    </w:p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  <w:u w:val="single"/>
        </w:rPr>
        <w:t>Для ведения личного подсобного хозяйства (приусадебный земельный участок</w:t>
      </w:r>
      <w:proofErr w:type="gramEnd"/>
    </w:p>
    <w:p w:rsidR="006619A7" w:rsidRDefault="006619A7" w:rsidP="006619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</w:p>
    <w:p w:rsidR="006619A7" w:rsidRDefault="006619A7" w:rsidP="006619A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Блокированная жилая застройка </w:t>
      </w:r>
    </w:p>
    <w:p w:rsidR="006619A7" w:rsidRDefault="006619A7" w:rsidP="006619A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</w:r>
      <w:proofErr w:type="gramEnd"/>
      <w:r w:rsidRPr="00195352">
        <w:rPr>
          <w:rFonts w:ascii="Times New Roman" w:hAnsi="Times New Roman" w:cs="Times New Roman"/>
          <w:sz w:val="18"/>
          <w:szCs w:val="18"/>
        </w:rPr>
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</w:r>
    </w:p>
    <w:p w:rsidR="006619A7" w:rsidRDefault="006619A7" w:rsidP="006619A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Хранение автотранспорта</w:t>
      </w:r>
    </w:p>
    <w:p w:rsidR="006619A7" w:rsidRPr="00195352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размещения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депо.</w:t>
      </w:r>
    </w:p>
    <w:p w:rsidR="006619A7" w:rsidRPr="001C6331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C6331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1C6331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</w:t>
      </w:r>
      <w:r>
        <w:rPr>
          <w:rFonts w:ascii="Times New Roman" w:hAnsi="Times New Roman" w:cs="Times New Roman"/>
          <w:i/>
          <w:sz w:val="18"/>
          <w:szCs w:val="18"/>
        </w:rPr>
        <w:t>я уборочной и аварийной техники, сооружений, необходимых для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сбора и плавки снега;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зданий, предназначенных для приема физических и юридических лиц в связи с предоставлением им коммунальных услуг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порядка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C6331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</w:t>
      </w:r>
      <w:r>
        <w:rPr>
          <w:rFonts w:ascii="Times New Roman" w:hAnsi="Times New Roman" w:cs="Times New Roman"/>
          <w:i/>
          <w:sz w:val="18"/>
          <w:szCs w:val="18"/>
        </w:rPr>
        <w:t xml:space="preserve">, необходимых для подготовки и поддержания в готовности органов внутренних дел,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Росгвардии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и спасательных служб, в которых существуют военизированная служба;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(территории) общего пользования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декоративны,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6619A7" w:rsidRPr="0095689E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95689E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строительств, предназначенных для оказания населению или организациям бытовых услуг (мастерские мелкого ремонта, ателье, бани, парикмахерские, прачечные, похоронное бюро).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Религиозное использование  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училища);</w:t>
      </w:r>
      <w:proofErr w:type="gramEnd"/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кв.м.;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</w:t>
      </w:r>
    </w:p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гостиниц, а также зданий, используемых с целью извлечения предпринимательской выгоды из предоставления жилого помещения для временного проживания в них;</w:t>
      </w:r>
    </w:p>
    <w:p w:rsidR="006619A7" w:rsidRPr="00334A04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постоянных или временных гаражей с несколькими стояночными местами,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</w:r>
    </w:p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6619A7" w:rsidRDefault="006619A7" w:rsidP="006619A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6619A7" w:rsidRPr="00340872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00м2 – 2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Pr="00340872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2.3.2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 (приусадебный земельный участок)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1000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;</w:t>
            </w:r>
          </w:p>
          <w:p w:rsidR="006619A7" w:rsidRPr="0095689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Максимальный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размер – 5000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Максимальное количество надземных этажей – 3м. Предельная высота зданий, строений,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Pr="00340872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2.3.3  </w:t>
      </w:r>
      <w:r>
        <w:rPr>
          <w:rFonts w:ascii="Times New Roman" w:hAnsi="Times New Roman" w:cs="Times New Roman"/>
          <w:i/>
          <w:sz w:val="18"/>
          <w:szCs w:val="18"/>
        </w:rPr>
        <w:t>Блокированная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200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на каждую блок-секцию;</w:t>
            </w:r>
          </w:p>
          <w:p w:rsidR="006619A7" w:rsidRPr="0095689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2000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до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должно быть не менее: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границ смежных землепользователей –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постройки для содержания скота и птицы 4м;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бань, автостоянок и прочих построек 1м;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Pr="00340872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2.3.4  </w:t>
      </w:r>
      <w:r>
        <w:rPr>
          <w:rFonts w:ascii="Times New Roman" w:hAnsi="Times New Roman" w:cs="Times New Roman"/>
          <w:i/>
          <w:sz w:val="18"/>
          <w:szCs w:val="18"/>
        </w:rPr>
        <w:t>Среднеэтажная жилая постройка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5689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Минимальная площадь земельного участка 1200,0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9для вновь возводимых объектов).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границ земель общего пользования – не менее 5м.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8. Минимальное количество надземных этажей –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При новом строительстве 40%; при реконструкции 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Pr="00340872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5689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гаражей одноэтажных 30м2; двухэтажных 20м2; наземных стоянок 25м2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границ земель общего пользования – 0м;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От границ смежных землепользователей – 0м.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этажей – 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Pr="00340872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5689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Отступ от границ земельного участка – 1м;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СП 42.13330.2016 «естественное и искусственное освещение», а также в соответствии с противопожарными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Pr="00340872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2.3.7  </w:t>
      </w:r>
      <w:r>
        <w:rPr>
          <w:rFonts w:ascii="Times New Roman" w:hAnsi="Times New Roman" w:cs="Times New Roman"/>
          <w:i/>
          <w:sz w:val="18"/>
          <w:szCs w:val="18"/>
        </w:rPr>
        <w:t>Обеспечение внутреннего порядка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5689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границ производственных участков расположенных в общественно-деловой зоне до общественных зданий следует принимать не менее 50 м. </w:t>
            </w:r>
          </w:p>
          <w:p w:rsidR="006619A7" w:rsidRDefault="006619A7" w:rsidP="00172DF0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строений границ земельного участка в район существующей застройки в соответствии со сложившейся ситуацией, в районе новой застройки - не менее 3 м.</w:t>
            </w:r>
          </w:p>
          <w:p w:rsidR="006619A7" w:rsidRPr="00CD2591" w:rsidRDefault="006619A7" w:rsidP="00172DF0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от пожарного депо до границ земельных участков общеобразовательных школ, дошкольных организаций и лечебных учреждений – 30 м. Расстояние между жилыми и общественными зданиями следует принимать на основе расчетов инсоляции и освещенности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а также в соответствии с противопожарными требованиями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Pr="00CD2591" w:rsidRDefault="006619A7" w:rsidP="006619A7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CD2591">
        <w:rPr>
          <w:i w:val="0"/>
          <w:sz w:val="18"/>
          <w:szCs w:val="18"/>
          <w:lang w:eastAsia="ru-RU"/>
        </w:rPr>
        <w:lastRenderedPageBreak/>
        <w:t>2.3.8 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1. Ширина основных пешеходных коммуникаций (тротуаров, аллеи, дорожек, тропинок) – не менее 1,5 м.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Ширина основных пешеходных коммуникаций на участках возможного встречного движения инвалидов на креслах-каталках не менее 1,8м.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3. основное проезды проектируются с двусторонним движением с шириной полосы для движения не менее 2,75 м.</w:t>
            </w:r>
          </w:p>
          <w:p w:rsidR="006619A7" w:rsidRPr="0095689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4. Второстепенные проезды допускается проектировать однополосными шириной не менее 3,5 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1. расстояние от </w:t>
            </w:r>
            <w:r w:rsidRPr="00440C73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края основной проезжей части магистральных дорог до линии регулирования жилой застройки следует принимать – не менее 50 м, при условии применения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шумозащитных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устройств – не менее 25 м.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расстояние от края основной проезжей части улиц, местных или боковых проездов до линии застройки следует принимать не более 25.</w:t>
            </w:r>
          </w:p>
          <w:p w:rsidR="006619A7" w:rsidRPr="00440C73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 случаях превышения указанного расстояния следует предусматривать на расстоянии не ближе 5 м от линии застройки полосу шириной 6м, пригодную для проезда пожарных машин.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городского сада допускается возведение зданий высотой не более 6-8 м.</w:t>
            </w:r>
          </w:p>
          <w:p w:rsidR="006619A7" w:rsidRDefault="006619A7" w:rsidP="00172DF0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бульвара допускается возведение зданий высотой не более 6м.</w:t>
            </w:r>
          </w:p>
          <w:p w:rsidR="006619A7" w:rsidRDefault="006619A7" w:rsidP="00172DF0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парков допускается возведение зданий высотой не более 8м.</w:t>
            </w:r>
          </w:p>
          <w:p w:rsidR="006619A7" w:rsidRPr="00440C73" w:rsidRDefault="006619A7" w:rsidP="00172DF0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Высота парковых сооружений не ограничивается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440C73" w:rsidRDefault="006619A7" w:rsidP="00172DF0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 w:cs="Times New Roman"/>
                <w:sz w:val="14"/>
                <w:szCs w:val="16"/>
              </w:rPr>
            </w:pPr>
            <w:r w:rsidRPr="00440C73">
              <w:rPr>
                <w:rFonts w:ascii="Times New Roman" w:hAnsi="Times New Roman" w:cs="Times New Roman"/>
                <w:sz w:val="14"/>
                <w:szCs w:val="16"/>
              </w:rPr>
              <w:t>Максимальный процент застройки в границах земельного участка для бульваров: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- </w:t>
            </w:r>
            <w:r w:rsidRPr="00440C73">
              <w:rPr>
                <w:rFonts w:ascii="Times New Roman" w:hAnsi="Times New Roman" w:cs="Times New Roman"/>
                <w:sz w:val="14"/>
                <w:szCs w:val="16"/>
              </w:rPr>
              <w:t>2-3% при ширин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 25-50 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не более 5 % при ширине более 50 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Максимальный процент аллей, дорожек, площадок и малых форм в границах земельного участка для скверов, размещаемых на городских улицах и площадях, - 40-25%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3. Общая площадь застройки городского сада не должна превышать 5% территории сада.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4. Общая площадь застройки парка не должна превышать 30% территории парка.</w:t>
            </w:r>
          </w:p>
          <w:p w:rsidR="006619A7" w:rsidRPr="00440C73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6619A7" w:rsidTr="00172DF0">
        <w:tc>
          <w:tcPr>
            <w:tcW w:w="1757" w:type="dxa"/>
            <w:vMerge w:val="restart"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6619A7" w:rsidTr="00172DF0">
        <w:tc>
          <w:tcPr>
            <w:tcW w:w="1757" w:type="dxa"/>
            <w:vMerge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6619A7" w:rsidRPr="00CE5C27" w:rsidRDefault="006619A7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6619A7" w:rsidTr="00172DF0">
        <w:tc>
          <w:tcPr>
            <w:tcW w:w="1757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33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619A7" w:rsidTr="00172DF0">
        <w:tc>
          <w:tcPr>
            <w:tcW w:w="1757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6619A7" w:rsidRPr="009F30CC" w:rsidRDefault="006619A7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619A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619A7" w:rsidRPr="00B41DF8" w:rsidRDefault="006619A7" w:rsidP="006619A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6619A7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 </w:t>
      </w:r>
      <w:r w:rsidR="00B41DF8" w:rsidRPr="00B41DF8">
        <w:rPr>
          <w:rFonts w:ascii="Times New Roman" w:hAnsi="Times New Roman" w:cs="Times New Roman"/>
          <w:b/>
          <w:sz w:val="18"/>
          <w:szCs w:val="18"/>
        </w:rPr>
        <w:t>Для лотов</w:t>
      </w:r>
      <w:r w:rsidRPr="00B41DF8">
        <w:rPr>
          <w:rFonts w:ascii="Times New Roman" w:hAnsi="Times New Roman" w:cs="Times New Roman"/>
          <w:b/>
          <w:sz w:val="18"/>
          <w:szCs w:val="18"/>
        </w:rPr>
        <w:t xml:space="preserve"> № 5</w:t>
      </w:r>
      <w:r w:rsidR="00D8657B" w:rsidRPr="00B41DF8">
        <w:rPr>
          <w:rFonts w:ascii="Times New Roman" w:hAnsi="Times New Roman" w:cs="Times New Roman"/>
          <w:b/>
          <w:sz w:val="18"/>
          <w:szCs w:val="18"/>
        </w:rPr>
        <w:t>,</w:t>
      </w:r>
      <w:r w:rsidR="004400AE" w:rsidRPr="00B41DF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8657B" w:rsidRPr="00B41DF8">
        <w:rPr>
          <w:rFonts w:ascii="Times New Roman" w:hAnsi="Times New Roman" w:cs="Times New Roman"/>
          <w:b/>
          <w:sz w:val="18"/>
          <w:szCs w:val="18"/>
        </w:rPr>
        <w:t>8,</w:t>
      </w:r>
      <w:r w:rsidR="004400AE" w:rsidRPr="00B41DF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8657B" w:rsidRPr="00B41DF8">
        <w:rPr>
          <w:rFonts w:ascii="Times New Roman" w:hAnsi="Times New Roman" w:cs="Times New Roman"/>
          <w:b/>
          <w:sz w:val="18"/>
          <w:szCs w:val="18"/>
        </w:rPr>
        <w:t>9</w:t>
      </w:r>
      <w:r w:rsidR="004400AE" w:rsidRPr="00B41DF8">
        <w:rPr>
          <w:rFonts w:ascii="Times New Roman" w:hAnsi="Times New Roman" w:cs="Times New Roman"/>
          <w:b/>
          <w:sz w:val="18"/>
          <w:szCs w:val="18"/>
        </w:rPr>
        <w:t>, 10</w:t>
      </w:r>
      <w:r w:rsidR="00237939" w:rsidRPr="00B41DF8">
        <w:rPr>
          <w:rFonts w:ascii="Times New Roman" w:hAnsi="Times New Roman" w:cs="Times New Roman"/>
          <w:b/>
          <w:sz w:val="18"/>
          <w:szCs w:val="18"/>
        </w:rPr>
        <w:t>, 17</w:t>
      </w:r>
      <w:r w:rsidRPr="00B41DF8">
        <w:rPr>
          <w:rFonts w:ascii="Times New Roman" w:hAnsi="Times New Roman" w:cs="Times New Roman"/>
          <w:b/>
          <w:sz w:val="18"/>
          <w:szCs w:val="18"/>
        </w:rPr>
        <w:t xml:space="preserve"> Ж-2. Зона застройки малоэтажными жилыми домами </w:t>
      </w:r>
    </w:p>
    <w:p w:rsidR="006619A7" w:rsidRPr="002C0A67" w:rsidRDefault="006619A7" w:rsidP="00661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41DF8">
        <w:rPr>
          <w:rFonts w:ascii="Times New Roman" w:hAnsi="Times New Roman" w:cs="Times New Roman"/>
          <w:sz w:val="18"/>
          <w:szCs w:val="18"/>
        </w:rPr>
        <w:t xml:space="preserve">Виды разрешенного использования земельных </w:t>
      </w:r>
      <w:r w:rsidRPr="002C0A67">
        <w:rPr>
          <w:rFonts w:ascii="Times New Roman" w:hAnsi="Times New Roman" w:cs="Times New Roman"/>
          <w:sz w:val="18"/>
          <w:szCs w:val="18"/>
        </w:rPr>
        <w:t>участков и объектов капитального строительства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5387"/>
        <w:gridCol w:w="992"/>
      </w:tblGrid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Код вида</w:t>
            </w:r>
          </w:p>
        </w:tc>
      </w:tr>
      <w:tr w:rsidR="006619A7" w:rsidRPr="00903D2A" w:rsidTr="00172DF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Малоэтажная многоквартирная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2.1.1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2.2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Блокированная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903D2A">
              <w:rPr>
                <w:sz w:val="18"/>
                <w:szCs w:val="18"/>
              </w:rPr>
      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2.3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03D2A">
              <w:rPr>
                <w:sz w:val="18"/>
                <w:szCs w:val="18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Социальное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3.2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Бытовое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3.3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</w:t>
            </w:r>
            <w:r w:rsidRPr="00903D2A">
              <w:rPr>
                <w:sz w:val="18"/>
                <w:szCs w:val="18"/>
              </w:rPr>
              <w:lastRenderedPageBreak/>
              <w:t>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3.4.1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3.5.1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12.0*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общего назначения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13.0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огородничества</w:t>
            </w:r>
          </w:p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13.1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садоводства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13.2</w:t>
            </w:r>
          </w:p>
        </w:tc>
      </w:tr>
      <w:tr w:rsidR="006619A7" w:rsidRPr="00903D2A" w:rsidTr="00172DF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Условно разрешенные виды использования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Культурное развитие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устройство площадок для празднеств и гуляний;</w:t>
            </w:r>
          </w:p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3.6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3.7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Амбулаторное ветеринарное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3.10.1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Деловое управление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4.1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Магазины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4.4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4.6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4.7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sub_10271" w:history="1">
              <w:r w:rsidRPr="00903D2A">
                <w:rPr>
                  <w:rStyle w:val="a9"/>
                  <w:color w:val="auto"/>
                  <w:sz w:val="18"/>
                  <w:szCs w:val="18"/>
                </w:rPr>
                <w:t>коде 2.7.1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4.9</w:t>
            </w:r>
          </w:p>
        </w:tc>
      </w:tr>
      <w:tr w:rsidR="006619A7" w:rsidRPr="00903D2A" w:rsidTr="00172DF0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Вспомогательные виды разрешенного использования</w:t>
            </w:r>
          </w:p>
        </w:tc>
      </w:tr>
      <w:tr w:rsidR="006619A7" w:rsidRPr="00903D2A" w:rsidTr="00172DF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Объекты гаражного назначения</w:t>
            </w:r>
          </w:p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отдельно стоящих и пристроенных гаражей, в том числе подземных, предназначенных для хранения личного </w:t>
            </w:r>
            <w:r w:rsidRPr="00903D2A">
              <w:rPr>
                <w:sz w:val="18"/>
                <w:szCs w:val="18"/>
              </w:rPr>
              <w:lastRenderedPageBreak/>
              <w:t>автотранспорта граждан, с возможностью размещения автомобильных моек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903D2A" w:rsidRDefault="006619A7" w:rsidP="00172DF0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2.7.1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</w:t>
      </w:r>
    </w:p>
    <w:p w:rsidR="006619A7" w:rsidRDefault="006619A7" w:rsidP="006619A7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6619A7" w:rsidRPr="00340872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600м2 – 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соседнего участка: для индивидуальных  жилых домов – не менее 3 м 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627B">
        <w:rPr>
          <w:rFonts w:ascii="Times New Roman" w:hAnsi="Times New Roman" w:cs="Times New Roman"/>
          <w:b/>
          <w:sz w:val="18"/>
          <w:szCs w:val="18"/>
        </w:rPr>
        <w:t>2.3.2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Малоэтажная многоквартирная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00м2 – 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малоэтажных многоквартирных жилых домов, для нежилых зданий, сооружений, строений –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2.3.3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малоэтажных многоквартирных жилых домов, для нежилых зданий, сооружений, строений –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Для индивидуальных жилых домов – не менее 3м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2.3.4 </w:t>
      </w:r>
      <w:r>
        <w:rPr>
          <w:rFonts w:ascii="Times New Roman" w:hAnsi="Times New Roman" w:cs="Times New Roman"/>
          <w:i/>
          <w:sz w:val="18"/>
          <w:szCs w:val="18"/>
        </w:rPr>
        <w:t xml:space="preserve">Блокированная жилая застройка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</w:t>
      </w:r>
      <w:r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</w:t>
      </w:r>
      <w:r>
        <w:rPr>
          <w:rFonts w:ascii="Times New Roman" w:hAnsi="Times New Roman" w:cs="Times New Roman"/>
          <w:i/>
          <w:sz w:val="18"/>
          <w:szCs w:val="18"/>
        </w:rPr>
        <w:t xml:space="preserve">Социальное обслуживание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C14440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2.3.7 </w:t>
      </w:r>
      <w:r>
        <w:rPr>
          <w:rFonts w:ascii="Times New Roman" w:hAnsi="Times New Roman" w:cs="Times New Roman"/>
          <w:i/>
          <w:sz w:val="18"/>
          <w:szCs w:val="18"/>
        </w:rPr>
        <w:t xml:space="preserve">Бытовое обслуживание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C14440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Нежилые здания, строения, сооружения – 3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2.3.8</w:t>
      </w:r>
      <w:r>
        <w:rPr>
          <w:rFonts w:ascii="Times New Roman" w:hAnsi="Times New Roman" w:cs="Times New Roman"/>
          <w:i/>
          <w:sz w:val="18"/>
          <w:szCs w:val="18"/>
        </w:rPr>
        <w:t xml:space="preserve"> Амбулаторно-поликлиническое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C14440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2.3.9 </w:t>
      </w:r>
      <w:r>
        <w:rPr>
          <w:rFonts w:ascii="Times New Roman" w:hAnsi="Times New Roman" w:cs="Times New Roman"/>
          <w:i/>
          <w:sz w:val="18"/>
          <w:szCs w:val="18"/>
        </w:rPr>
        <w:t>Дошкольное, начальное и среднее общее образование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C14440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2.3.10 </w:t>
      </w:r>
      <w:r>
        <w:rPr>
          <w:rFonts w:ascii="Times New Roman" w:hAnsi="Times New Roman" w:cs="Times New Roman"/>
          <w:i/>
          <w:sz w:val="18"/>
          <w:szCs w:val="18"/>
        </w:rPr>
        <w:t>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C14440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– 10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м2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2.3.11 </w:t>
      </w:r>
      <w:r>
        <w:rPr>
          <w:rFonts w:ascii="Times New Roman" w:hAnsi="Times New Roman" w:cs="Times New Roman"/>
          <w:i/>
          <w:sz w:val="18"/>
          <w:szCs w:val="18"/>
        </w:rPr>
        <w:t>Земельные участки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C14440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2.3.12</w:t>
      </w:r>
      <w:r>
        <w:rPr>
          <w:rFonts w:ascii="Times New Roman" w:hAnsi="Times New Roman" w:cs="Times New Roman"/>
          <w:i/>
          <w:sz w:val="18"/>
          <w:szCs w:val="18"/>
        </w:rPr>
        <w:t xml:space="preserve"> Ведение огородничества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2.3.13 </w:t>
      </w:r>
      <w:r>
        <w:rPr>
          <w:rFonts w:ascii="Times New Roman" w:hAnsi="Times New Roman" w:cs="Times New Roman"/>
          <w:i/>
          <w:sz w:val="18"/>
          <w:szCs w:val="18"/>
        </w:rPr>
        <w:t>Ведение садоводства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Для индивидуальных жилых домов – не менее 3м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</w:t>
      </w:r>
    </w:p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2.3.14 </w:t>
      </w:r>
      <w:r w:rsidRPr="00B315E5">
        <w:rPr>
          <w:rFonts w:ascii="Times New Roman" w:hAnsi="Times New Roman" w:cs="Times New Roman"/>
          <w:i/>
          <w:sz w:val="18"/>
          <w:szCs w:val="18"/>
        </w:rPr>
        <w:t>Культурное развитие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B315E5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2.3.15</w:t>
      </w:r>
      <w:r>
        <w:rPr>
          <w:rFonts w:ascii="Times New Roman" w:hAnsi="Times New Roman" w:cs="Times New Roman"/>
          <w:i/>
          <w:sz w:val="18"/>
          <w:szCs w:val="18"/>
        </w:rPr>
        <w:t xml:space="preserve"> Религиозное использование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B315E5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2.3.16 </w:t>
      </w:r>
      <w:r>
        <w:rPr>
          <w:rFonts w:ascii="Times New Roman" w:hAnsi="Times New Roman" w:cs="Times New Roman"/>
          <w:i/>
          <w:sz w:val="18"/>
          <w:szCs w:val="18"/>
        </w:rPr>
        <w:t>Амбулаторное ветеринарное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515E9A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2.3.17 </w:t>
      </w:r>
      <w:r>
        <w:rPr>
          <w:rFonts w:ascii="Times New Roman" w:hAnsi="Times New Roman" w:cs="Times New Roman"/>
          <w:i/>
          <w:sz w:val="18"/>
          <w:szCs w:val="18"/>
        </w:rPr>
        <w:t>Деловое управление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515E9A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2.3.18 </w:t>
      </w:r>
      <w:r>
        <w:rPr>
          <w:rFonts w:ascii="Times New Roman" w:hAnsi="Times New Roman" w:cs="Times New Roman"/>
          <w:i/>
          <w:sz w:val="18"/>
          <w:szCs w:val="18"/>
        </w:rPr>
        <w:t>Магазины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515E9A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ению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–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500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Нежилые здания, строения, сооружения – 3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2.3.19 </w:t>
      </w:r>
      <w:r>
        <w:rPr>
          <w:rFonts w:ascii="Times New Roman" w:hAnsi="Times New Roman" w:cs="Times New Roman"/>
          <w:i/>
          <w:sz w:val="18"/>
          <w:szCs w:val="18"/>
        </w:rPr>
        <w:t xml:space="preserve">Общественное питание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не подлежит установлению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2.3.20 </w:t>
      </w:r>
      <w:r>
        <w:rPr>
          <w:rFonts w:ascii="Times New Roman" w:hAnsi="Times New Roman" w:cs="Times New Roman"/>
          <w:i/>
          <w:sz w:val="18"/>
          <w:szCs w:val="18"/>
        </w:rPr>
        <w:t>Гостиничное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515E9A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2.3.21 </w:t>
      </w:r>
      <w:r>
        <w:rPr>
          <w:rFonts w:ascii="Times New Roman" w:hAnsi="Times New Roman" w:cs="Times New Roman"/>
          <w:i/>
          <w:sz w:val="18"/>
          <w:szCs w:val="18"/>
        </w:rPr>
        <w:t>Обслуживание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A76F5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2.3.22 </w:t>
      </w:r>
      <w:r>
        <w:rPr>
          <w:rFonts w:ascii="Times New Roman" w:hAnsi="Times New Roman" w:cs="Times New Roman"/>
          <w:i/>
          <w:sz w:val="18"/>
          <w:szCs w:val="18"/>
        </w:rPr>
        <w:t>Пищевая промышленность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A76F5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</w:t>
      </w:r>
    </w:p>
    <w:p w:rsidR="006619A7" w:rsidRDefault="006619A7" w:rsidP="006619A7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2.3.23 </w:t>
      </w:r>
      <w:r>
        <w:rPr>
          <w:rFonts w:ascii="Times New Roman" w:hAnsi="Times New Roman" w:cs="Times New Roman"/>
          <w:i/>
          <w:sz w:val="18"/>
          <w:szCs w:val="18"/>
        </w:rPr>
        <w:t>Объекты гражданского назначения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619A7" w:rsidRPr="00130A2E" w:rsidTr="00172DF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619A7" w:rsidRPr="00130A2E" w:rsidTr="00172DF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619A7" w:rsidRPr="00130A2E" w:rsidTr="00172DF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130A2E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19A7" w:rsidRPr="00130A2E" w:rsidTr="00172DF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A76F5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не подлежит 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619A7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A7" w:rsidRPr="008D1AF1" w:rsidRDefault="006619A7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619A7" w:rsidRDefault="006619A7" w:rsidP="006619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6619A7" w:rsidTr="00172DF0">
        <w:tc>
          <w:tcPr>
            <w:tcW w:w="1586" w:type="dxa"/>
            <w:vMerge w:val="restart"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Причины отнесения земельного участка к виду земельного </w:t>
            </w:r>
            <w:r>
              <w:rPr>
                <w:sz w:val="16"/>
                <w:szCs w:val="18"/>
              </w:rPr>
              <w:lastRenderedPageBreak/>
              <w:t>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Реквизиты акта, регулирующего использование </w:t>
            </w:r>
            <w:r>
              <w:rPr>
                <w:sz w:val="16"/>
                <w:szCs w:val="18"/>
              </w:rPr>
              <w:lastRenderedPageBreak/>
              <w:t>земельного участка</w:t>
            </w:r>
          </w:p>
        </w:tc>
        <w:tc>
          <w:tcPr>
            <w:tcW w:w="1274" w:type="dxa"/>
            <w:vMerge w:val="restart"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202" w:type="dxa"/>
            <w:gridSpan w:val="2"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6619A7" w:rsidTr="00172DF0">
        <w:tc>
          <w:tcPr>
            <w:tcW w:w="1586" w:type="dxa"/>
            <w:vMerge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Предельное </w:t>
            </w:r>
            <w:r>
              <w:rPr>
                <w:sz w:val="16"/>
                <w:szCs w:val="18"/>
              </w:rPr>
              <w:lastRenderedPageBreak/>
              <w:t>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Максимальный </w:t>
            </w:r>
            <w:r>
              <w:rPr>
                <w:sz w:val="16"/>
                <w:szCs w:val="18"/>
              </w:rPr>
              <w:lastRenderedPageBreak/>
              <w:t>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Иные </w:t>
            </w:r>
            <w:r>
              <w:rPr>
                <w:sz w:val="16"/>
                <w:szCs w:val="18"/>
              </w:rPr>
              <w:lastRenderedPageBreak/>
              <w:t xml:space="preserve">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Минимальные </w:t>
            </w:r>
            <w:r>
              <w:rPr>
                <w:sz w:val="16"/>
                <w:szCs w:val="18"/>
              </w:rPr>
              <w:lastRenderedPageBreak/>
              <w:t>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99" w:type="dxa"/>
          </w:tcPr>
          <w:p w:rsidR="006619A7" w:rsidRPr="00E210BF" w:rsidRDefault="006619A7" w:rsidP="00172DF0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Иные </w:t>
            </w:r>
            <w:r>
              <w:rPr>
                <w:sz w:val="16"/>
                <w:szCs w:val="18"/>
              </w:rPr>
              <w:lastRenderedPageBreak/>
              <w:t xml:space="preserve">требования к размещению объектов капитального строительства </w:t>
            </w:r>
          </w:p>
        </w:tc>
      </w:tr>
      <w:tr w:rsidR="006619A7" w:rsidTr="00172DF0">
        <w:tc>
          <w:tcPr>
            <w:tcW w:w="1586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1</w:t>
            </w:r>
          </w:p>
        </w:tc>
        <w:tc>
          <w:tcPr>
            <w:tcW w:w="1298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799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6619A7" w:rsidTr="00172DF0">
        <w:tc>
          <w:tcPr>
            <w:tcW w:w="1586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799" w:type="dxa"/>
          </w:tcPr>
          <w:p w:rsidR="006619A7" w:rsidRPr="00E210BF" w:rsidRDefault="006619A7" w:rsidP="00172DF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0D0990" w:rsidRDefault="000D099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8657B" w:rsidRPr="000F2E87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41DF8">
        <w:rPr>
          <w:rFonts w:ascii="Times New Roman" w:hAnsi="Times New Roman" w:cs="Times New Roman"/>
          <w:b/>
          <w:bCs/>
          <w:sz w:val="18"/>
          <w:szCs w:val="18"/>
        </w:rPr>
        <w:t>Для лотов №</w:t>
      </w:r>
      <w:r w:rsidR="00B41DF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B41DF8">
        <w:rPr>
          <w:rFonts w:ascii="Times New Roman" w:hAnsi="Times New Roman" w:cs="Times New Roman"/>
          <w:b/>
          <w:bCs/>
          <w:sz w:val="18"/>
          <w:szCs w:val="18"/>
        </w:rPr>
        <w:t xml:space="preserve">6,7 – Ж-3. Зона </w:t>
      </w:r>
      <w:r w:rsidRPr="000F2E87">
        <w:rPr>
          <w:rFonts w:ascii="Times New Roman" w:hAnsi="Times New Roman" w:cs="Times New Roman"/>
          <w:b/>
          <w:bCs/>
          <w:sz w:val="18"/>
          <w:szCs w:val="18"/>
        </w:rPr>
        <w:t xml:space="preserve">смешанной застройки индивидуальными и многоквартирными жилыми домами с участками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u w:val="single"/>
        </w:rPr>
      </w:pPr>
      <w:r w:rsidRPr="005414B6">
        <w:rPr>
          <w:rFonts w:ascii="Times New Roman" w:hAnsi="Times New Roman" w:cs="Times New Roman"/>
          <w:bCs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 xml:space="preserve">- </w:t>
      </w:r>
      <w:r w:rsidRPr="005414B6">
        <w:rPr>
          <w:rFonts w:ascii="Times New Roman" w:hAnsi="Times New Roman" w:cs="Times New Roman"/>
          <w:bCs/>
          <w:sz w:val="18"/>
          <w:szCs w:val="18"/>
        </w:rPr>
        <w:t>для индивидуального жилищного строительства;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блокированная жилая застройка;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магазины;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коммунальное обслуживание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 индивидуальной застройки с возможностью ведения личного подсобного хозяйства: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земельный участок;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участках, выделенных под строительство блокированных жилых домов: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гаражи встроенные или отдельно стоящие, а также открытые стоянки, но не более чем на 2 транспортных средства (категория</w:t>
      </w: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 А</w:t>
      </w:r>
      <w:proofErr w:type="gramEnd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, В) на 1 приквартирный участок;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бани, сауны, надворные туалеты;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хозяйственные постройки;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сооружения для содержания птицы, мелкого и крупного домашнего скота;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локальные (индивидуальные) очистные сооружения;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скважины для забора воды, индивидуальные колодцы;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сады, огороды, палисадники, беседки;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детские площадки;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спортивные площадки;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малые архитектурные формы.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территории зоны в целом, не занятой участками, выделенными под строительство индивидуальных и многоквартирных жилых домов: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размещение спортивных сооружений и детских игровых площадок;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открытые стоянки для временного хранения автотранспорта не более чем на 10 машиномест;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жилищно-эксплуатационные и аварийно-диспетчерские службы;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зеленые насаждения;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 xml:space="preserve">- малые архитектурные формы.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lang w:val="x-none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  <w:lang w:val="x-none"/>
        </w:rPr>
        <w:t xml:space="preserve">Условно разрешенные виды использования: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гостиничное обслуживание;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среднее и высшее профессиональное образование;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общественное питание;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деловое управление;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lastRenderedPageBreak/>
        <w:t>- объекты гаражного назначения;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</w:rPr>
        <w:t>- религиозное обслуживание.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8"/>
          <w:szCs w:val="18"/>
          <w:lang w:val="x-none"/>
        </w:rPr>
      </w:pPr>
      <w:r w:rsidRPr="005414B6">
        <w:rPr>
          <w:rFonts w:ascii="Times New Roman" w:hAnsi="Times New Roman" w:cs="Times New Roman"/>
          <w:bCs/>
          <w:iCs/>
          <w:sz w:val="18"/>
          <w:szCs w:val="18"/>
          <w:lang w:val="x-none"/>
        </w:rPr>
        <w:t xml:space="preserve">Вспомогательные виды разрешённого использования для условно разрешённых видов использования: 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На земельном участке, выделенном под условно разрешённый вид использования: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разрешённых видов использования.</w:t>
      </w:r>
    </w:p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2.3.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D8657B" w:rsidRPr="005414B6" w:rsidTr="00172DF0">
        <w:trPr>
          <w:trHeight w:val="129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показатели </w:t>
            </w:r>
          </w:p>
        </w:tc>
      </w:tr>
      <w:tr w:rsidR="00D8657B" w:rsidRPr="005414B6" w:rsidTr="00172DF0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D8657B" w:rsidRPr="005414B6" w:rsidTr="00172DF0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8657B" w:rsidRPr="005414B6" w:rsidTr="00172DF0">
        <w:trPr>
          <w:trHeight w:val="8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индивидуального жилого дома: 0,06 га-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0,25 га;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многоквартирных (блокированных) жилых домов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0,04 га-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0,25 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между фронтальной границей участка (красной линией) и основным строением – 5м; 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между боковой границей участка (не прилегающей к красной линии) и основным строением - 3 м;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зданий от уровня земли до верха плоской кровли не более 9,6 м;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не более 13,6 м;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Высота вспомогательных строений от уровня земли до верха плоской кровли 3 м,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до конька скатной кровли 7 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индивидуального строительства 50%;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для участков блокированных домов – 60%.</w:t>
            </w:r>
          </w:p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D8657B" w:rsidRPr="005414B6" w:rsidRDefault="00D8657B" w:rsidP="00D865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414B6">
        <w:rPr>
          <w:rFonts w:ascii="Times New Roman" w:hAnsi="Times New Roman" w:cs="Times New Roman"/>
          <w:bCs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850"/>
        <w:gridCol w:w="851"/>
        <w:gridCol w:w="1071"/>
        <w:gridCol w:w="2070"/>
        <w:gridCol w:w="914"/>
        <w:gridCol w:w="2166"/>
        <w:gridCol w:w="866"/>
      </w:tblGrid>
      <w:tr w:rsidR="00D8657B" w:rsidRPr="005414B6" w:rsidTr="00172DF0">
        <w:trPr>
          <w:trHeight w:val="5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D8657B" w:rsidRPr="005414B6" w:rsidTr="00172DF0">
        <w:trPr>
          <w:trHeight w:val="1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Предельное количество этажей и (или) </w:t>
            </w:r>
            <w:proofErr w:type="gramStart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пре-дельная</w:t>
            </w:r>
            <w:proofErr w:type="gramEnd"/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высота зданий, строений, со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ружений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D8657B" w:rsidRPr="005414B6" w:rsidTr="00172DF0">
        <w:trPr>
          <w:trHeight w:val="2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8 </w:t>
            </w:r>
          </w:p>
        </w:tc>
      </w:tr>
      <w:tr w:rsidR="00D8657B" w:rsidRPr="005414B6" w:rsidTr="00172DF0">
        <w:trPr>
          <w:trHeight w:val="2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57B" w:rsidRPr="000F2E87" w:rsidRDefault="00D8657B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</w:p>
        </w:tc>
      </w:tr>
    </w:tbl>
    <w:p w:rsidR="00D8657B" w:rsidRDefault="00D8657B" w:rsidP="00D865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37939" w:rsidRDefault="00B41DF8" w:rsidP="00237939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>
        <w:rPr>
          <w:i w:val="0"/>
          <w:sz w:val="18"/>
          <w:szCs w:val="18"/>
          <w:lang w:eastAsia="ru-RU"/>
        </w:rPr>
        <w:t xml:space="preserve">Для лотов № </w:t>
      </w:r>
      <w:r w:rsidR="00237939" w:rsidRPr="00B41DF8">
        <w:rPr>
          <w:i w:val="0"/>
          <w:sz w:val="18"/>
          <w:szCs w:val="18"/>
          <w:lang w:eastAsia="ru-RU"/>
        </w:rPr>
        <w:t>12, 14, 15 - ЖУ. Зона усад</w:t>
      </w:r>
      <w:r w:rsidR="00237939" w:rsidRPr="00407044">
        <w:rPr>
          <w:i w:val="0"/>
          <w:sz w:val="18"/>
          <w:szCs w:val="18"/>
          <w:lang w:eastAsia="ru-RU"/>
        </w:rPr>
        <w:t>ебной застройки</w:t>
      </w:r>
    </w:p>
    <w:p w:rsidR="00237939" w:rsidRPr="0027752F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 Виды разрешенного использования земельных участков и объектов капитального строительства.</w:t>
      </w:r>
    </w:p>
    <w:p w:rsidR="00237939" w:rsidRPr="0027752F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отдельно стоящие жилые дома на одну семью, не выше 3-х этажей с приусадебными участками;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блокированные жилые дома с приквартирными участками;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многоквартирные жилые дома не выше 3-х этажей;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двухквартирные жилые дома с приквартирными участками;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детские площадки с элементами озеленения;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площадки для спорта и отдыха с элементами озеленения;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нестационарные торговые объекты.</w:t>
      </w:r>
    </w:p>
    <w:p w:rsidR="00237939" w:rsidRPr="0027752F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эконом-класса</w:t>
      </w:r>
      <w:proofErr w:type="gramEnd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, бизнес-класса; </w:t>
      </w:r>
      <w:proofErr w:type="spellStart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таун-хаусы</w:t>
      </w:r>
      <w:proofErr w:type="spellEnd"/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);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постройки для занятий индивидуальной трудовой деятельностью;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открытые стоянки, гаражи;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строения для индивидуальной трудовой деятельности на приусадебном участке; 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дошкольного и начального и общего среднего образования; библиотеки;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приёмные пункты прачечных и химчисток;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почтовые отделения;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объекты, связанные с отправлением культа;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-наземные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газораспределительные пункты;  повысительные водопроводные станции, водоёмные узлы;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площадки для вывоза бытового мусора с контейнерами;  канализационные насосные станции;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опорные пункты охраны порядка, аварийно-диспетчерские пункты;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оборудования пожарной охраны (гидранты, резервуары).</w:t>
      </w:r>
    </w:p>
    <w:p w:rsidR="00237939" w:rsidRPr="0027752F" w:rsidRDefault="00237939" w:rsidP="0023793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объекты инженерной инфраструктуры, обслуживающие территорию (сети инженерно-технического снабжения);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-</w:t>
      </w: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 xml:space="preserve">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индивидуальные бани, надворные туалеты;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237939" w:rsidRPr="007C26C4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7C26C4">
        <w:rPr>
          <w:rFonts w:ascii="Times New Roman" w:eastAsia="Times New Roman" w:hAnsi="Times New Roman" w:cs="Times New Roman"/>
          <w:i/>
          <w:sz w:val="18"/>
          <w:szCs w:val="18"/>
        </w:rPr>
        <w:t>- места на участке для парковки (на 1-2 машины);</w:t>
      </w:r>
    </w:p>
    <w:p w:rsidR="00237939" w:rsidRPr="0027752F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237939" w:rsidRPr="0027752F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237939" w:rsidRPr="0027752F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земельных участков, в том числе их площадь – мин. 0,1 га – макс. 0,3 га.</w:t>
      </w:r>
      <w:proofErr w:type="gramEnd"/>
    </w:p>
    <w:p w:rsidR="00237939" w:rsidRPr="0027752F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от красных линий не менее чем 5 м, от красной линии проездов – не менее чем на 3м до постройки для содержания скота и птицы – 4 м, до бань, гаражей и прочих построек – 1 м.</w:t>
      </w:r>
      <w:proofErr w:type="gramEnd"/>
    </w:p>
    <w:p w:rsidR="00237939" w:rsidRPr="0027752F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Максимальное количество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этаже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– 3, предельная высота зданий, строений сооружений – 13 м.</w:t>
      </w:r>
    </w:p>
    <w:p w:rsidR="00237939" w:rsidRPr="0027752F" w:rsidRDefault="00237939" w:rsidP="002379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Максимальны процент застройки в границах земельного участка, определяемы как отношение суммарно площади земельного участка, которая может быть застроена, </w:t>
      </w: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ко</w:t>
      </w:r>
      <w:proofErr w:type="gramEnd"/>
      <w:r w:rsidRPr="0027752F">
        <w:rPr>
          <w:rFonts w:ascii="Times New Roman" w:eastAsia="Times New Roman" w:hAnsi="Times New Roman" w:cs="Times New Roman"/>
          <w:sz w:val="18"/>
          <w:szCs w:val="18"/>
        </w:rPr>
        <w:t xml:space="preserve"> все площади земельного участка -60 %.</w:t>
      </w:r>
    </w:p>
    <w:p w:rsidR="00237939" w:rsidRDefault="00237939" w:rsidP="00237939">
      <w:pPr>
        <w:pStyle w:val="4"/>
        <w:spacing w:before="0" w:after="0" w:line="240" w:lineRule="auto"/>
        <w:ind w:firstLine="0"/>
        <w:rPr>
          <w:rFonts w:asciiTheme="minorHAnsi" w:eastAsiaTheme="minorEastAsia" w:hAnsiTheme="minorHAnsi" w:cstheme="minorBidi"/>
          <w:b w:val="0"/>
          <w:bCs w:val="0"/>
          <w:i w:val="0"/>
          <w:sz w:val="22"/>
          <w:szCs w:val="22"/>
          <w:lang w:eastAsia="ru-RU"/>
        </w:rPr>
      </w:pPr>
    </w:p>
    <w:p w:rsidR="00237939" w:rsidRDefault="00237939" w:rsidP="00237939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6619A7">
        <w:rPr>
          <w:rFonts w:ascii="Times New Roman" w:hAnsi="Times New Roman" w:cs="Times New Roman"/>
          <w:i/>
          <w:color w:val="FF0000"/>
          <w:sz w:val="18"/>
          <w:szCs w:val="18"/>
        </w:rPr>
        <w:t xml:space="preserve"> </w:t>
      </w:r>
      <w:r w:rsidRPr="00B41DF8">
        <w:rPr>
          <w:rFonts w:ascii="Times New Roman" w:hAnsi="Times New Roman" w:cs="Times New Roman"/>
          <w:b/>
          <w:sz w:val="18"/>
          <w:szCs w:val="18"/>
        </w:rPr>
        <w:t>Для лота № 18 РО</w:t>
      </w:r>
      <w:r w:rsidRPr="00CE5C27">
        <w:rPr>
          <w:rFonts w:ascii="Times New Roman" w:hAnsi="Times New Roman" w:cs="Times New Roman"/>
          <w:b/>
          <w:sz w:val="18"/>
          <w:szCs w:val="18"/>
        </w:rPr>
        <w:t xml:space="preserve">. Зона </w:t>
      </w:r>
      <w:r>
        <w:rPr>
          <w:rFonts w:ascii="Times New Roman" w:hAnsi="Times New Roman" w:cs="Times New Roman"/>
          <w:b/>
          <w:sz w:val="18"/>
          <w:szCs w:val="18"/>
        </w:rPr>
        <w:t>объектов прогулок и отдыха. Зона выделена для обеспечения правовых условий размещения домов отдыха, туристических и спортивных баз.</w:t>
      </w:r>
    </w:p>
    <w:p w:rsidR="00237939" w:rsidRDefault="00237939" w:rsidP="002379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237939" w:rsidRDefault="00237939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37939">
        <w:rPr>
          <w:rFonts w:ascii="Times New Roman" w:hAnsi="Times New Roman" w:cs="Times New Roman"/>
          <w:sz w:val="18"/>
          <w:szCs w:val="18"/>
        </w:rPr>
        <w:t xml:space="preserve">- </w:t>
      </w:r>
      <w:r>
        <w:rPr>
          <w:rFonts w:ascii="Times New Roman" w:hAnsi="Times New Roman" w:cs="Times New Roman"/>
          <w:sz w:val="18"/>
          <w:szCs w:val="18"/>
        </w:rPr>
        <w:t>городские парки отдыха, туристические парки;</w:t>
      </w:r>
    </w:p>
    <w:p w:rsidR="00237939" w:rsidRDefault="00237939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прибрежные территории, пляжи;</w:t>
      </w:r>
    </w:p>
    <w:p w:rsidR="00237939" w:rsidRDefault="00237939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 w:rsidR="00CF39AF">
        <w:rPr>
          <w:rFonts w:ascii="Times New Roman" w:hAnsi="Times New Roman" w:cs="Times New Roman"/>
          <w:sz w:val="18"/>
          <w:szCs w:val="18"/>
        </w:rPr>
        <w:t xml:space="preserve"> базы отдыха, турбазы, пансионаты, кемпинги;</w:t>
      </w:r>
    </w:p>
    <w:p w:rsidR="00CF39AF" w:rsidRDefault="00CF39AF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детские и спортивные лагеря;</w:t>
      </w:r>
    </w:p>
    <w:p w:rsidR="00CF39AF" w:rsidRDefault="00CF39AF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автодромы, велодромы, площадки для картинга;</w:t>
      </w:r>
    </w:p>
    <w:p w:rsidR="00CF39AF" w:rsidRDefault="00CF39AF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горнолыжный</w:t>
      </w:r>
      <w:r w:rsidR="001051A5">
        <w:rPr>
          <w:rFonts w:ascii="Times New Roman" w:hAnsi="Times New Roman" w:cs="Times New Roman"/>
          <w:sz w:val="18"/>
          <w:szCs w:val="18"/>
        </w:rPr>
        <w:t xml:space="preserve"> спортивный центр;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лодочные станции, яхт-клуб, пирсы.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Условно разрешенные виды использования земельного участка: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предприятия общественного питания (рестораны, кафе, закусочные, столовые);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отделение связи, почта;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опорный пункт охраны порядка;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автозаправочные станции;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канализованные и не канализованные туалеты.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Вспомогательные виды разрешенного использования: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музейные комплексы; спортивно-развлекательные комплексы, аттракционы;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зеленые (древесные, кустарниковые, травянистые) насаждения; водоемы, реки, ручьи;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прогулочные аллеи, пешеходные тропы; учебно-туристические тропы, трассы;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велодорожки, лыжные трассы;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малые архитектурные формы, рекламные установки;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проезды для автотранспорта;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площадки для мусоросборников;</w:t>
      </w:r>
    </w:p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условия для беспрепятственного передвижения инвалидов и других маломобильных групп населения.</w:t>
      </w:r>
    </w:p>
    <w:p w:rsidR="001051A5" w:rsidRPr="0027752F" w:rsidRDefault="001051A5" w:rsidP="001051A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51A5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2.3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1051A5" w:rsidRDefault="001051A5" w:rsidP="001051A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27752F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1051A5" w:rsidRDefault="001051A5" w:rsidP="001051A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1051A5" w:rsidRPr="00055B45" w:rsidTr="00172DF0">
        <w:trPr>
          <w:trHeight w:val="1157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1051A5" w:rsidRPr="00055B45" w:rsidTr="00172DF0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0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0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0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0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0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0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0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1051A5" w:rsidRPr="00055B45" w:rsidTr="00172DF0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51A5" w:rsidRPr="00055B45" w:rsidTr="00172DF0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1A5" w:rsidRPr="00130A2E" w:rsidRDefault="001051A5" w:rsidP="00172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051A5" w:rsidRDefault="001051A5" w:rsidP="00237939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1051A5" w:rsidRDefault="001051A5" w:rsidP="00237939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Предельные параметры разрешенного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использования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в том числе строительства, реконструкции объектов, безопасного, комфортного функционирования среды следует принимать в соответствии с допустимыми рекреационными нагрузками в различных функциональных зонах.</w:t>
      </w:r>
    </w:p>
    <w:p w:rsidR="001051A5" w:rsidRDefault="001051A5" w:rsidP="00237939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Нагрузка (ориентировочно): в зоне прогулочного отдыха – до 20 чел./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га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, в зоне активного отдыха – от 20 до 100 чел./га.</w:t>
      </w:r>
    </w:p>
    <w:p w:rsidR="001051A5" w:rsidRDefault="001051A5" w:rsidP="00237939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Суммарная площадь озеленённых территории общего пользования – парков, лесопарков, садов, скверов, бульваров и др. должна быть не менее 8м2/чел. (для малого населенного пункта городского типа). Указанная норма может быть уменьшена или увеличена, но не более чем на 20%.</w:t>
      </w:r>
    </w:p>
    <w:p w:rsidR="00714DD3" w:rsidRDefault="00714DD3" w:rsidP="00237939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Площадь территории парков, садов и скверов следует принимать не менее,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га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: городских парков – 15; парков планировочных районов – 10; садов жилых районов – 3; скверов – 0,5.</w:t>
      </w:r>
    </w:p>
    <w:p w:rsidR="00714DD3" w:rsidRDefault="00714DD3" w:rsidP="00237939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 общем балансе территории парков и садов площадь озеленённых территории следует принимать не менее 70%.</w:t>
      </w:r>
    </w:p>
    <w:p w:rsidR="00714DD3" w:rsidRDefault="00714DD3" w:rsidP="00237939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Расчетная численность единовременных посетителей территории парков – 100 чел./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га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.</w:t>
      </w:r>
    </w:p>
    <w:p w:rsidR="00714DD3" w:rsidRDefault="00714DD3" w:rsidP="00237939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Время доступности парков на общественном транспорте 9без учета времени ожидания транспорта) должно быть не более 20 мин.</w:t>
      </w:r>
      <w:proofErr w:type="gramEnd"/>
    </w:p>
    <w:p w:rsidR="00714DD3" w:rsidRDefault="00714DD3" w:rsidP="00714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714DD3" w:rsidTr="00172DF0">
        <w:tc>
          <w:tcPr>
            <w:tcW w:w="1757" w:type="dxa"/>
            <w:vMerge w:val="restart"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714DD3" w:rsidTr="00172DF0">
        <w:tc>
          <w:tcPr>
            <w:tcW w:w="1757" w:type="dxa"/>
            <w:vMerge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714DD3" w:rsidRPr="00CE5C27" w:rsidRDefault="00714DD3" w:rsidP="00172DF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714DD3" w:rsidTr="00172DF0">
        <w:tc>
          <w:tcPr>
            <w:tcW w:w="1757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714DD3" w:rsidTr="00172DF0">
        <w:tc>
          <w:tcPr>
            <w:tcW w:w="1757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714DD3" w:rsidRPr="009F30CC" w:rsidRDefault="00714DD3" w:rsidP="00172D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14DD3" w:rsidRDefault="00714DD3" w:rsidP="00714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14DD3" w:rsidRDefault="00714DD3" w:rsidP="00F71D87">
      <w:pPr>
        <w:pStyle w:val="4"/>
        <w:spacing w:before="0" w:after="0" w:line="240" w:lineRule="auto"/>
        <w:ind w:firstLine="0"/>
        <w:rPr>
          <w:rFonts w:eastAsiaTheme="minorEastAsia"/>
          <w:b w:val="0"/>
          <w:bCs w:val="0"/>
          <w:sz w:val="18"/>
          <w:szCs w:val="18"/>
          <w:lang w:eastAsia="ru-RU"/>
        </w:rPr>
      </w:pPr>
    </w:p>
    <w:p w:rsidR="00F71D87" w:rsidRPr="00CE5C27" w:rsidRDefault="00714DD3" w:rsidP="00F71D87">
      <w:pPr>
        <w:pStyle w:val="4"/>
        <w:spacing w:before="0" w:after="0" w:line="240" w:lineRule="auto"/>
        <w:ind w:firstLine="0"/>
        <w:rPr>
          <w:i w:val="0"/>
          <w:sz w:val="18"/>
          <w:szCs w:val="20"/>
        </w:rPr>
      </w:pPr>
      <w:r w:rsidRPr="00B41DF8">
        <w:rPr>
          <w:i w:val="0"/>
          <w:sz w:val="18"/>
          <w:szCs w:val="20"/>
          <w:lang w:eastAsia="ru-RU"/>
        </w:rPr>
        <w:t>Д</w:t>
      </w:r>
      <w:r w:rsidR="00F71D87" w:rsidRPr="00B41DF8">
        <w:rPr>
          <w:i w:val="0"/>
          <w:sz w:val="18"/>
          <w:szCs w:val="20"/>
          <w:lang w:eastAsia="ru-RU"/>
        </w:rPr>
        <w:t>ля лота № 11 – Сх-6</w:t>
      </w:r>
      <w:r w:rsidR="00F71D87" w:rsidRPr="00B41DF8">
        <w:rPr>
          <w:b w:val="0"/>
          <w:i w:val="0"/>
          <w:sz w:val="18"/>
          <w:szCs w:val="20"/>
          <w:lang w:eastAsia="ru-RU"/>
        </w:rPr>
        <w:t xml:space="preserve">. </w:t>
      </w:r>
      <w:r w:rsidR="00F71D87" w:rsidRPr="00CE5C27">
        <w:rPr>
          <w:i w:val="0"/>
          <w:sz w:val="18"/>
          <w:szCs w:val="20"/>
        </w:rPr>
        <w:t xml:space="preserve">Зона сельскохозяйственных угодий </w:t>
      </w:r>
    </w:p>
    <w:p w:rsidR="00F71D87" w:rsidRPr="00F71D87" w:rsidRDefault="00F71D87" w:rsidP="00F71D87">
      <w:pPr>
        <w:pStyle w:val="4"/>
        <w:spacing w:before="0" w:after="0" w:line="240" w:lineRule="auto"/>
        <w:ind w:firstLine="0"/>
        <w:rPr>
          <w:i w:val="0"/>
          <w:sz w:val="18"/>
          <w:szCs w:val="20"/>
          <w:u w:val="single"/>
        </w:rPr>
      </w:pPr>
      <w:r w:rsidRPr="00F71D87">
        <w:rPr>
          <w:i w:val="0"/>
          <w:sz w:val="18"/>
          <w:szCs w:val="20"/>
          <w:u w:val="single"/>
        </w:rPr>
        <w:t>Основные виды разрешенного использования земельного участка:</w:t>
      </w:r>
    </w:p>
    <w:p w:rsidR="00F71D87" w:rsidRDefault="00F71D87" w:rsidP="00F71D8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en-US"/>
        </w:rPr>
      </w:pPr>
      <w:r w:rsidRPr="00F71D87">
        <w:rPr>
          <w:rFonts w:ascii="Times New Roman" w:hAnsi="Times New Roman" w:cs="Times New Roman"/>
          <w:sz w:val="18"/>
          <w:szCs w:val="18"/>
          <w:lang w:eastAsia="en-US"/>
        </w:rPr>
        <w:t>- сады</w:t>
      </w:r>
      <w:r>
        <w:rPr>
          <w:rFonts w:ascii="Times New Roman" w:hAnsi="Times New Roman" w:cs="Times New Roman"/>
          <w:sz w:val="18"/>
          <w:szCs w:val="18"/>
          <w:lang w:eastAsia="en-US"/>
        </w:rPr>
        <w:t xml:space="preserve">, огороды без использования пестицидов; </w:t>
      </w:r>
    </w:p>
    <w:p w:rsidR="00F71D87" w:rsidRDefault="00F71D87" w:rsidP="00F71D87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>- поля, плодопитомники предназначенных для выращивания овощных и зерновых культур, садовых деревьев и кустарников без использования пестицидов;</w:t>
      </w:r>
    </w:p>
    <w:p w:rsidR="00F71D87" w:rsidRDefault="00F71D87" w:rsidP="00F71D87">
      <w:pPr>
        <w:spacing w:after="0"/>
        <w:rPr>
          <w:rFonts w:ascii="Times New Roman" w:hAnsi="Times New Roman" w:cs="Times New Roman"/>
          <w:sz w:val="18"/>
          <w:szCs w:val="18"/>
          <w:lang w:eastAsia="en-US"/>
        </w:rPr>
      </w:pPr>
      <w:r>
        <w:rPr>
          <w:rFonts w:ascii="Times New Roman" w:hAnsi="Times New Roman" w:cs="Times New Roman"/>
          <w:sz w:val="18"/>
          <w:szCs w:val="18"/>
          <w:lang w:eastAsia="en-US"/>
        </w:rPr>
        <w:t>- пашни, сенокосы, пастбища без использования пестицидов.</w:t>
      </w:r>
    </w:p>
    <w:p w:rsidR="00F71D87" w:rsidRDefault="00F71D87" w:rsidP="00F71D87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t>Вспомогательные виды разрешенного использования земельного участка:</w:t>
      </w:r>
    </w:p>
    <w:p w:rsidR="00F71D87" w:rsidRDefault="00F71D87" w:rsidP="00F71D87">
      <w:pPr>
        <w:spacing w:after="0"/>
        <w:rPr>
          <w:rFonts w:ascii="Times New Roman" w:hAnsi="Times New Roman" w:cs="Times New Roman"/>
          <w:i/>
          <w:sz w:val="18"/>
          <w:szCs w:val="18"/>
          <w:lang w:eastAsia="en-US"/>
        </w:rPr>
      </w:pPr>
      <w:r>
        <w:rPr>
          <w:rFonts w:ascii="Times New Roman" w:hAnsi="Times New Roman" w:cs="Times New Roman"/>
          <w:i/>
          <w:sz w:val="18"/>
          <w:szCs w:val="18"/>
          <w:lang w:eastAsia="en-US"/>
        </w:rPr>
        <w:t>Инженерные сооружения.</w:t>
      </w:r>
    </w:p>
    <w:p w:rsidR="00F71D87" w:rsidRDefault="00F71D87" w:rsidP="00F71D87">
      <w:pPr>
        <w:spacing w:after="0"/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eastAsia="en-US"/>
        </w:rPr>
        <w:lastRenderedPageBreak/>
        <w:t>Условно разрешенные виды использования:</w:t>
      </w:r>
    </w:p>
    <w:p w:rsidR="00F71D87" w:rsidRDefault="00F71D87" w:rsidP="00F71D87">
      <w:pPr>
        <w:spacing w:after="0"/>
        <w:rPr>
          <w:rFonts w:ascii="Times New Roman" w:hAnsi="Times New Roman" w:cs="Times New Roman"/>
          <w:i/>
          <w:sz w:val="18"/>
          <w:szCs w:val="18"/>
          <w:lang w:eastAsia="en-US"/>
        </w:rPr>
      </w:pPr>
      <w:r>
        <w:rPr>
          <w:rFonts w:ascii="Times New Roman" w:hAnsi="Times New Roman" w:cs="Times New Roman"/>
          <w:i/>
          <w:sz w:val="18"/>
          <w:szCs w:val="18"/>
          <w:lang w:eastAsia="en-US"/>
        </w:rPr>
        <w:t>- склады сельскохозяйственной продукции;</w:t>
      </w:r>
    </w:p>
    <w:p w:rsidR="00F71D87" w:rsidRDefault="00F71D87" w:rsidP="00F71D87">
      <w:pPr>
        <w:spacing w:after="0"/>
        <w:rPr>
          <w:rFonts w:ascii="Times New Roman" w:hAnsi="Times New Roman" w:cs="Times New Roman"/>
          <w:i/>
          <w:sz w:val="18"/>
          <w:szCs w:val="18"/>
          <w:lang w:eastAsia="en-US"/>
        </w:rPr>
      </w:pPr>
      <w:r>
        <w:rPr>
          <w:rFonts w:ascii="Times New Roman" w:hAnsi="Times New Roman" w:cs="Times New Roman"/>
          <w:i/>
          <w:sz w:val="18"/>
          <w:szCs w:val="18"/>
          <w:lang w:eastAsia="en-US"/>
        </w:rPr>
        <w:t>- предприятия, в том числе сельскохозяйственные, не требующие установления СЗЗ.</w:t>
      </w:r>
    </w:p>
    <w:p w:rsidR="00F71D87" w:rsidRDefault="00F71D87" w:rsidP="00F71D87">
      <w:pPr>
        <w:spacing w:after="0"/>
        <w:rPr>
          <w:rFonts w:ascii="Times New Roman" w:hAnsi="Times New Roman" w:cs="Times New Roman"/>
          <w:i/>
          <w:sz w:val="18"/>
          <w:szCs w:val="18"/>
          <w:lang w:eastAsia="en-US"/>
        </w:rPr>
      </w:pPr>
      <w:r>
        <w:rPr>
          <w:rFonts w:ascii="Times New Roman" w:hAnsi="Times New Roman" w:cs="Times New Roman"/>
          <w:i/>
          <w:sz w:val="18"/>
          <w:szCs w:val="18"/>
          <w:lang w:eastAsia="en-US"/>
        </w:rPr>
        <w:t>Предельные параметры участков для сельскохозяйственного производства – полеводства, огородничества, садоводства, сенокосов и выпасов:</w:t>
      </w:r>
    </w:p>
    <w:p w:rsidR="00F71D87" w:rsidRPr="00F71D87" w:rsidRDefault="00F71D87" w:rsidP="00F71D87">
      <w:pPr>
        <w:spacing w:after="0"/>
        <w:rPr>
          <w:rFonts w:ascii="Times New Roman" w:hAnsi="Times New Roman" w:cs="Times New Roman"/>
          <w:i/>
          <w:sz w:val="18"/>
          <w:szCs w:val="18"/>
          <w:lang w:eastAsia="en-US"/>
        </w:rPr>
      </w:pPr>
    </w:p>
    <w:p w:rsidR="00F71D87" w:rsidRDefault="00F71D87" w:rsidP="00F71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F71D87" w:rsidRDefault="00F71D87" w:rsidP="00F71D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F71D87" w:rsidTr="00CE5C27">
        <w:tc>
          <w:tcPr>
            <w:tcW w:w="2394" w:type="dxa"/>
            <w:gridSpan w:val="3"/>
          </w:tcPr>
          <w:p w:rsidR="00F71D87" w:rsidRPr="00D51D57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F71D87" w:rsidRPr="00D51D57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F71D87" w:rsidRPr="00191B2B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F71D87" w:rsidRPr="00616C2C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F71D87" w:rsidRPr="00616C2C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F71D87" w:rsidRPr="00616C2C" w:rsidRDefault="00F71D87" w:rsidP="00CE5C27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F71D87" w:rsidRPr="00A43E67" w:rsidTr="00CE5C27">
        <w:tc>
          <w:tcPr>
            <w:tcW w:w="688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F71D87" w:rsidRPr="00A43E67" w:rsidTr="00CE5C27">
        <w:tc>
          <w:tcPr>
            <w:tcW w:w="688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71D87" w:rsidRPr="00A43E67" w:rsidTr="00CE5C27">
        <w:tc>
          <w:tcPr>
            <w:tcW w:w="688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F71D87" w:rsidRPr="00F71D8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Min 0</w:t>
            </w:r>
            <w:r>
              <w:rPr>
                <w:sz w:val="16"/>
                <w:szCs w:val="16"/>
              </w:rPr>
              <w:t xml:space="preserve">,06 – </w:t>
            </w:r>
            <w:r>
              <w:rPr>
                <w:sz w:val="16"/>
                <w:szCs w:val="16"/>
                <w:lang w:val="en-US"/>
              </w:rPr>
              <w:t xml:space="preserve">max – 0.5 </w:t>
            </w:r>
            <w:r>
              <w:rPr>
                <w:sz w:val="16"/>
                <w:szCs w:val="16"/>
              </w:rPr>
              <w:t>га</w:t>
            </w:r>
          </w:p>
        </w:tc>
        <w:tc>
          <w:tcPr>
            <w:tcW w:w="1795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</w:p>
        </w:tc>
        <w:tc>
          <w:tcPr>
            <w:tcW w:w="1272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1667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</w:p>
        </w:tc>
        <w:tc>
          <w:tcPr>
            <w:tcW w:w="1671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F71D87" w:rsidRPr="00A43E67" w:rsidRDefault="00F71D87" w:rsidP="00CE5C27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F71D87" w:rsidRDefault="00F71D87" w:rsidP="00F71D87">
      <w:pPr>
        <w:rPr>
          <w:rFonts w:ascii="Times New Roman" w:hAnsi="Times New Roman" w:cs="Times New Roman"/>
          <w:sz w:val="18"/>
          <w:szCs w:val="18"/>
          <w:lang w:eastAsia="en-US"/>
        </w:rPr>
      </w:pPr>
    </w:p>
    <w:p w:rsidR="00F71D87" w:rsidRDefault="00F71D87" w:rsidP="00F71D8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7"/>
        <w:gridCol w:w="1299"/>
        <w:gridCol w:w="1282"/>
        <w:gridCol w:w="1193"/>
        <w:gridCol w:w="1268"/>
        <w:gridCol w:w="1216"/>
        <w:gridCol w:w="1219"/>
        <w:gridCol w:w="1217"/>
      </w:tblGrid>
      <w:tr w:rsidR="00F71D87" w:rsidTr="00CE5C27">
        <w:tc>
          <w:tcPr>
            <w:tcW w:w="1587" w:type="dxa"/>
            <w:vMerge w:val="restart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9" w:type="dxa"/>
            <w:vMerge w:val="restart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82" w:type="dxa"/>
            <w:vMerge w:val="restart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677" w:type="dxa"/>
            <w:gridSpan w:val="3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436" w:type="dxa"/>
            <w:gridSpan w:val="2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F71D87" w:rsidTr="00CE5C27">
        <w:tc>
          <w:tcPr>
            <w:tcW w:w="1587" w:type="dxa"/>
            <w:vMerge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9" w:type="dxa"/>
            <w:vMerge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193" w:type="dxa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16" w:type="dxa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219" w:type="dxa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17" w:type="dxa"/>
          </w:tcPr>
          <w:p w:rsidR="00F71D87" w:rsidRPr="00E210BF" w:rsidRDefault="00F71D87" w:rsidP="00CE5C27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F71D87" w:rsidTr="00CE5C27">
        <w:tc>
          <w:tcPr>
            <w:tcW w:w="1587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9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82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193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216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219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217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F71D87" w:rsidTr="00CE5C27">
        <w:tc>
          <w:tcPr>
            <w:tcW w:w="1587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9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82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93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6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9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7" w:type="dxa"/>
          </w:tcPr>
          <w:p w:rsidR="00F71D87" w:rsidRPr="00E210BF" w:rsidRDefault="00F71D87" w:rsidP="00CE5C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BC1F14" w:rsidRPr="00BC1F14" w:rsidRDefault="00BC1F14" w:rsidP="0085416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  <w:lang w:eastAsia="en-US"/>
        </w:rPr>
      </w:pPr>
    </w:p>
    <w:p w:rsidR="005B7ECD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275AC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468A8" w:rsidRPr="00B41DF8" w:rsidRDefault="00C468A8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>Лот №</w:t>
      </w:r>
      <w:r w:rsidR="004858C7" w:rsidRPr="00B41DF8">
        <w:rPr>
          <w:rFonts w:ascii="Times New Roman" w:hAnsi="Times New Roman" w:cs="Times New Roman"/>
          <w:b/>
          <w:sz w:val="18"/>
          <w:szCs w:val="18"/>
        </w:rPr>
        <w:t>1</w:t>
      </w:r>
      <w:r w:rsidRPr="00B41DF8">
        <w:rPr>
          <w:rFonts w:ascii="Times New Roman" w:hAnsi="Times New Roman" w:cs="Times New Roman"/>
          <w:b/>
          <w:sz w:val="18"/>
          <w:szCs w:val="18"/>
        </w:rPr>
        <w:t>:</w:t>
      </w:r>
      <w:r w:rsidR="009A72BB" w:rsidRPr="00B41DF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A72BB" w:rsidRPr="00B41DF8">
        <w:rPr>
          <w:rFonts w:ascii="Times New Roman" w:hAnsi="Times New Roman" w:cs="Times New Roman"/>
          <w:sz w:val="18"/>
          <w:szCs w:val="18"/>
        </w:rPr>
        <w:t>Земельный участок</w:t>
      </w:r>
      <w:r w:rsidRPr="00B41DF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858C7" w:rsidRPr="00B41DF8">
        <w:rPr>
          <w:rFonts w:ascii="Times New Roman" w:hAnsi="Times New Roman" w:cs="Times New Roman"/>
          <w:sz w:val="18"/>
          <w:szCs w:val="18"/>
        </w:rPr>
        <w:t>полностью или частично</w:t>
      </w:r>
      <w:r w:rsidR="009A72BB" w:rsidRPr="00B41DF8">
        <w:rPr>
          <w:rFonts w:ascii="Times New Roman" w:hAnsi="Times New Roman" w:cs="Times New Roman"/>
          <w:sz w:val="18"/>
          <w:szCs w:val="18"/>
        </w:rPr>
        <w:t xml:space="preserve"> расположен </w:t>
      </w:r>
      <w:r w:rsidR="004858C7" w:rsidRPr="00B41DF8">
        <w:rPr>
          <w:rFonts w:ascii="Times New Roman" w:hAnsi="Times New Roman" w:cs="Times New Roman"/>
          <w:sz w:val="18"/>
          <w:szCs w:val="18"/>
        </w:rPr>
        <w:t xml:space="preserve">в границах зон с особыми условиями использования территории частично расположен в охранной зоне  </w:t>
      </w:r>
      <w:proofErr w:type="gramStart"/>
      <w:r w:rsidR="009A72BB" w:rsidRPr="00B41DF8">
        <w:rPr>
          <w:rFonts w:ascii="Times New Roman" w:hAnsi="Times New Roman" w:cs="Times New Roman"/>
          <w:sz w:val="18"/>
          <w:szCs w:val="18"/>
        </w:rPr>
        <w:t>ВЛ</w:t>
      </w:r>
      <w:proofErr w:type="gramEnd"/>
      <w:r w:rsidR="009A72BB" w:rsidRPr="00B41DF8">
        <w:rPr>
          <w:rFonts w:ascii="Times New Roman" w:hAnsi="Times New Roman" w:cs="Times New Roman"/>
          <w:sz w:val="18"/>
          <w:szCs w:val="18"/>
        </w:rPr>
        <w:t xml:space="preserve"> </w:t>
      </w:r>
      <w:r w:rsidR="004858C7" w:rsidRPr="00B41DF8">
        <w:rPr>
          <w:rFonts w:ascii="Times New Roman" w:hAnsi="Times New Roman" w:cs="Times New Roman"/>
          <w:sz w:val="18"/>
          <w:szCs w:val="18"/>
        </w:rPr>
        <w:t xml:space="preserve">0,4 КВ Электросетевой комплекс №4 </w:t>
      </w:r>
      <w:r w:rsidR="009A72BB" w:rsidRPr="00B41DF8">
        <w:rPr>
          <w:rFonts w:ascii="Times New Roman" w:hAnsi="Times New Roman" w:cs="Times New Roman"/>
          <w:sz w:val="18"/>
          <w:szCs w:val="18"/>
        </w:rPr>
        <w:t>-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от: 2009-02-24 №160 выдан: Правительство Российской Федерации</w:t>
      </w:r>
      <w:proofErr w:type="gramStart"/>
      <w:r w:rsidR="009A72BB" w:rsidRPr="00B41DF8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9A72BB" w:rsidRPr="00B41DF8">
        <w:rPr>
          <w:rFonts w:ascii="Times New Roman" w:hAnsi="Times New Roman" w:cs="Times New Roman"/>
          <w:sz w:val="18"/>
          <w:szCs w:val="18"/>
        </w:rPr>
        <w:t xml:space="preserve"> </w:t>
      </w:r>
      <w:r w:rsidR="009A72BB" w:rsidRPr="00B41DF8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="009A72BB" w:rsidRPr="00B41DF8">
        <w:rPr>
          <w:rFonts w:ascii="Times New Roman" w:hAnsi="Times New Roman" w:cs="Times New Roman"/>
          <w:bCs/>
          <w:sz w:val="18"/>
          <w:szCs w:val="18"/>
        </w:rPr>
        <w:t>с</w:t>
      </w:r>
      <w:proofErr w:type="gramEnd"/>
      <w:r w:rsidR="009A72BB" w:rsidRPr="00B41DF8">
        <w:rPr>
          <w:rFonts w:ascii="Times New Roman" w:hAnsi="Times New Roman" w:cs="Times New Roman"/>
          <w:bCs/>
          <w:sz w:val="18"/>
          <w:szCs w:val="18"/>
        </w:rPr>
        <w:t>м. чертеж градостроительного плана).</w:t>
      </w:r>
    </w:p>
    <w:p w:rsidR="008D31BB" w:rsidRPr="00B41DF8" w:rsidRDefault="008D31B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A0AD8" w:rsidRPr="00DA0AD8" w:rsidRDefault="00DA0AD8" w:rsidP="00DA0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>Лот №6:</w:t>
      </w:r>
      <w:r w:rsidRPr="00B41DF8">
        <w:rPr>
          <w:rFonts w:ascii="TimesNewRomanPSMT" w:eastAsia="TimesNewRomanPSMT" w:cs="TimesNewRomanPSMT" w:hint="eastAsia"/>
          <w:sz w:val="20"/>
          <w:szCs w:val="20"/>
        </w:rPr>
        <w:t xml:space="preserve"> </w:t>
      </w:r>
      <w:r w:rsidRPr="00B41DF8">
        <w:rPr>
          <w:rFonts w:ascii="Times New Roman" w:eastAsia="TimesNewRomanPSMT" w:hAnsi="Times New Roman" w:cs="Times New Roman"/>
          <w:sz w:val="18"/>
          <w:szCs w:val="18"/>
        </w:rPr>
        <w:t xml:space="preserve">Земельный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участок полностью расположен в границах зоны с реестровым номером 59:00-6.185 от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29.11.2017,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ограничение использования земельного участка в пределах зоны: Ограничение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использовании объектов недвижимости в границах зоны с особыми условиями использования территор</w:t>
      </w:r>
      <w:r>
        <w:rPr>
          <w:rFonts w:ascii="Times New Roman" w:eastAsia="TimesNewRomanPSMT" w:hAnsi="Times New Roman" w:cs="Times New Roman"/>
          <w:sz w:val="18"/>
          <w:szCs w:val="18"/>
        </w:rPr>
        <w:t>и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"Прибрежная защитная полоса бассейна р.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Косьва на территории Пермского края", устанавливается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соответствии со ст. 65 Водного кодекса Российской Федерации от 03 июня 2006 года № 74-ФЗ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прибрежных защитных полос запрещаются: 1) использование сточных вод в целях регулирования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плодородия почв; </w:t>
      </w:r>
      <w:proofErr w:type="gramStart"/>
      <w:r w:rsidRPr="00DA0AD8">
        <w:rPr>
          <w:rFonts w:ascii="Times New Roman" w:eastAsia="TimesNewRomanPSMT" w:hAnsi="Times New Roman" w:cs="Times New Roman"/>
          <w:sz w:val="18"/>
          <w:szCs w:val="18"/>
        </w:rPr>
        <w:t>2) размещение кладбищ, скотомогильников, объектов размещения отходов производства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и потребления, химических, взрывчатых, токсичных, отравляющих и ядовитых веществ, пунктов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захоронения радиоактивных отходов; 3) осуществление авиационных мер по борьбе с вредными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организмами; 4) движение и стоянка транспортных средств (кроме специальных транспортных средств), 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исключением их движения по дорогам и стоянки на дорогах и в специально оборудованных местах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имеющих твердое покрытие;</w:t>
      </w:r>
      <w:proofErr w:type="gram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5) размещение автозаправочных станций, складов горюче-смазочных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материалов (за исключением случаев, если автозаправочные станции, склады горюче-смазочных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материалов размещены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территориях портов, судостроительных и судоремонтных организаций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инфраструктуры внутренних водных путей при условии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lastRenderedPageBreak/>
        <w:t>соблюдения требований законодательства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области охраны окружающей среды и настоящего Кодекса), станций технического обслуживания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используемых для технического осмотра и ремонта транспортных средств, осуществление мойки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транспортных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средств; 6) размещение специализированных хранилищ пестицидов и </w:t>
      </w:r>
      <w:proofErr w:type="spellStart"/>
      <w:r w:rsidRPr="00DA0AD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применение пестицидов и </w:t>
      </w:r>
      <w:proofErr w:type="spellStart"/>
      <w:r w:rsidRPr="00DA0AD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DA0AD8">
        <w:rPr>
          <w:rFonts w:ascii="Times New Roman" w:eastAsia="TimesNewRomanPSMT" w:hAnsi="Times New Roman" w:cs="Times New Roman"/>
          <w:sz w:val="18"/>
          <w:szCs w:val="18"/>
        </w:rPr>
        <w:t>; 7) сброс сточных, в том числе дренажных, вод; 8) разведка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добыча общераспространенных полезных ископаемых (за исключением случаев, если разведка и добыча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общераспространенных полезных ископаемых осуществляются пользователями недр, осуществляющими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разведку и добычу иных видов полезных ископаемых, в границах предоставленных им в соответствии </w:t>
      </w:r>
      <w:proofErr w:type="gramStart"/>
      <w:r w:rsidRPr="00DA0AD8">
        <w:rPr>
          <w:rFonts w:ascii="Times New Roman" w:eastAsia="TimesNewRomanPSMT" w:hAnsi="Times New Roman" w:cs="Times New Roman"/>
          <w:sz w:val="18"/>
          <w:szCs w:val="18"/>
        </w:rPr>
        <w:t>с</w:t>
      </w:r>
      <w:proofErr w:type="gramEnd"/>
    </w:p>
    <w:p w:rsidR="00DA0AD8" w:rsidRPr="00DA0AD8" w:rsidRDefault="00DA0AD8" w:rsidP="00DA0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proofErr w:type="gramStart"/>
      <w:r w:rsidRPr="00DA0AD8">
        <w:rPr>
          <w:rFonts w:ascii="Times New Roman" w:eastAsia="TimesNewRomanPSMT" w:hAnsi="Times New Roman" w:cs="Times New Roman"/>
          <w:sz w:val="18"/>
          <w:szCs w:val="18"/>
        </w:rPr>
        <w:t>законодательством Российской Федерации о недрах горных отводов и (или) геологических отводов на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основании утвержденного технического проекта в соответствии со статьей 19.1 Закона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Федерации от 21 февраля 1992 года N 2395-1 "О недрах"); 9) распашка земель; 10) размещение отвалов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размываемых грунтов; 11) выпас сельскохозяйственных животных и организация для них летних лагерей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ванн., вид/наименование:</w:t>
      </w:r>
      <w:proofErr w:type="gram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Прибрежная защитная полоса бассейна </w:t>
      </w:r>
      <w:proofErr w:type="spellStart"/>
      <w:r w:rsidRPr="00DA0AD8">
        <w:rPr>
          <w:rFonts w:ascii="Times New Roman" w:eastAsia="TimesNewRomanPSMT" w:hAnsi="Times New Roman" w:cs="Times New Roman"/>
          <w:sz w:val="18"/>
          <w:szCs w:val="18"/>
        </w:rPr>
        <w:t>р</w:t>
      </w:r>
      <w:proofErr w:type="gramStart"/>
      <w:r w:rsidRPr="00DA0AD8">
        <w:rPr>
          <w:rFonts w:ascii="Times New Roman" w:eastAsia="TimesNewRomanPSMT" w:hAnsi="Times New Roman" w:cs="Times New Roman"/>
          <w:sz w:val="18"/>
          <w:szCs w:val="18"/>
        </w:rPr>
        <w:t>.К</w:t>
      </w:r>
      <w:proofErr w:type="gramEnd"/>
      <w:r w:rsidRPr="00DA0AD8">
        <w:rPr>
          <w:rFonts w:ascii="Times New Roman" w:eastAsia="TimesNewRomanPSMT" w:hAnsi="Times New Roman" w:cs="Times New Roman"/>
          <w:sz w:val="18"/>
          <w:szCs w:val="18"/>
        </w:rPr>
        <w:t>осьва</w:t>
      </w:r>
      <w:proofErr w:type="spell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на территории Пермского края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тип: Прибрежная защитная полоса, решения: 1. дата решения: 13.11.2017, номер решения: СЭД</w:t>
      </w:r>
      <w:r>
        <w:rPr>
          <w:rFonts w:ascii="Times New Roman" w:eastAsia="TimesNewRomanPSMT" w:hAnsi="Times New Roman" w:cs="Times New Roman"/>
          <w:sz w:val="18"/>
          <w:szCs w:val="18"/>
        </w:rPr>
        <w:t>-30-01-02-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1723, наименование ОГВ/ОМСУ: Министерство природных ресурсов, лесного хозяйства и экологии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Пермского края 2. дата решения: 03.06.2006, номер решения: 74-ФЗ, наименование ОГВ/ОМСУ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Правительство Российской Федерации 3. дата решения: 10.01.2009, номер решения: 17, наименование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ОГВ/ОМСУ: Правительство Российской Федерации Земельный участок полностью расположен в границах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зоны с реестровым номером 59:00-6.186 от 28.11.2017, ограничение использования земельного участка 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пределах зоны: Ограничения в использовании объектов недвижимости в границах </w:t>
      </w:r>
      <w:proofErr w:type="spellStart"/>
      <w:r w:rsidRPr="00DA0AD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зоны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бассейна реки Косьва на территории Пермского края установлены в соответствии со ст. 65 Водного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Российской Федерации от 03 июня 2006 года № 74-ФЗ в границах водоохранных зон запрещается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1)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использование сточных вод в целях регулирования плодородия почв; </w:t>
      </w:r>
      <w:proofErr w:type="gramStart"/>
      <w:r w:rsidRPr="00DA0AD8">
        <w:rPr>
          <w:rFonts w:ascii="Times New Roman" w:eastAsia="TimesNewRomanPSMT" w:hAnsi="Times New Roman" w:cs="Times New Roman"/>
          <w:sz w:val="18"/>
          <w:szCs w:val="18"/>
        </w:rPr>
        <w:t>2) размещение кладбищ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скотомогильников, объектов размещения отходов производства и потребления, химических, взрывчатых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; 3)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движения по дорогам и стоянки на дорогах и в специально оборудованных местах, имеющих твердое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покрытие;</w:t>
      </w:r>
      <w:proofErr w:type="gram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A0AD8">
        <w:rPr>
          <w:rFonts w:ascii="Times New Roman" w:eastAsia="TimesNewRomanPSMT" w:hAnsi="Times New Roman" w:cs="Times New Roman"/>
          <w:sz w:val="18"/>
          <w:szCs w:val="18"/>
        </w:rPr>
        <w:t>5) размещение автозаправочных станций, складов горюче-смазочных материалов (за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исключением случаев, если автозаправочные станции, склады горюче-смазочных материалов размещены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на территориях портов, судостроительных и судоремонтных организаций, инфраструктуры внутренних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водных путей при условии соблюдения требований законодательства в области охраны окружающей среды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и настоящего Кодекса), станций технического обслуживания, используемых для технического осмотра 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ремонта транспортных средств, осуществление мойки транспортных средств;</w:t>
      </w:r>
      <w:proofErr w:type="gram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6) размещение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специализированных хранилищ пестицидов и </w:t>
      </w:r>
      <w:proofErr w:type="spellStart"/>
      <w:r w:rsidRPr="00DA0AD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, применение пестицидов и </w:t>
      </w:r>
      <w:proofErr w:type="spellStart"/>
      <w:r w:rsidRPr="00DA0AD8">
        <w:rPr>
          <w:rFonts w:ascii="Times New Roman" w:eastAsia="TimesNewRomanPSMT" w:hAnsi="Times New Roman" w:cs="Times New Roman"/>
          <w:sz w:val="18"/>
          <w:szCs w:val="18"/>
        </w:rPr>
        <w:t>агрохимикатов</w:t>
      </w:r>
      <w:proofErr w:type="spellEnd"/>
      <w:r>
        <w:rPr>
          <w:rFonts w:ascii="Times New Roman" w:eastAsia="TimesNewRomanPSMT" w:hAnsi="Times New Roman" w:cs="Times New Roman"/>
          <w:sz w:val="18"/>
          <w:szCs w:val="18"/>
        </w:rPr>
        <w:t xml:space="preserve">; 7)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сброс сточных, в том числе дренажных, вод; </w:t>
      </w:r>
      <w:proofErr w:type="gramStart"/>
      <w:r w:rsidRPr="00DA0AD8">
        <w:rPr>
          <w:rFonts w:ascii="Times New Roman" w:eastAsia="TimesNewRomanPSMT" w:hAnsi="Times New Roman" w:cs="Times New Roman"/>
          <w:sz w:val="18"/>
          <w:szCs w:val="18"/>
        </w:rPr>
        <w:t>8) разведка и добыча общераспространенных полезных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ископаемых (за исключением случаев, если разведка и добыча общераспространенных полезных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ископаемых осуществляются пользователями недр, осуществляющими разведку и добычу иных видов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полезных ископаемых, в границах предоставленных им в соответствии с законодательством Российской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Федерации о недрах горных отводов и (или) геологических отводов на основании утвержденного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технического проекта в соответствии со статьей 19.1 Закона Российской Федерации от</w:t>
      </w:r>
      <w:proofErr w:type="gram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DA0AD8">
        <w:rPr>
          <w:rFonts w:ascii="Times New Roman" w:eastAsia="TimesNewRomanPSMT" w:hAnsi="Times New Roman" w:cs="Times New Roman"/>
          <w:sz w:val="18"/>
          <w:szCs w:val="18"/>
        </w:rPr>
        <w:t>21 февраля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1992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года N 2395-1 "О недрах").</w:t>
      </w:r>
      <w:proofErr w:type="gram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В границах </w:t>
      </w:r>
      <w:proofErr w:type="spellStart"/>
      <w:r w:rsidRPr="00DA0AD8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реконструкция, ввод в эксплуатацию, эксплуатация хозяйственных и иных объектов при условии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оборудования таких объектов сооружениями, обеспечивающими охрану водных объектов от загрязнения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засорения и истощения вод в соответствии с водным законодательством и законодательством в области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охраны окружающей среды</w:t>
      </w:r>
      <w:proofErr w:type="gramStart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вид/наименование: </w:t>
      </w:r>
      <w:proofErr w:type="spellStart"/>
      <w:r w:rsidRPr="00DA0AD8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зона бассейна р.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Косьва на территории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Пермского края, тип: </w:t>
      </w:r>
      <w:proofErr w:type="spellStart"/>
      <w:r w:rsidRPr="00DA0AD8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 зона, номер</w:t>
      </w:r>
      <w:proofErr w:type="gramStart"/>
      <w:r w:rsidRPr="00DA0AD8">
        <w:rPr>
          <w:rFonts w:ascii="Times New Roman" w:eastAsia="TimesNewRomanPSMT" w:hAnsi="Times New Roman" w:cs="Times New Roman"/>
          <w:sz w:val="18"/>
          <w:szCs w:val="18"/>
        </w:rPr>
        <w:t xml:space="preserve">: -, </w:t>
      </w:r>
      <w:proofErr w:type="gramEnd"/>
      <w:r w:rsidRPr="00DA0AD8">
        <w:rPr>
          <w:rFonts w:ascii="Times New Roman" w:eastAsia="TimesNewRomanPSMT" w:hAnsi="Times New Roman" w:cs="Times New Roman"/>
          <w:sz w:val="18"/>
          <w:szCs w:val="18"/>
        </w:rPr>
        <w:t>решения: 1. дата решения: 03.06.2006, номер решения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74-ФЗ, наименование ОГВ/ОМСУ: Правительство Российской Федерации 2. дата решения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13.11.2017,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номер решения: СЭД-30-01-02-1723, наименование ОГВ/ОМСУ: Министерство природных ресурсов,</w:t>
      </w:r>
    </w:p>
    <w:p w:rsidR="00DA0AD8" w:rsidRPr="00DA0AD8" w:rsidRDefault="00DA0AD8" w:rsidP="00DA0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A0AD8">
        <w:rPr>
          <w:rFonts w:ascii="Times New Roman" w:eastAsia="TimesNewRomanPSMT" w:hAnsi="Times New Roman" w:cs="Times New Roman"/>
          <w:sz w:val="18"/>
          <w:szCs w:val="18"/>
        </w:rPr>
        <w:t>лесного хозяйства и экологии Пермского края 3. дата решения: 10.01.2009, номер решения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17, </w:t>
      </w:r>
      <w:r w:rsidRPr="00DA0AD8">
        <w:rPr>
          <w:rFonts w:ascii="Times New Roman" w:eastAsia="TimesNewRomanPSMT" w:hAnsi="Times New Roman" w:cs="Times New Roman"/>
          <w:sz w:val="18"/>
          <w:szCs w:val="18"/>
        </w:rPr>
        <w:t>наименование ОГВ/ОМСУ: Правительство Российской Федерации</w:t>
      </w:r>
      <w:r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DA0AD8" w:rsidRDefault="00DA0AD8" w:rsidP="00DA0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0457B" w:rsidRPr="00D0457B" w:rsidRDefault="00D0457B" w:rsidP="00DA0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Pr="00B41DF8">
        <w:rPr>
          <w:rFonts w:ascii="Times New Roman" w:eastAsia="TimesNewRomanPSMT" w:hAnsi="Times New Roman" w:cs="Times New Roman"/>
          <w:sz w:val="18"/>
          <w:szCs w:val="18"/>
        </w:rPr>
        <w:t xml:space="preserve">Земельный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участок полностью расположен в границах зоны с реестровым номером 59:01-6.4321 от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23.03.2015, ограничение использования земельного участка в пределах зоны: </w:t>
      </w:r>
      <w:proofErr w:type="gramStart"/>
      <w:r w:rsidRPr="00D0457B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. 65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Водного кодекса Российской Федерации от 03 июня 2006 года № 74-ФЗ в границах прибрежной защитной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полосы запрещается: использование сточных вод для удобрения почв; размещение кладбищ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скотомогильников, мест захоронения отходов производства и потребления, химических, взрывчатых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токсичных, отравляющих и ядовитых веществ, пунктов захоронения радиоактивных отходов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транспортных средств (кроме специальных транспортных средств), за исключением их движения по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дорогам и стоянки на дорогах и в специально оборудованных местах, имеющих твердое покрытие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распашка земель; размещение отвалов размываемых грунтов; выпас сельскохозяйственных животных и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организация для них летних лагерей, ванн</w:t>
      </w:r>
      <w:proofErr w:type="gramStart"/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Pr="00D0457B">
        <w:rPr>
          <w:rFonts w:ascii="Times New Roman" w:eastAsia="TimesNewRomanPSMT" w:hAnsi="Times New Roman" w:cs="Times New Roman"/>
          <w:sz w:val="18"/>
          <w:szCs w:val="18"/>
        </w:rPr>
        <w:t>вид/наименование: Часть прибрежной защитной полосы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Камского водохранилища, тип: Прибрежная защитная полоса, решения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1. дата решения: 07.07.2014, номер решения: 163, наименование ОГВ/ОМСУ: Камское бассейновое водное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управление Федерального агентства водных ресурсов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2. дата решения: 03.06.2006, номер решения: 74-ФЗ, наименование ОГВ/ОМСУ: Правительство Российской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3. дата решения: 10.01.2009, номер решения: 17, наименование ОГВ/ОМСУ: Правительство Российской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Земельный участок полностью расположен в границах зоны с реестровым номером 59:01-6.1326 от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22.03.2015, ограничение использования земельного участка в пределах зоны: </w:t>
      </w:r>
      <w:proofErr w:type="gramStart"/>
      <w:r w:rsidRPr="00D0457B">
        <w:rPr>
          <w:rFonts w:ascii="Times New Roman" w:eastAsia="TimesNewRomanPSMT" w:hAnsi="Times New Roman" w:cs="Times New Roman"/>
          <w:sz w:val="18"/>
          <w:szCs w:val="18"/>
        </w:rPr>
        <w:t>В соответствии со ст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. 65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Водного кодекса Российской Федерации от 03 июня 2006 года № 74-ФЗ в границах водоохранных зон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запрещается: использование сточных вод для удобрения почв; размещение кладбищ, скотомогильников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мест захоронения отходов производства и потребления, химических, взрывчатых, токсичных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отравляющих и ядовитых веществ, пунктов захоронения радиоактивных отходов; осуществление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средств (кроме специальных транспортных средств), за исключением их движения по дорогам и стоянки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на дорогах и в специально оборудованных местах, имеющих твердое покрытие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D0457B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проектирование, строительство, реконструкция, ввод в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эксплуатацию, эксплуатация хозяйственных и иных объектов при условии оборудования таких объектов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сооружениями, обеспечивающими охрану водных объектов от загрязнения, засорения и истощения вод в</w:t>
      </w:r>
      <w:r w:rsidR="00DA0AD8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D0457B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</w:t>
      </w:r>
      <w:proofErr w:type="gramStart"/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., </w:t>
      </w:r>
      <w:proofErr w:type="gramEnd"/>
      <w:r w:rsidRPr="00D0457B">
        <w:rPr>
          <w:rFonts w:ascii="Times New Roman" w:eastAsia="TimesNewRomanPSMT" w:hAnsi="Times New Roman" w:cs="Times New Roman"/>
          <w:sz w:val="18"/>
          <w:szCs w:val="18"/>
        </w:rPr>
        <w:t>вид/наименование:</w:t>
      </w:r>
    </w:p>
    <w:p w:rsidR="00D0457B" w:rsidRPr="00D0457B" w:rsidRDefault="00D0457B" w:rsidP="00DA0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Часть </w:t>
      </w:r>
      <w:proofErr w:type="spellStart"/>
      <w:r w:rsidRPr="00D0457B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водохранилища, тип: </w:t>
      </w:r>
      <w:proofErr w:type="spellStart"/>
      <w:r w:rsidRPr="00D0457B">
        <w:rPr>
          <w:rFonts w:ascii="Times New Roman" w:eastAsia="TimesNewRomanPSMT" w:hAnsi="Times New Roman" w:cs="Times New Roman"/>
          <w:sz w:val="18"/>
          <w:szCs w:val="18"/>
        </w:rPr>
        <w:t>Водоохранная</w:t>
      </w:r>
      <w:proofErr w:type="spellEnd"/>
      <w:r w:rsidRPr="00D0457B">
        <w:rPr>
          <w:rFonts w:ascii="Times New Roman" w:eastAsia="TimesNewRomanPSMT" w:hAnsi="Times New Roman" w:cs="Times New Roman"/>
          <w:sz w:val="18"/>
          <w:szCs w:val="18"/>
        </w:rPr>
        <w:t xml:space="preserve"> зона, решения:</w:t>
      </w:r>
    </w:p>
    <w:p w:rsidR="00D0457B" w:rsidRPr="00842B2A" w:rsidRDefault="00D0457B" w:rsidP="00842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842B2A">
        <w:rPr>
          <w:rFonts w:ascii="Times New Roman" w:eastAsia="TimesNewRomanPSMT" w:hAnsi="Times New Roman" w:cs="Times New Roman"/>
          <w:sz w:val="18"/>
          <w:szCs w:val="18"/>
        </w:rPr>
        <w:t>дата решения: 07.07.2014, номер решения: 163, наименование ОГВ/ОМСУ: Камское бассейновое водное</w:t>
      </w:r>
      <w:r w:rsidR="00DA0AD8" w:rsidRPr="00842B2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B2A">
        <w:rPr>
          <w:rFonts w:ascii="Times New Roman" w:eastAsia="TimesNewRomanPSMT" w:hAnsi="Times New Roman" w:cs="Times New Roman"/>
          <w:sz w:val="18"/>
          <w:szCs w:val="18"/>
        </w:rPr>
        <w:t>управление</w:t>
      </w:r>
      <w:r w:rsidR="00DA0AD8" w:rsidRPr="00842B2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B2A">
        <w:rPr>
          <w:rFonts w:ascii="Times New Roman" w:eastAsia="TimesNewRomanPSMT" w:hAnsi="Times New Roman" w:cs="Times New Roman"/>
          <w:sz w:val="18"/>
          <w:szCs w:val="18"/>
        </w:rPr>
        <w:t>Федерального агентства водных ресурсов</w:t>
      </w:r>
      <w:r w:rsidR="00DA0AD8" w:rsidRPr="00842B2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B2A">
        <w:rPr>
          <w:rFonts w:ascii="Times New Roman" w:eastAsia="TimesNewRomanPSMT" w:hAnsi="Times New Roman" w:cs="Times New Roman"/>
          <w:sz w:val="18"/>
          <w:szCs w:val="18"/>
        </w:rPr>
        <w:t>2. дата решения: 03.06.2006, номер решения: 74-ФЗ, наименование ОГВ/ОМСУ: Правительство Российской</w:t>
      </w:r>
      <w:r w:rsidR="00DA0AD8" w:rsidRPr="00842B2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B2A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r w:rsidR="00DA0AD8" w:rsidRPr="00842B2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B2A">
        <w:rPr>
          <w:rFonts w:ascii="Times New Roman" w:eastAsia="TimesNewRomanPSMT" w:hAnsi="Times New Roman" w:cs="Times New Roman"/>
          <w:sz w:val="18"/>
          <w:szCs w:val="18"/>
        </w:rPr>
        <w:t>3. дата решения: 10.01.2009, номер решения: 17, наименование ОГВ/ОМСУ: Правительство Российской</w:t>
      </w:r>
      <w:r w:rsidR="00DA0AD8" w:rsidRPr="00842B2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842B2A">
        <w:rPr>
          <w:rFonts w:ascii="Times New Roman" w:eastAsia="TimesNewRomanPSMT" w:hAnsi="Times New Roman" w:cs="Times New Roman"/>
          <w:sz w:val="18"/>
          <w:szCs w:val="18"/>
        </w:rPr>
        <w:t>Федерации</w:t>
      </w:r>
      <w:r w:rsidR="00DA0AD8" w:rsidRPr="00842B2A">
        <w:rPr>
          <w:rFonts w:ascii="Times New Roman" w:eastAsia="TimesNewRomanPSMT" w:hAnsi="Times New Roman" w:cs="Times New Roman"/>
          <w:sz w:val="18"/>
          <w:szCs w:val="18"/>
        </w:rPr>
        <w:t>.</w:t>
      </w:r>
    </w:p>
    <w:p w:rsidR="00842B2A" w:rsidRPr="00842B2A" w:rsidRDefault="00842B2A" w:rsidP="00842B2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 w:cs="Times New Roman"/>
          <w:sz w:val="18"/>
          <w:szCs w:val="18"/>
        </w:rPr>
      </w:pPr>
      <w:bookmarkStart w:id="0" w:name="_GoBack"/>
      <w:bookmarkEnd w:id="0"/>
    </w:p>
    <w:p w:rsidR="00D0457B" w:rsidRPr="00B41DF8" w:rsidRDefault="00D0457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>Лот №8:</w:t>
      </w:r>
      <w:r w:rsidRPr="00B41DF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41DF8">
        <w:rPr>
          <w:rFonts w:ascii="Times New Roman" w:hAnsi="Times New Roman" w:cs="Times New Roman"/>
          <w:sz w:val="18"/>
          <w:szCs w:val="18"/>
        </w:rPr>
        <w:t>Земельный участок расположен рядом с зоной лесничества – минимальное расстояние от границ застройки городских и сельских поселений с одно-, двухэтажной индивидуальной застройкой, а также от домов и хозяйственных построек на территории садовых, дачных и приусадебных земельных участков до лесных насаждений в лесничествах (лесопарков) Не менее 30м СП 4.13130.2013. (см. чертеж градостроительного плана).</w:t>
      </w:r>
      <w:proofErr w:type="gramEnd"/>
    </w:p>
    <w:p w:rsidR="00D0457B" w:rsidRPr="00B41DF8" w:rsidRDefault="00D0457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E666B" w:rsidRPr="00B41DF8" w:rsidRDefault="005E666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>Лот №10:</w:t>
      </w:r>
      <w:r w:rsidRPr="00B41DF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41DF8">
        <w:rPr>
          <w:rFonts w:ascii="Times New Roman" w:hAnsi="Times New Roman" w:cs="Times New Roman"/>
          <w:sz w:val="18"/>
          <w:szCs w:val="18"/>
        </w:rPr>
        <w:t xml:space="preserve">Земельный участок расположен рядом с зоной лесничества – минимальное расстояние от границ застройки городских и сельских поселений с одно-, двухэтажной индивидуальной </w:t>
      </w:r>
      <w:r w:rsidR="00034614" w:rsidRPr="00B41DF8">
        <w:rPr>
          <w:rFonts w:ascii="Times New Roman" w:hAnsi="Times New Roman" w:cs="Times New Roman"/>
          <w:sz w:val="18"/>
          <w:szCs w:val="18"/>
        </w:rPr>
        <w:t>застройкой, а также от домов и хозяйственных построек на территории садовых, дачных и приусадебных земельных участков до лесных насаждений в лесничествах (лесопарков) Не менее 30м СП 4.13130.2013. (см. чертеж градостроительного плана).</w:t>
      </w:r>
      <w:proofErr w:type="gramEnd"/>
    </w:p>
    <w:p w:rsidR="00034614" w:rsidRPr="00B41DF8" w:rsidRDefault="00034614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41DF8">
        <w:rPr>
          <w:rFonts w:ascii="Times New Roman" w:hAnsi="Times New Roman" w:cs="Times New Roman"/>
          <w:sz w:val="18"/>
          <w:szCs w:val="18"/>
        </w:rPr>
        <w:t xml:space="preserve">Земельный участок частично расположен </w:t>
      </w:r>
      <w:proofErr w:type="gramStart"/>
      <w:r w:rsidRPr="00B41DF8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B41DF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41DF8">
        <w:rPr>
          <w:rFonts w:ascii="Times New Roman" w:hAnsi="Times New Roman" w:cs="Times New Roman"/>
          <w:sz w:val="18"/>
          <w:szCs w:val="18"/>
        </w:rPr>
        <w:t>водоохраной</w:t>
      </w:r>
      <w:proofErr w:type="gramEnd"/>
      <w:r w:rsidRPr="00B41DF8">
        <w:rPr>
          <w:rFonts w:ascii="Times New Roman" w:hAnsi="Times New Roman" w:cs="Times New Roman"/>
          <w:sz w:val="18"/>
          <w:szCs w:val="18"/>
        </w:rPr>
        <w:t xml:space="preserve"> зоне, прибрежной защитной полосе малых рек, впадающих в камское водохранилище. ЗОУИТ-59:00-6.786, 59:00-6.794.</w:t>
      </w:r>
      <w:r w:rsidR="002C1668" w:rsidRPr="00B41DF8">
        <w:rPr>
          <w:rFonts w:ascii="Times New Roman" w:hAnsi="Times New Roman" w:cs="Times New Roman"/>
          <w:sz w:val="18"/>
          <w:szCs w:val="18"/>
        </w:rPr>
        <w:t xml:space="preserve"> </w:t>
      </w:r>
      <w:r w:rsidRPr="00B41DF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E666B" w:rsidRPr="00B41DF8" w:rsidRDefault="005E666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96F0A" w:rsidRPr="00B41DF8" w:rsidRDefault="008703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 w:rsidRPr="00B41DF8">
        <w:rPr>
          <w:rFonts w:ascii="Times New Roman" w:hAnsi="Times New Roman" w:cs="Times New Roman"/>
          <w:b/>
          <w:sz w:val="18"/>
          <w:szCs w:val="18"/>
        </w:rPr>
        <w:t>1</w:t>
      </w:r>
      <w:r w:rsidR="008D31BB" w:rsidRPr="00B41DF8">
        <w:rPr>
          <w:rFonts w:ascii="Times New Roman" w:hAnsi="Times New Roman" w:cs="Times New Roman"/>
          <w:b/>
          <w:sz w:val="18"/>
          <w:szCs w:val="18"/>
        </w:rPr>
        <w:t>1</w:t>
      </w:r>
      <w:r w:rsidRPr="00B41DF8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DC383A" w:rsidRPr="00B41DF8">
        <w:rPr>
          <w:rFonts w:ascii="Times New Roman" w:hAnsi="Times New Roman" w:cs="Times New Roman"/>
          <w:sz w:val="18"/>
          <w:szCs w:val="18"/>
        </w:rPr>
        <w:t>По земельному участку проходит магистральный водопровод ф 75 мм</w:t>
      </w:r>
      <w:proofErr w:type="gramStart"/>
      <w:r w:rsidR="00DC383A" w:rsidRPr="00B41DF8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DC383A" w:rsidRPr="00B41DF8">
        <w:rPr>
          <w:rFonts w:ascii="Times New Roman" w:hAnsi="Times New Roman" w:cs="Times New Roman"/>
          <w:sz w:val="18"/>
          <w:szCs w:val="18"/>
        </w:rPr>
        <w:t xml:space="preserve"> </w:t>
      </w:r>
      <w:r w:rsidR="00DC383A" w:rsidRPr="00B41DF8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="00DC383A" w:rsidRPr="00B41DF8">
        <w:rPr>
          <w:rFonts w:ascii="Times New Roman" w:hAnsi="Times New Roman" w:cs="Times New Roman"/>
          <w:bCs/>
          <w:sz w:val="18"/>
          <w:szCs w:val="18"/>
        </w:rPr>
        <w:t>с</w:t>
      </w:r>
      <w:proofErr w:type="gramEnd"/>
      <w:r w:rsidR="00DC383A" w:rsidRPr="00B41DF8">
        <w:rPr>
          <w:rFonts w:ascii="Times New Roman" w:hAnsi="Times New Roman" w:cs="Times New Roman"/>
          <w:bCs/>
          <w:sz w:val="18"/>
          <w:szCs w:val="18"/>
        </w:rPr>
        <w:t>м. чертеж градостроительного плана).</w:t>
      </w:r>
    </w:p>
    <w:p w:rsidR="008D31BB" w:rsidRPr="00B41DF8" w:rsidRDefault="008D31BB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25AA1" w:rsidRPr="00B41DF8" w:rsidRDefault="00425AA1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 w:rsidRPr="00B41DF8">
        <w:rPr>
          <w:rFonts w:ascii="Times New Roman" w:hAnsi="Times New Roman" w:cs="Times New Roman"/>
          <w:b/>
          <w:sz w:val="18"/>
          <w:szCs w:val="18"/>
        </w:rPr>
        <w:t>1</w:t>
      </w:r>
      <w:r w:rsidR="008D31BB" w:rsidRPr="00B41DF8">
        <w:rPr>
          <w:rFonts w:ascii="Times New Roman" w:hAnsi="Times New Roman" w:cs="Times New Roman"/>
          <w:b/>
          <w:sz w:val="18"/>
          <w:szCs w:val="18"/>
        </w:rPr>
        <w:t>2</w:t>
      </w:r>
      <w:r w:rsidRPr="00B41DF8">
        <w:rPr>
          <w:rFonts w:ascii="Times New Roman" w:hAnsi="Times New Roman" w:cs="Times New Roman"/>
          <w:b/>
          <w:sz w:val="18"/>
          <w:szCs w:val="18"/>
        </w:rPr>
        <w:t>:</w:t>
      </w:r>
      <w:r w:rsidRPr="00B41DF8">
        <w:rPr>
          <w:rFonts w:ascii="Times New Roman" w:hAnsi="Times New Roman" w:cs="Times New Roman"/>
          <w:sz w:val="18"/>
          <w:szCs w:val="18"/>
        </w:rPr>
        <w:t xml:space="preserve">  </w:t>
      </w:r>
      <w:r w:rsidR="00DC383A" w:rsidRPr="00B41DF8">
        <w:rPr>
          <w:rFonts w:ascii="Times New Roman" w:hAnsi="Times New Roman" w:cs="Times New Roman"/>
          <w:sz w:val="18"/>
          <w:szCs w:val="18"/>
        </w:rPr>
        <w:t>По земельному участку проходит магистральный водопровод ф 75 мм</w:t>
      </w:r>
      <w:proofErr w:type="gramStart"/>
      <w:r w:rsidR="00DC383A" w:rsidRPr="00B41DF8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DC383A" w:rsidRPr="00B41DF8">
        <w:rPr>
          <w:rFonts w:ascii="Times New Roman" w:hAnsi="Times New Roman" w:cs="Times New Roman"/>
          <w:sz w:val="18"/>
          <w:szCs w:val="18"/>
        </w:rPr>
        <w:t xml:space="preserve"> </w:t>
      </w:r>
      <w:r w:rsidR="00DC383A" w:rsidRPr="00B41DF8">
        <w:rPr>
          <w:rFonts w:ascii="Times New Roman" w:hAnsi="Times New Roman" w:cs="Times New Roman"/>
          <w:bCs/>
          <w:sz w:val="18"/>
          <w:szCs w:val="18"/>
        </w:rPr>
        <w:t>(</w:t>
      </w:r>
      <w:proofErr w:type="gramStart"/>
      <w:r w:rsidR="00DC383A" w:rsidRPr="00B41DF8">
        <w:rPr>
          <w:rFonts w:ascii="Times New Roman" w:hAnsi="Times New Roman" w:cs="Times New Roman"/>
          <w:bCs/>
          <w:sz w:val="18"/>
          <w:szCs w:val="18"/>
        </w:rPr>
        <w:t>с</w:t>
      </w:r>
      <w:proofErr w:type="gramEnd"/>
      <w:r w:rsidR="00DC383A" w:rsidRPr="00B41DF8">
        <w:rPr>
          <w:rFonts w:ascii="Times New Roman" w:hAnsi="Times New Roman" w:cs="Times New Roman"/>
          <w:bCs/>
          <w:sz w:val="18"/>
          <w:szCs w:val="18"/>
        </w:rPr>
        <w:t>м. чертеж градостроительного плана).</w:t>
      </w:r>
    </w:p>
    <w:p w:rsidR="008D31BB" w:rsidRPr="00B41DF8" w:rsidRDefault="008D31BB" w:rsidP="008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D31BB" w:rsidRPr="00B41DF8" w:rsidRDefault="008D31BB" w:rsidP="008D31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>Лот №13:</w:t>
      </w:r>
      <w:r w:rsidRPr="00B41DF8">
        <w:rPr>
          <w:rFonts w:ascii="Times New Roman" w:hAnsi="Times New Roman" w:cs="Times New Roman"/>
          <w:sz w:val="18"/>
          <w:szCs w:val="18"/>
        </w:rPr>
        <w:t xml:space="preserve"> </w:t>
      </w:r>
      <w:r w:rsidRPr="00B41DF8">
        <w:rPr>
          <w:rFonts w:ascii="Times New Roman" w:hAnsi="Times New Roman" w:cs="Times New Roman"/>
          <w:bCs/>
          <w:sz w:val="18"/>
          <w:szCs w:val="18"/>
        </w:rPr>
        <w:t xml:space="preserve">Земельный участок полностью расположен в прибрежной защитной полосе, водоохраной зоне Камского водохранилища (приказ </w:t>
      </w:r>
      <w:r w:rsidRPr="00B41DF8">
        <w:rPr>
          <w:rFonts w:ascii="Times New Roman" w:hAnsi="Times New Roman" w:cs="Times New Roman"/>
          <w:sz w:val="18"/>
          <w:szCs w:val="18"/>
        </w:rPr>
        <w:t xml:space="preserve">«Об установлении границ водоохранных зон и прибрежных защитных полос Камского водохранилища» от 07.07.2014 №163) </w:t>
      </w:r>
      <w:r w:rsidRPr="00B41DF8">
        <w:rPr>
          <w:rFonts w:ascii="Times New Roman" w:hAnsi="Times New Roman" w:cs="Times New Roman"/>
          <w:bCs/>
          <w:sz w:val="18"/>
          <w:szCs w:val="18"/>
        </w:rPr>
        <w:t>(см. чертеж градостроительного плана).</w:t>
      </w:r>
    </w:p>
    <w:p w:rsidR="008D31BB" w:rsidRPr="00B41DF8" w:rsidRDefault="008D31BB" w:rsidP="0050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1561F" w:rsidRDefault="00B1561F" w:rsidP="0050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>Лот №14:</w:t>
      </w:r>
      <w:r w:rsidRPr="00B41DF8">
        <w:rPr>
          <w:rFonts w:ascii="Times New Roman" w:hAnsi="Times New Roman" w:cs="Times New Roman"/>
          <w:sz w:val="18"/>
          <w:szCs w:val="18"/>
        </w:rPr>
        <w:t xml:space="preserve">  59:00-6.651 – 692 </w:t>
      </w:r>
      <w:r>
        <w:rPr>
          <w:rFonts w:ascii="Times New Roman" w:hAnsi="Times New Roman" w:cs="Times New Roman"/>
          <w:sz w:val="18"/>
          <w:szCs w:val="18"/>
        </w:rPr>
        <w:t xml:space="preserve">кв.м. Охранная зона инженерных коммуникаций. (Охранная зона ЛЭП 0,35 </w:t>
      </w:r>
      <w:proofErr w:type="spellStart"/>
      <w:r>
        <w:rPr>
          <w:rFonts w:ascii="Times New Roman" w:hAnsi="Times New Roman" w:cs="Times New Roman"/>
          <w:sz w:val="18"/>
          <w:szCs w:val="18"/>
        </w:rPr>
        <w:t>кВ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B1561F" w:rsidRDefault="00B1561F" w:rsidP="00B15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 кодекса РФ; реквизиты документ</w:t>
      </w:r>
      <w:proofErr w:type="gramStart"/>
      <w:r>
        <w:rPr>
          <w:rFonts w:ascii="Times New Roman" w:hAnsi="Times New Roman" w:cs="Times New Roman"/>
          <w:sz w:val="18"/>
          <w:szCs w:val="18"/>
        </w:rPr>
        <w:t>а-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основания: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от: 2009-02-24 №160 </w:t>
      </w:r>
      <w:proofErr w:type="gramStart"/>
      <w:r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hAnsi="Times New Roman" w:cs="Times New Roman"/>
          <w:sz w:val="18"/>
          <w:szCs w:val="18"/>
        </w:rPr>
        <w:t>: Правительство Российской Федерации.</w:t>
      </w:r>
    </w:p>
    <w:p w:rsidR="00B1561F" w:rsidRDefault="00B1561F" w:rsidP="00B15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Ограничения (обременения): Ограничение в использовании объектов недвижимости в границах зоны с особыми условиями использования территории КВЛ 35 </w:t>
      </w:r>
      <w:proofErr w:type="spellStart"/>
      <w:r>
        <w:rPr>
          <w:rFonts w:ascii="Times New Roman" w:hAnsi="Times New Roman" w:cs="Times New Roman"/>
          <w:sz w:val="18"/>
          <w:szCs w:val="18"/>
        </w:rPr>
        <w:t>кВ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пальники-Полазна </w:t>
      </w:r>
      <w:r w:rsidR="00DF0503">
        <w:rPr>
          <w:rFonts w:ascii="Times New Roman" w:hAnsi="Times New Roman" w:cs="Times New Roman"/>
          <w:sz w:val="18"/>
          <w:szCs w:val="18"/>
        </w:rPr>
        <w:t xml:space="preserve">с отпайкой на ПС </w:t>
      </w:r>
      <w:proofErr w:type="spellStart"/>
      <w:r w:rsidR="00DF0503">
        <w:rPr>
          <w:rFonts w:ascii="Times New Roman" w:hAnsi="Times New Roman" w:cs="Times New Roman"/>
          <w:sz w:val="18"/>
          <w:szCs w:val="18"/>
        </w:rPr>
        <w:t>Лёвшино</w:t>
      </w:r>
      <w:proofErr w:type="spellEnd"/>
      <w:r w:rsidR="00DF0503">
        <w:rPr>
          <w:rFonts w:ascii="Times New Roman" w:hAnsi="Times New Roman" w:cs="Times New Roman"/>
          <w:sz w:val="18"/>
          <w:szCs w:val="18"/>
        </w:rPr>
        <w:t xml:space="preserve"> устанавливается в соответствии с Постановлением Правительства  </w:t>
      </w:r>
      <w:r w:rsidR="0074267F">
        <w:rPr>
          <w:rFonts w:ascii="Times New Roman" w:hAnsi="Times New Roman" w:cs="Times New Roman"/>
          <w:sz w:val="18"/>
          <w:szCs w:val="18"/>
        </w:rPr>
        <w:t>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74267F" w:rsidRDefault="00F065C2" w:rsidP="00B15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8. </w:t>
      </w:r>
      <w:proofErr w:type="gramStart"/>
      <w:r w:rsidR="0074267F">
        <w:rPr>
          <w:rFonts w:ascii="Times New Roman" w:hAnsi="Times New Roman" w:cs="Times New Roman"/>
          <w:sz w:val="18"/>
          <w:szCs w:val="18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</w:t>
      </w:r>
      <w:proofErr w:type="gramEnd"/>
      <w:r w:rsidR="0074267F">
        <w:rPr>
          <w:rFonts w:ascii="Times New Roman" w:hAnsi="Times New Roman" w:cs="Times New Roman"/>
          <w:sz w:val="18"/>
          <w:szCs w:val="18"/>
        </w:rPr>
        <w:t xml:space="preserve"> предметы, а также подниматься на опоры воздушных линий передачи; б</w:t>
      </w:r>
      <w:proofErr w:type="gramStart"/>
      <w:r w:rsidR="0074267F">
        <w:rPr>
          <w:rFonts w:ascii="Times New Roman" w:hAnsi="Times New Roman" w:cs="Times New Roman"/>
          <w:sz w:val="18"/>
          <w:szCs w:val="18"/>
        </w:rPr>
        <w:t>)</w:t>
      </w:r>
      <w:r w:rsidR="00172DF0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="00172DF0">
        <w:rPr>
          <w:rFonts w:ascii="Times New Roman" w:hAnsi="Times New Roman" w:cs="Times New Roman"/>
          <w:sz w:val="18"/>
          <w:szCs w:val="18"/>
        </w:rPr>
        <w:t xml:space="preserve">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объектам электросетевого хозяйства, без создания необходимых для такого доступа проходов и подъездов; </w:t>
      </w:r>
      <w:proofErr w:type="gramStart"/>
      <w:r w:rsidR="00172DF0">
        <w:rPr>
          <w:rFonts w:ascii="Times New Roman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охранных зонах кабельных линий</w:t>
      </w:r>
      <w:proofErr w:type="gramEnd"/>
      <w:r w:rsidR="00172DF0">
        <w:rPr>
          <w:rFonts w:ascii="Times New Roman" w:hAnsi="Times New Roman" w:cs="Times New Roman"/>
          <w:sz w:val="18"/>
          <w:szCs w:val="18"/>
        </w:rPr>
        <w:t xml:space="preserve">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материалов.</w:t>
      </w:r>
    </w:p>
    <w:p w:rsidR="00172DF0" w:rsidRDefault="00F065C2" w:rsidP="00B15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9. </w:t>
      </w:r>
      <w:r w:rsidR="00172DF0">
        <w:rPr>
          <w:rFonts w:ascii="Times New Roman" w:hAnsi="Times New Roman" w:cs="Times New Roman"/>
          <w:sz w:val="18"/>
          <w:szCs w:val="18"/>
        </w:rPr>
        <w:t>В охранных зонах, установленных для объектов электросетевого хозяйства напряжением свыше 1000 вольт, помимо д</w:t>
      </w:r>
      <w:r>
        <w:rPr>
          <w:rFonts w:ascii="Times New Roman" w:hAnsi="Times New Roman" w:cs="Times New Roman"/>
          <w:sz w:val="18"/>
          <w:szCs w:val="18"/>
        </w:rPr>
        <w:t>ействий, предусмотренных пунктом</w:t>
      </w:r>
      <w:r w:rsidR="00172DF0">
        <w:rPr>
          <w:rFonts w:ascii="Times New Roman" w:hAnsi="Times New Roman" w:cs="Times New Roman"/>
          <w:sz w:val="18"/>
          <w:szCs w:val="18"/>
        </w:rPr>
        <w:t xml:space="preserve"> 8</w:t>
      </w:r>
      <w:r>
        <w:rPr>
          <w:rFonts w:ascii="Times New Roman" w:hAnsi="Times New Roman" w:cs="Times New Roman"/>
          <w:sz w:val="18"/>
          <w:szCs w:val="18"/>
        </w:rPr>
        <w:t xml:space="preserve"> настоящих Правил, запрещается:</w:t>
      </w:r>
    </w:p>
    <w:p w:rsidR="00F065C2" w:rsidRDefault="00F065C2" w:rsidP="00B15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а) складировать или размещать хранилища любых, в том числе горючее-смазочных,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  <w:proofErr w:type="gramEnd"/>
    </w:p>
    <w:p w:rsidR="00F065C2" w:rsidRDefault="00F065C2" w:rsidP="00B15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в) использовать (запускать) любые летальные аппараты, в том числе воздушных змеев, спортивные модели летательных аппаратов (в охранных зонах воздушных линий электропередачи).</w:t>
      </w:r>
    </w:p>
    <w:p w:rsidR="00094759" w:rsidRPr="00094759" w:rsidRDefault="00F065C2" w:rsidP="000947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10. </w:t>
      </w:r>
      <w:proofErr w:type="gramStart"/>
      <w:r>
        <w:rPr>
          <w:rFonts w:ascii="Times New Roman" w:hAnsi="Times New Roman" w:cs="Times New Roman"/>
          <w:sz w:val="18"/>
          <w:szCs w:val="18"/>
        </w:rPr>
        <w:t>В пределах охранных зон без письменного разрешения о согласовании сетевых организаций юридическим или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затоплением земель; в) посадка и вырубка деревьев и кустарников; в) посадка и вырубка деревьев и кустарников;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е) проезд машин и механизмов, имеющих общую высоту с грузом или без груза от поверхности дороги более 4,5 метра (в охранных зонах </w:t>
      </w:r>
      <w:r w:rsidR="00094759">
        <w:rPr>
          <w:rFonts w:ascii="Times New Roman" w:hAnsi="Times New Roman" w:cs="Times New Roman"/>
          <w:sz w:val="18"/>
          <w:szCs w:val="18"/>
        </w:rPr>
        <w:t xml:space="preserve">воздушных линий электропередачи); з) полив сельскохозяйственных культур в случае, если высота струи воды может составить свыше </w:t>
      </w:r>
      <w:r w:rsidR="00094759" w:rsidRPr="00094759">
        <w:rPr>
          <w:rFonts w:ascii="Times New Roman" w:eastAsia="TimesNewRomanPSMT" w:hAnsi="Times New Roman" w:cs="Times New Roman"/>
          <w:sz w:val="18"/>
          <w:szCs w:val="18"/>
        </w:rPr>
        <w:t>3 метров (в охранных</w:t>
      </w:r>
      <w:r w:rsidR="000947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94759" w:rsidRPr="00094759">
        <w:rPr>
          <w:rFonts w:ascii="Times New Roman" w:eastAsia="TimesNewRomanPSMT" w:hAnsi="Times New Roman" w:cs="Times New Roman"/>
          <w:sz w:val="18"/>
          <w:szCs w:val="18"/>
        </w:rPr>
        <w:t>зонах воздушных линий электропередачи</w:t>
      </w:r>
      <w:r w:rsidR="00094759">
        <w:rPr>
          <w:rFonts w:ascii="Times New Roman" w:eastAsia="TimesNewRomanPSMT" w:hAnsi="Times New Roman" w:cs="Times New Roman"/>
          <w:sz w:val="18"/>
          <w:szCs w:val="18"/>
        </w:rPr>
        <w:t xml:space="preserve">); </w:t>
      </w:r>
      <w:r w:rsidR="00094759" w:rsidRPr="00094759">
        <w:rPr>
          <w:rFonts w:ascii="Times New Roman" w:eastAsia="TimesNewRomanPSMT" w:hAnsi="Times New Roman" w:cs="Times New Roman"/>
          <w:sz w:val="18"/>
          <w:szCs w:val="18"/>
        </w:rPr>
        <w:t>и) полевые</w:t>
      </w:r>
      <w:r w:rsidR="000947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094759" w:rsidRPr="00094759">
        <w:rPr>
          <w:rFonts w:ascii="Times New Roman" w:eastAsia="TimesNewRomanPSMT" w:hAnsi="Times New Roman" w:cs="Times New Roman"/>
          <w:sz w:val="18"/>
          <w:szCs w:val="18"/>
        </w:rPr>
        <w:t>сельскохозяйственные работы с применением сельскохозяйственных машин и оборудования высотой более 4 метров</w:t>
      </w:r>
      <w:r w:rsidR="00094759">
        <w:rPr>
          <w:rFonts w:ascii="Times New Roman" w:eastAsia="TimesNewRomanPSMT" w:hAnsi="Times New Roman" w:cs="Times New Roman"/>
          <w:sz w:val="18"/>
          <w:szCs w:val="18"/>
        </w:rPr>
        <w:t>.;</w:t>
      </w:r>
      <w:r w:rsidR="00094759" w:rsidRPr="00094759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094759" w:rsidRPr="00094759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proofErr w:type="gramEnd"/>
    </w:p>
    <w:p w:rsidR="00F065C2" w:rsidRPr="00094759" w:rsidRDefault="00094759" w:rsidP="000947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18"/>
          <w:szCs w:val="18"/>
        </w:rPr>
      </w:pPr>
      <w:r w:rsidRPr="00094759">
        <w:rPr>
          <w:rFonts w:ascii="Times New Roman" w:eastAsia="TimesNewRomanPSMT" w:hAnsi="Times New Roman" w:cs="Times New Roman"/>
          <w:sz w:val="18"/>
          <w:szCs w:val="18"/>
        </w:rPr>
        <w:t>номер границы: 59:00-6.651; Вид объекта реестра границ: Зона с особыми условиями использования территории; Вид зоны по документу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094759">
        <w:rPr>
          <w:rFonts w:ascii="Times New Roman" w:eastAsia="TimesNewRomanPSMT" w:hAnsi="Times New Roman" w:cs="Times New Roman"/>
          <w:sz w:val="18"/>
          <w:szCs w:val="18"/>
        </w:rPr>
        <w:t xml:space="preserve">Охранная зона КВЛ 35 </w:t>
      </w:r>
      <w:proofErr w:type="spellStart"/>
      <w:r w:rsidRPr="00094759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094759">
        <w:rPr>
          <w:rFonts w:ascii="Times New Roman" w:eastAsia="TimesNewRomanPSMT" w:hAnsi="Times New Roman" w:cs="Times New Roman"/>
          <w:sz w:val="18"/>
          <w:szCs w:val="18"/>
        </w:rPr>
        <w:t xml:space="preserve"> Пальники-Полазна с отпайкой на ПС </w:t>
      </w:r>
      <w:proofErr w:type="spellStart"/>
      <w:r w:rsidRPr="00094759">
        <w:rPr>
          <w:rFonts w:ascii="Times New Roman" w:eastAsia="TimesNewRomanPSMT" w:hAnsi="Times New Roman" w:cs="Times New Roman"/>
          <w:sz w:val="18"/>
          <w:szCs w:val="18"/>
        </w:rPr>
        <w:t>Лёвшино</w:t>
      </w:r>
      <w:proofErr w:type="spellEnd"/>
      <w:r w:rsidRPr="00094759">
        <w:rPr>
          <w:rFonts w:ascii="Times New Roman" w:eastAsia="TimesNewRomanPSMT" w:hAnsi="Times New Roman" w:cs="Times New Roman"/>
          <w:sz w:val="18"/>
          <w:szCs w:val="18"/>
        </w:rPr>
        <w:t>; Тип зоны: Охранная зона инженерных коммуникаций</w:t>
      </w:r>
    </w:p>
    <w:p w:rsidR="00B1561F" w:rsidRDefault="00B1561F" w:rsidP="0050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815ADA" w:rsidRPr="00B41DF8" w:rsidRDefault="00B1561F" w:rsidP="0050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="00815ADA" w:rsidRPr="00B41DF8">
        <w:rPr>
          <w:rFonts w:ascii="Times New Roman" w:hAnsi="Times New Roman" w:cs="Times New Roman"/>
          <w:b/>
          <w:sz w:val="18"/>
          <w:szCs w:val="18"/>
        </w:rPr>
        <w:t>№1</w:t>
      </w:r>
      <w:r w:rsidR="00754A2A">
        <w:rPr>
          <w:rFonts w:ascii="Times New Roman" w:hAnsi="Times New Roman" w:cs="Times New Roman"/>
          <w:b/>
          <w:sz w:val="18"/>
          <w:szCs w:val="18"/>
        </w:rPr>
        <w:t>6</w:t>
      </w:r>
      <w:r w:rsidR="00815ADA" w:rsidRPr="00B41DF8">
        <w:rPr>
          <w:rFonts w:ascii="Times New Roman" w:hAnsi="Times New Roman" w:cs="Times New Roman"/>
          <w:b/>
          <w:sz w:val="18"/>
          <w:szCs w:val="18"/>
        </w:rPr>
        <w:t>:</w:t>
      </w:r>
      <w:r w:rsidRPr="00B41DF8">
        <w:rPr>
          <w:rFonts w:ascii="Times New Roman" w:hAnsi="Times New Roman" w:cs="Times New Roman"/>
          <w:sz w:val="18"/>
          <w:szCs w:val="18"/>
        </w:rPr>
        <w:t xml:space="preserve"> </w:t>
      </w:r>
      <w:r w:rsidR="00815ADA" w:rsidRPr="00B41DF8">
        <w:rPr>
          <w:rFonts w:ascii="Times New Roman" w:hAnsi="Times New Roman" w:cs="Times New Roman"/>
          <w:sz w:val="18"/>
          <w:szCs w:val="18"/>
        </w:rPr>
        <w:t xml:space="preserve">1. </w:t>
      </w:r>
      <w:r w:rsidR="00815ADA" w:rsidRPr="00B41DF8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В лесах, расположенных на землях населенных пунктов, запрещается осуществление деятельности, несовместимой с их целевым назначением и выполняемыми ими полезными функциями.</w:t>
      </w:r>
    </w:p>
    <w:p w:rsidR="00815ADA" w:rsidRPr="00B41DF8" w:rsidRDefault="00815ADA" w:rsidP="00815ADA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41DF8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В защитных лесах, расположенных на землях населенных пунктов, запрещается проведение сплошных рубок, за исключением случаев, предусмотренных </w:t>
      </w:r>
      <w:hyperlink r:id="rId8" w:history="1">
        <w:r w:rsidRPr="00B41DF8">
          <w:rPr>
            <w:rStyle w:val="a9"/>
            <w:rFonts w:ascii="Times New Roman" w:hAnsi="Times New Roman" w:cs="Times New Roman"/>
            <w:color w:val="auto"/>
            <w:spacing w:val="2"/>
            <w:sz w:val="18"/>
            <w:szCs w:val="18"/>
            <w:u w:val="none"/>
            <w:shd w:val="clear" w:color="auto" w:fill="FFFFFF"/>
          </w:rPr>
          <w:t>частью 5.1 статьи 21 Лесного кодекса Российской Федерации</w:t>
        </w:r>
      </w:hyperlink>
    </w:p>
    <w:p w:rsidR="00815ADA" w:rsidRPr="00B41DF8" w:rsidRDefault="00815ADA" w:rsidP="00815ADA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41DF8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В защитных лесах, расположенных на землях населенных пунктов, запрещается использование токсичных химических препаратов.</w:t>
      </w:r>
    </w:p>
    <w:p w:rsidR="00815ADA" w:rsidRPr="00B41DF8" w:rsidRDefault="00815ADA" w:rsidP="00815ADA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41DF8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Без права строительства на земельном участке;</w:t>
      </w:r>
    </w:p>
    <w:p w:rsidR="00754A2A" w:rsidRPr="00754A2A" w:rsidRDefault="00815ADA" w:rsidP="00754A2A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41DF8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Осуществление свободного доступа на земельный участок, при необходимости.</w:t>
      </w:r>
      <w:r w:rsidRPr="00B41DF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54A2A" w:rsidRDefault="00754A2A" w:rsidP="0075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>
        <w:rPr>
          <w:rFonts w:ascii="Times New Roman" w:eastAsia="TimesNewRomanPSMT" w:hAnsi="Times New Roman" w:cs="Times New Roman"/>
          <w:sz w:val="18"/>
          <w:szCs w:val="18"/>
        </w:rPr>
        <w:t>О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граничения прав на земельный участок, предусмотренные статьями 56, 56.1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Земельного кодекса Российской Федерации; срок действия: c 04.10.2019; реквизиты документа-основания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754A2A">
        <w:rPr>
          <w:rFonts w:ascii="Cambria Math" w:eastAsia="TimesNewRomanPSMT" w:hAnsi="Cambria Math" w:cs="Cambria Math"/>
          <w:sz w:val="18"/>
          <w:szCs w:val="18"/>
        </w:rPr>
        <w:t>≪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 электросетевого хозяйства и особых условий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использования земельных участков, расположенных в границах таких зон</w:t>
      </w:r>
      <w:r w:rsidRPr="00754A2A">
        <w:rPr>
          <w:rFonts w:ascii="Cambria Math" w:eastAsia="TimesNewRomanPSMT" w:hAnsi="Cambria Math" w:cs="Cambria Math"/>
          <w:sz w:val="18"/>
          <w:szCs w:val="18"/>
        </w:rPr>
        <w:t>≫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 xml:space="preserve"> от 24.02.2009 № 160 </w:t>
      </w:r>
      <w:proofErr w:type="gramStart"/>
      <w:r w:rsidRPr="00754A2A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>
        <w:rPr>
          <w:rFonts w:ascii="Times New Roman" w:eastAsia="TimesNewRomanPSMT" w:hAnsi="Times New Roman" w:cs="Times New Roman"/>
          <w:sz w:val="18"/>
          <w:szCs w:val="18"/>
        </w:rPr>
        <w:t xml:space="preserve">: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Правительство Российской Федерации; решение о согласовании границ охранной зоны объекта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 xml:space="preserve">электросетевого хозяйства от 22.10.2018 № 08/1266 </w:t>
      </w:r>
      <w:proofErr w:type="gramStart"/>
      <w:r w:rsidRPr="00754A2A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754A2A">
        <w:rPr>
          <w:rFonts w:ascii="Times New Roman" w:eastAsia="TimesNewRomanPSMT" w:hAnsi="Times New Roman" w:cs="Times New Roman"/>
          <w:sz w:val="18"/>
          <w:szCs w:val="18"/>
        </w:rPr>
        <w:t>: Западно-Уральское управление Федеральной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службы по экологическому, технологическому и атомному надзору</w:t>
      </w:r>
      <w:proofErr w:type="gramStart"/>
      <w:r w:rsidRPr="00754A2A">
        <w:rPr>
          <w:rFonts w:ascii="Times New Roman" w:eastAsia="TimesNewRomanPSMT" w:hAnsi="Times New Roman" w:cs="Times New Roman"/>
          <w:sz w:val="18"/>
          <w:szCs w:val="18"/>
        </w:rPr>
        <w:t>.</w:t>
      </w:r>
      <w:proofErr w:type="gramEnd"/>
      <w:r w:rsidRPr="00754A2A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754A2A">
        <w:rPr>
          <w:rFonts w:ascii="Times New Roman" w:eastAsia="TimesNewRomanPSMT" w:hAnsi="Times New Roman" w:cs="Times New Roman"/>
          <w:sz w:val="18"/>
          <w:szCs w:val="18"/>
        </w:rPr>
        <w:t>в</w:t>
      </w:r>
      <w:proofErr w:type="gramEnd"/>
      <w:r w:rsidRPr="00754A2A">
        <w:rPr>
          <w:rFonts w:ascii="Times New Roman" w:eastAsia="TimesNewRomanPSMT" w:hAnsi="Times New Roman" w:cs="Times New Roman"/>
          <w:sz w:val="18"/>
          <w:szCs w:val="18"/>
        </w:rPr>
        <w:t>ид ограничения (обременения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):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статьями 56, 56.1 Земельного кодекса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c 04.10.2019; реквизиты документа-основания: постановление "О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порядке установления охранных зон объектов электросетевого хозяйства и особых условий использования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 xml:space="preserve">земельных участков,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lastRenderedPageBreak/>
        <w:t>расположенных в границах таких зон" от 24.02.2009 № 160 выдан: Правительство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Российской Федерации; решение о согласовании границ охранной зоны объекта электросетевого хозяйства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 xml:space="preserve">от 22.01.2018 № 08/61 </w:t>
      </w:r>
      <w:proofErr w:type="gramStart"/>
      <w:r w:rsidRPr="00754A2A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754A2A">
        <w:rPr>
          <w:rFonts w:ascii="Times New Roman" w:eastAsia="TimesNewRomanPSMT" w:hAnsi="Times New Roman" w:cs="Times New Roman"/>
          <w:sz w:val="18"/>
          <w:szCs w:val="18"/>
        </w:rPr>
        <w:t>: Западно-Уральское управление Федеральной службы по экологическому</w:t>
      </w:r>
      <w:r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754A2A">
        <w:rPr>
          <w:rFonts w:ascii="Times New Roman" w:eastAsia="TimesNewRomanPSMT" w:hAnsi="Times New Roman" w:cs="Times New Roman"/>
          <w:sz w:val="18"/>
          <w:szCs w:val="18"/>
        </w:rPr>
        <w:t>технологическому и атомному надзору.</w:t>
      </w:r>
    </w:p>
    <w:p w:rsidR="00754A2A" w:rsidRPr="00754A2A" w:rsidRDefault="00754A2A" w:rsidP="0075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503716" w:rsidRPr="00B41DF8" w:rsidRDefault="00B0417C" w:rsidP="0050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1DF8">
        <w:rPr>
          <w:rFonts w:ascii="Times New Roman" w:hAnsi="Times New Roman" w:cs="Times New Roman"/>
          <w:b/>
          <w:sz w:val="18"/>
          <w:szCs w:val="18"/>
        </w:rPr>
        <w:t>Лот №19:</w:t>
      </w:r>
      <w:r w:rsidRPr="00B41DF8">
        <w:rPr>
          <w:rFonts w:ascii="Times New Roman" w:hAnsi="Times New Roman" w:cs="Times New Roman"/>
          <w:sz w:val="18"/>
          <w:szCs w:val="18"/>
        </w:rPr>
        <w:t xml:space="preserve"> </w:t>
      </w:r>
      <w:r w:rsidR="00503716" w:rsidRPr="00B41DF8">
        <w:rPr>
          <w:rFonts w:ascii="Times New Roman" w:hAnsi="Times New Roman" w:cs="Times New Roman"/>
          <w:sz w:val="18"/>
          <w:szCs w:val="18"/>
        </w:rPr>
        <w:t xml:space="preserve">Земельный участок расположен </w:t>
      </w:r>
      <w:proofErr w:type="gramStart"/>
      <w:r w:rsidR="00503716" w:rsidRPr="00B41DF8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503716" w:rsidRPr="00B41DF8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503716" w:rsidRPr="00B41DF8">
        <w:rPr>
          <w:rFonts w:ascii="Times New Roman" w:hAnsi="Times New Roman" w:cs="Times New Roman"/>
          <w:sz w:val="18"/>
          <w:szCs w:val="18"/>
        </w:rPr>
        <w:t>водоохраной</w:t>
      </w:r>
      <w:proofErr w:type="gramEnd"/>
      <w:r w:rsidR="00503716" w:rsidRPr="00B41DF8">
        <w:rPr>
          <w:rFonts w:ascii="Times New Roman" w:hAnsi="Times New Roman" w:cs="Times New Roman"/>
          <w:sz w:val="18"/>
          <w:szCs w:val="18"/>
        </w:rPr>
        <w:t xml:space="preserve"> зоне бассейна р. Косьва на территории Пермского края.</w:t>
      </w:r>
    </w:p>
    <w:p w:rsidR="00425AA1" w:rsidRPr="00B41DF8" w:rsidRDefault="00425AA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F79C5" w:rsidRPr="002E0777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07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334A04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334A04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334A0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</w:t>
      </w:r>
      <w:r w:rsidR="00714DD3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858C7">
        <w:rPr>
          <w:rFonts w:ascii="Times New Roman" w:hAnsi="Times New Roman" w:cs="Times New Roman"/>
          <w:b/>
          <w:sz w:val="18"/>
          <w:szCs w:val="18"/>
          <w:u w:val="single"/>
        </w:rPr>
        <w:t>19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858C7"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>
        <w:rPr>
          <w:rFonts w:ascii="Times New Roman" w:hAnsi="Times New Roman" w:cs="Times New Roman"/>
          <w:sz w:val="18"/>
          <w:szCs w:val="18"/>
        </w:rPr>
        <w:t xml:space="preserve">: </w:t>
      </w:r>
      <w:r w:rsidR="004858C7">
        <w:rPr>
          <w:rFonts w:ascii="Times New Roman" w:hAnsi="Times New Roman" w:cs="Times New Roman"/>
          <w:b/>
          <w:sz w:val="18"/>
          <w:szCs w:val="18"/>
          <w:u w:val="single"/>
        </w:rPr>
        <w:t>19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4858C7"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lastRenderedPageBreak/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334A04">
        <w:rPr>
          <w:rFonts w:ascii="Times New Roman" w:hAnsi="Times New Roman" w:cs="Times New Roman"/>
          <w:sz w:val="18"/>
          <w:szCs w:val="18"/>
        </w:rPr>
        <w:t>ранее,</w:t>
      </w:r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4858C7">
        <w:rPr>
          <w:rFonts w:ascii="Times New Roman" w:hAnsi="Times New Roman" w:cs="Times New Roman"/>
          <w:sz w:val="18"/>
          <w:szCs w:val="18"/>
        </w:rPr>
        <w:t>25</w:t>
      </w:r>
      <w:r>
        <w:rPr>
          <w:rFonts w:ascii="Times New Roman" w:hAnsi="Times New Roman" w:cs="Times New Roman"/>
          <w:sz w:val="18"/>
          <w:szCs w:val="18"/>
        </w:rPr>
        <w:t>.</w:t>
      </w:r>
      <w:r w:rsidR="00AB2AFA">
        <w:rPr>
          <w:rFonts w:ascii="Times New Roman" w:hAnsi="Times New Roman" w:cs="Times New Roman"/>
          <w:sz w:val="18"/>
          <w:szCs w:val="18"/>
        </w:rPr>
        <w:t>02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1-1</w:t>
      </w:r>
      <w:r w:rsidR="00AB2AFA">
        <w:rPr>
          <w:rFonts w:ascii="Times New Roman" w:hAnsi="Times New Roman" w:cs="Times New Roman"/>
          <w:sz w:val="18"/>
          <w:szCs w:val="18"/>
        </w:rPr>
        <w:t>9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A2424A" w:rsidRPr="00334A04" w:rsidRDefault="00A2424A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5"/>
  </w:num>
  <w:num w:numId="5">
    <w:abstractNumId w:val="7"/>
  </w:num>
  <w:num w:numId="6">
    <w:abstractNumId w:val="14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4614"/>
    <w:rsid w:val="0003572B"/>
    <w:rsid w:val="00042B44"/>
    <w:rsid w:val="00044F53"/>
    <w:rsid w:val="00053E9A"/>
    <w:rsid w:val="00054FA6"/>
    <w:rsid w:val="00056AB5"/>
    <w:rsid w:val="00057612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81626"/>
    <w:rsid w:val="00083D7B"/>
    <w:rsid w:val="00090858"/>
    <w:rsid w:val="0009329D"/>
    <w:rsid w:val="00094759"/>
    <w:rsid w:val="000949F0"/>
    <w:rsid w:val="00094A77"/>
    <w:rsid w:val="00094FC8"/>
    <w:rsid w:val="000975AF"/>
    <w:rsid w:val="000A3B18"/>
    <w:rsid w:val="000A6DF9"/>
    <w:rsid w:val="000B0837"/>
    <w:rsid w:val="000C0FFB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7293"/>
    <w:rsid w:val="000E7B22"/>
    <w:rsid w:val="000F1725"/>
    <w:rsid w:val="000F207E"/>
    <w:rsid w:val="000F5942"/>
    <w:rsid w:val="000F5DEA"/>
    <w:rsid w:val="00102AFD"/>
    <w:rsid w:val="001051A5"/>
    <w:rsid w:val="00112C2B"/>
    <w:rsid w:val="00113568"/>
    <w:rsid w:val="00117494"/>
    <w:rsid w:val="001205C9"/>
    <w:rsid w:val="001239EB"/>
    <w:rsid w:val="00131EC6"/>
    <w:rsid w:val="001365AB"/>
    <w:rsid w:val="00140E84"/>
    <w:rsid w:val="0014389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1B2B"/>
    <w:rsid w:val="00192711"/>
    <w:rsid w:val="00195352"/>
    <w:rsid w:val="001A1966"/>
    <w:rsid w:val="001B362A"/>
    <w:rsid w:val="001B4BA1"/>
    <w:rsid w:val="001C6331"/>
    <w:rsid w:val="001C7641"/>
    <w:rsid w:val="001D79A8"/>
    <w:rsid w:val="001E266C"/>
    <w:rsid w:val="0020038B"/>
    <w:rsid w:val="0020049C"/>
    <w:rsid w:val="00207332"/>
    <w:rsid w:val="0021379C"/>
    <w:rsid w:val="0022617A"/>
    <w:rsid w:val="00227162"/>
    <w:rsid w:val="00233F06"/>
    <w:rsid w:val="00236412"/>
    <w:rsid w:val="00237939"/>
    <w:rsid w:val="00242C0F"/>
    <w:rsid w:val="0024407D"/>
    <w:rsid w:val="0024731D"/>
    <w:rsid w:val="002515E7"/>
    <w:rsid w:val="00254916"/>
    <w:rsid w:val="00255342"/>
    <w:rsid w:val="002613E2"/>
    <w:rsid w:val="00263572"/>
    <w:rsid w:val="00266F33"/>
    <w:rsid w:val="00270D29"/>
    <w:rsid w:val="00271831"/>
    <w:rsid w:val="00274436"/>
    <w:rsid w:val="00275510"/>
    <w:rsid w:val="00283BFB"/>
    <w:rsid w:val="0028631F"/>
    <w:rsid w:val="00286465"/>
    <w:rsid w:val="00290AC0"/>
    <w:rsid w:val="00290F22"/>
    <w:rsid w:val="002A3DCD"/>
    <w:rsid w:val="002A4615"/>
    <w:rsid w:val="002A4654"/>
    <w:rsid w:val="002C03FB"/>
    <w:rsid w:val="002C1668"/>
    <w:rsid w:val="002C21A8"/>
    <w:rsid w:val="002C3410"/>
    <w:rsid w:val="002C6277"/>
    <w:rsid w:val="002C6777"/>
    <w:rsid w:val="002D4187"/>
    <w:rsid w:val="002E0777"/>
    <w:rsid w:val="002E6FF6"/>
    <w:rsid w:val="002F72A5"/>
    <w:rsid w:val="002F7CA8"/>
    <w:rsid w:val="00307E9E"/>
    <w:rsid w:val="00311A7E"/>
    <w:rsid w:val="0031662F"/>
    <w:rsid w:val="003169FF"/>
    <w:rsid w:val="0032108D"/>
    <w:rsid w:val="003275AC"/>
    <w:rsid w:val="00331DBA"/>
    <w:rsid w:val="00333BE1"/>
    <w:rsid w:val="00334A04"/>
    <w:rsid w:val="00334BD5"/>
    <w:rsid w:val="00340872"/>
    <w:rsid w:val="003422A7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70C0C"/>
    <w:rsid w:val="003769F7"/>
    <w:rsid w:val="003807AD"/>
    <w:rsid w:val="00381DD9"/>
    <w:rsid w:val="00392C5F"/>
    <w:rsid w:val="003A2C3C"/>
    <w:rsid w:val="003A75DF"/>
    <w:rsid w:val="003B54E6"/>
    <w:rsid w:val="003C1583"/>
    <w:rsid w:val="003C40D4"/>
    <w:rsid w:val="003C651D"/>
    <w:rsid w:val="003D3D57"/>
    <w:rsid w:val="003E5CE2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15B6"/>
    <w:rsid w:val="00414386"/>
    <w:rsid w:val="004161A1"/>
    <w:rsid w:val="00417B2B"/>
    <w:rsid w:val="004207E9"/>
    <w:rsid w:val="004208BA"/>
    <w:rsid w:val="0042252D"/>
    <w:rsid w:val="00425AA1"/>
    <w:rsid w:val="00427549"/>
    <w:rsid w:val="004279C4"/>
    <w:rsid w:val="004400AE"/>
    <w:rsid w:val="00440C73"/>
    <w:rsid w:val="00443B02"/>
    <w:rsid w:val="004452D5"/>
    <w:rsid w:val="004612CC"/>
    <w:rsid w:val="004628B0"/>
    <w:rsid w:val="00465781"/>
    <w:rsid w:val="00470105"/>
    <w:rsid w:val="0047670B"/>
    <w:rsid w:val="00476A2B"/>
    <w:rsid w:val="004838A8"/>
    <w:rsid w:val="00484F3C"/>
    <w:rsid w:val="004858C7"/>
    <w:rsid w:val="00491277"/>
    <w:rsid w:val="0049265F"/>
    <w:rsid w:val="0049627B"/>
    <w:rsid w:val="004A3F20"/>
    <w:rsid w:val="004A516D"/>
    <w:rsid w:val="004A7D6B"/>
    <w:rsid w:val="004B4851"/>
    <w:rsid w:val="004B60D5"/>
    <w:rsid w:val="004C00F6"/>
    <w:rsid w:val="004C53C1"/>
    <w:rsid w:val="004D0D69"/>
    <w:rsid w:val="004D6840"/>
    <w:rsid w:val="004E1C1D"/>
    <w:rsid w:val="004E4F18"/>
    <w:rsid w:val="004E6161"/>
    <w:rsid w:val="004E6D36"/>
    <w:rsid w:val="004E748A"/>
    <w:rsid w:val="004F2289"/>
    <w:rsid w:val="004F3488"/>
    <w:rsid w:val="004F59D2"/>
    <w:rsid w:val="005009BE"/>
    <w:rsid w:val="005011F3"/>
    <w:rsid w:val="00503716"/>
    <w:rsid w:val="0050371E"/>
    <w:rsid w:val="00506AFF"/>
    <w:rsid w:val="005072EF"/>
    <w:rsid w:val="00515E9A"/>
    <w:rsid w:val="00517981"/>
    <w:rsid w:val="005325F0"/>
    <w:rsid w:val="0053686B"/>
    <w:rsid w:val="00541530"/>
    <w:rsid w:val="00551A82"/>
    <w:rsid w:val="00552181"/>
    <w:rsid w:val="00557112"/>
    <w:rsid w:val="00560057"/>
    <w:rsid w:val="00566C49"/>
    <w:rsid w:val="005674B4"/>
    <w:rsid w:val="00582ACA"/>
    <w:rsid w:val="00583F7A"/>
    <w:rsid w:val="00585062"/>
    <w:rsid w:val="005853C4"/>
    <w:rsid w:val="00590849"/>
    <w:rsid w:val="00594BFB"/>
    <w:rsid w:val="005967F9"/>
    <w:rsid w:val="005A575D"/>
    <w:rsid w:val="005A6AEC"/>
    <w:rsid w:val="005B7ECD"/>
    <w:rsid w:val="005D0796"/>
    <w:rsid w:val="005D2A06"/>
    <w:rsid w:val="005D5776"/>
    <w:rsid w:val="005D6A92"/>
    <w:rsid w:val="005E666B"/>
    <w:rsid w:val="005E7493"/>
    <w:rsid w:val="005F0093"/>
    <w:rsid w:val="005F0872"/>
    <w:rsid w:val="00603FAE"/>
    <w:rsid w:val="00606659"/>
    <w:rsid w:val="006115C1"/>
    <w:rsid w:val="00616C2C"/>
    <w:rsid w:val="00623764"/>
    <w:rsid w:val="00623B8F"/>
    <w:rsid w:val="00626B01"/>
    <w:rsid w:val="0062750C"/>
    <w:rsid w:val="00634847"/>
    <w:rsid w:val="00636E9D"/>
    <w:rsid w:val="006379F8"/>
    <w:rsid w:val="0064066B"/>
    <w:rsid w:val="00643508"/>
    <w:rsid w:val="0065417A"/>
    <w:rsid w:val="00654DDF"/>
    <w:rsid w:val="00656F03"/>
    <w:rsid w:val="006619A7"/>
    <w:rsid w:val="006721DF"/>
    <w:rsid w:val="006730F6"/>
    <w:rsid w:val="00674515"/>
    <w:rsid w:val="0067480E"/>
    <w:rsid w:val="0068400A"/>
    <w:rsid w:val="00690443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5934"/>
    <w:rsid w:val="006B77F6"/>
    <w:rsid w:val="006C60D9"/>
    <w:rsid w:val="006D4CDC"/>
    <w:rsid w:val="006D4F23"/>
    <w:rsid w:val="006D5D6B"/>
    <w:rsid w:val="006E0E94"/>
    <w:rsid w:val="006E1B03"/>
    <w:rsid w:val="006F2631"/>
    <w:rsid w:val="006F79C5"/>
    <w:rsid w:val="0070709E"/>
    <w:rsid w:val="00712A40"/>
    <w:rsid w:val="00714DD3"/>
    <w:rsid w:val="00722DAF"/>
    <w:rsid w:val="00723F0E"/>
    <w:rsid w:val="00724F22"/>
    <w:rsid w:val="00732876"/>
    <w:rsid w:val="00734C66"/>
    <w:rsid w:val="00736F2C"/>
    <w:rsid w:val="0074267F"/>
    <w:rsid w:val="00742DB4"/>
    <w:rsid w:val="00744558"/>
    <w:rsid w:val="00754A2A"/>
    <w:rsid w:val="007613CB"/>
    <w:rsid w:val="007623CB"/>
    <w:rsid w:val="00763B76"/>
    <w:rsid w:val="00766F71"/>
    <w:rsid w:val="00770E70"/>
    <w:rsid w:val="00773A96"/>
    <w:rsid w:val="00780C46"/>
    <w:rsid w:val="007843D4"/>
    <w:rsid w:val="00784529"/>
    <w:rsid w:val="007850B7"/>
    <w:rsid w:val="007879AC"/>
    <w:rsid w:val="00794FC6"/>
    <w:rsid w:val="00795A65"/>
    <w:rsid w:val="007A0B76"/>
    <w:rsid w:val="007A3F59"/>
    <w:rsid w:val="007A40DD"/>
    <w:rsid w:val="007A50FD"/>
    <w:rsid w:val="007A70D9"/>
    <w:rsid w:val="007B277B"/>
    <w:rsid w:val="007B2E1F"/>
    <w:rsid w:val="007B61FF"/>
    <w:rsid w:val="007C141C"/>
    <w:rsid w:val="007C26C4"/>
    <w:rsid w:val="007C4EF5"/>
    <w:rsid w:val="007C6C64"/>
    <w:rsid w:val="007D1657"/>
    <w:rsid w:val="007E1379"/>
    <w:rsid w:val="007E4C8A"/>
    <w:rsid w:val="007E6F03"/>
    <w:rsid w:val="007F48EB"/>
    <w:rsid w:val="008101B5"/>
    <w:rsid w:val="00810E56"/>
    <w:rsid w:val="00815ADA"/>
    <w:rsid w:val="00823460"/>
    <w:rsid w:val="008252AF"/>
    <w:rsid w:val="008270B7"/>
    <w:rsid w:val="00834090"/>
    <w:rsid w:val="00842B2A"/>
    <w:rsid w:val="00844DA6"/>
    <w:rsid w:val="00850F48"/>
    <w:rsid w:val="0085416A"/>
    <w:rsid w:val="00857FEB"/>
    <w:rsid w:val="008703FB"/>
    <w:rsid w:val="0087187F"/>
    <w:rsid w:val="008720E0"/>
    <w:rsid w:val="00883A04"/>
    <w:rsid w:val="00891A7F"/>
    <w:rsid w:val="00891FCF"/>
    <w:rsid w:val="00896A5B"/>
    <w:rsid w:val="008A1329"/>
    <w:rsid w:val="008A2863"/>
    <w:rsid w:val="008A67C3"/>
    <w:rsid w:val="008B0DF5"/>
    <w:rsid w:val="008C33DF"/>
    <w:rsid w:val="008D16F5"/>
    <w:rsid w:val="008D1AF1"/>
    <w:rsid w:val="008D31BB"/>
    <w:rsid w:val="008E3D7A"/>
    <w:rsid w:val="008E5717"/>
    <w:rsid w:val="008E69DA"/>
    <w:rsid w:val="008F4382"/>
    <w:rsid w:val="008F7528"/>
    <w:rsid w:val="00911C5C"/>
    <w:rsid w:val="00924D36"/>
    <w:rsid w:val="009256FE"/>
    <w:rsid w:val="00927DC6"/>
    <w:rsid w:val="00941EFE"/>
    <w:rsid w:val="00950A6C"/>
    <w:rsid w:val="00956801"/>
    <w:rsid w:val="0095689E"/>
    <w:rsid w:val="00957275"/>
    <w:rsid w:val="009712C3"/>
    <w:rsid w:val="009829D9"/>
    <w:rsid w:val="009847F5"/>
    <w:rsid w:val="00984F04"/>
    <w:rsid w:val="00992132"/>
    <w:rsid w:val="00995EAA"/>
    <w:rsid w:val="009961C5"/>
    <w:rsid w:val="009A000D"/>
    <w:rsid w:val="009A04F0"/>
    <w:rsid w:val="009A17A0"/>
    <w:rsid w:val="009A312A"/>
    <w:rsid w:val="009A72BB"/>
    <w:rsid w:val="009B01C1"/>
    <w:rsid w:val="009B69E0"/>
    <w:rsid w:val="009C3C49"/>
    <w:rsid w:val="009D2157"/>
    <w:rsid w:val="009D24C8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46E0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4C67"/>
    <w:rsid w:val="00A56136"/>
    <w:rsid w:val="00A7179D"/>
    <w:rsid w:val="00A71C30"/>
    <w:rsid w:val="00A75DEB"/>
    <w:rsid w:val="00A76F51"/>
    <w:rsid w:val="00A81E69"/>
    <w:rsid w:val="00A910EC"/>
    <w:rsid w:val="00A94238"/>
    <w:rsid w:val="00A95D46"/>
    <w:rsid w:val="00AA4573"/>
    <w:rsid w:val="00AA6281"/>
    <w:rsid w:val="00AB2AFA"/>
    <w:rsid w:val="00AB6F59"/>
    <w:rsid w:val="00AB7935"/>
    <w:rsid w:val="00AC0D54"/>
    <w:rsid w:val="00AD009D"/>
    <w:rsid w:val="00AD6B52"/>
    <w:rsid w:val="00AE0735"/>
    <w:rsid w:val="00AE1AB1"/>
    <w:rsid w:val="00AF2BF9"/>
    <w:rsid w:val="00B0417C"/>
    <w:rsid w:val="00B048C5"/>
    <w:rsid w:val="00B05A33"/>
    <w:rsid w:val="00B11070"/>
    <w:rsid w:val="00B1516B"/>
    <w:rsid w:val="00B1561F"/>
    <w:rsid w:val="00B15F34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1DF8"/>
    <w:rsid w:val="00B47A6E"/>
    <w:rsid w:val="00B524EC"/>
    <w:rsid w:val="00B5388D"/>
    <w:rsid w:val="00B60037"/>
    <w:rsid w:val="00B61D46"/>
    <w:rsid w:val="00B677C0"/>
    <w:rsid w:val="00B71016"/>
    <w:rsid w:val="00B721CF"/>
    <w:rsid w:val="00B76EDB"/>
    <w:rsid w:val="00B8702A"/>
    <w:rsid w:val="00B8768A"/>
    <w:rsid w:val="00B93868"/>
    <w:rsid w:val="00BA35E9"/>
    <w:rsid w:val="00BB2ADC"/>
    <w:rsid w:val="00BB67E6"/>
    <w:rsid w:val="00BB7364"/>
    <w:rsid w:val="00BC0722"/>
    <w:rsid w:val="00BC1F14"/>
    <w:rsid w:val="00BC2D2E"/>
    <w:rsid w:val="00BC4174"/>
    <w:rsid w:val="00BD43C7"/>
    <w:rsid w:val="00BF28D2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6E53"/>
    <w:rsid w:val="00C20B23"/>
    <w:rsid w:val="00C31A90"/>
    <w:rsid w:val="00C31E01"/>
    <w:rsid w:val="00C32B77"/>
    <w:rsid w:val="00C346E7"/>
    <w:rsid w:val="00C4153F"/>
    <w:rsid w:val="00C468A8"/>
    <w:rsid w:val="00C50586"/>
    <w:rsid w:val="00C60877"/>
    <w:rsid w:val="00C62F8D"/>
    <w:rsid w:val="00C64785"/>
    <w:rsid w:val="00C65BE0"/>
    <w:rsid w:val="00C72ECF"/>
    <w:rsid w:val="00C76292"/>
    <w:rsid w:val="00C7656A"/>
    <w:rsid w:val="00C83BCB"/>
    <w:rsid w:val="00C8691A"/>
    <w:rsid w:val="00C92A42"/>
    <w:rsid w:val="00C96883"/>
    <w:rsid w:val="00CA4AC3"/>
    <w:rsid w:val="00CB07DD"/>
    <w:rsid w:val="00CB204F"/>
    <w:rsid w:val="00CB5DED"/>
    <w:rsid w:val="00CC051D"/>
    <w:rsid w:val="00CC52D8"/>
    <w:rsid w:val="00CC5F38"/>
    <w:rsid w:val="00CD2591"/>
    <w:rsid w:val="00CD3989"/>
    <w:rsid w:val="00CD7B5F"/>
    <w:rsid w:val="00CE4175"/>
    <w:rsid w:val="00CE453C"/>
    <w:rsid w:val="00CE475B"/>
    <w:rsid w:val="00CE5C27"/>
    <w:rsid w:val="00CF2FD4"/>
    <w:rsid w:val="00CF39AF"/>
    <w:rsid w:val="00CF4FB8"/>
    <w:rsid w:val="00CF5696"/>
    <w:rsid w:val="00CF58CC"/>
    <w:rsid w:val="00D0231B"/>
    <w:rsid w:val="00D0370D"/>
    <w:rsid w:val="00D0457B"/>
    <w:rsid w:val="00D05147"/>
    <w:rsid w:val="00D06DB8"/>
    <w:rsid w:val="00D11AAE"/>
    <w:rsid w:val="00D130BE"/>
    <w:rsid w:val="00D145D3"/>
    <w:rsid w:val="00D171EA"/>
    <w:rsid w:val="00D2219D"/>
    <w:rsid w:val="00D22B56"/>
    <w:rsid w:val="00D22EC1"/>
    <w:rsid w:val="00D233CE"/>
    <w:rsid w:val="00D26AD9"/>
    <w:rsid w:val="00D314E1"/>
    <w:rsid w:val="00D4080F"/>
    <w:rsid w:val="00D449B9"/>
    <w:rsid w:val="00D4769F"/>
    <w:rsid w:val="00D503C7"/>
    <w:rsid w:val="00D51D57"/>
    <w:rsid w:val="00D52BA7"/>
    <w:rsid w:val="00D57421"/>
    <w:rsid w:val="00D63647"/>
    <w:rsid w:val="00D67FF8"/>
    <w:rsid w:val="00D73064"/>
    <w:rsid w:val="00D730CC"/>
    <w:rsid w:val="00D7436F"/>
    <w:rsid w:val="00D812D4"/>
    <w:rsid w:val="00D82354"/>
    <w:rsid w:val="00D82FA3"/>
    <w:rsid w:val="00D85134"/>
    <w:rsid w:val="00D8657B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83A"/>
    <w:rsid w:val="00DD39A6"/>
    <w:rsid w:val="00DD3E32"/>
    <w:rsid w:val="00DD6545"/>
    <w:rsid w:val="00DE4937"/>
    <w:rsid w:val="00DE5F67"/>
    <w:rsid w:val="00DE76FB"/>
    <w:rsid w:val="00DF0503"/>
    <w:rsid w:val="00DF0511"/>
    <w:rsid w:val="00DF0797"/>
    <w:rsid w:val="00DF1218"/>
    <w:rsid w:val="00E17920"/>
    <w:rsid w:val="00E210BF"/>
    <w:rsid w:val="00E22DB7"/>
    <w:rsid w:val="00E249C0"/>
    <w:rsid w:val="00E252FE"/>
    <w:rsid w:val="00E35732"/>
    <w:rsid w:val="00E43B89"/>
    <w:rsid w:val="00E461B3"/>
    <w:rsid w:val="00E4751A"/>
    <w:rsid w:val="00E527EC"/>
    <w:rsid w:val="00E54AB5"/>
    <w:rsid w:val="00E576BB"/>
    <w:rsid w:val="00E6100E"/>
    <w:rsid w:val="00E72D93"/>
    <w:rsid w:val="00E740E7"/>
    <w:rsid w:val="00E750CF"/>
    <w:rsid w:val="00E80A9A"/>
    <w:rsid w:val="00E83682"/>
    <w:rsid w:val="00E84005"/>
    <w:rsid w:val="00E87062"/>
    <w:rsid w:val="00E9125B"/>
    <w:rsid w:val="00EA1777"/>
    <w:rsid w:val="00EA1DAD"/>
    <w:rsid w:val="00EA307F"/>
    <w:rsid w:val="00EA7967"/>
    <w:rsid w:val="00EB2691"/>
    <w:rsid w:val="00EB5AF6"/>
    <w:rsid w:val="00EB7EEA"/>
    <w:rsid w:val="00EC1DEC"/>
    <w:rsid w:val="00EC4042"/>
    <w:rsid w:val="00EC5566"/>
    <w:rsid w:val="00ED2F59"/>
    <w:rsid w:val="00ED3599"/>
    <w:rsid w:val="00ED754E"/>
    <w:rsid w:val="00ED76C4"/>
    <w:rsid w:val="00EF0EE3"/>
    <w:rsid w:val="00EF0F70"/>
    <w:rsid w:val="00EF59CC"/>
    <w:rsid w:val="00F009AF"/>
    <w:rsid w:val="00F02FE5"/>
    <w:rsid w:val="00F065C2"/>
    <w:rsid w:val="00F07186"/>
    <w:rsid w:val="00F112D9"/>
    <w:rsid w:val="00F224AF"/>
    <w:rsid w:val="00F270F4"/>
    <w:rsid w:val="00F3021F"/>
    <w:rsid w:val="00F3253B"/>
    <w:rsid w:val="00F37924"/>
    <w:rsid w:val="00F42B92"/>
    <w:rsid w:val="00F44FAE"/>
    <w:rsid w:val="00F71D87"/>
    <w:rsid w:val="00F7463B"/>
    <w:rsid w:val="00F80883"/>
    <w:rsid w:val="00F83610"/>
    <w:rsid w:val="00F913AB"/>
    <w:rsid w:val="00F934C6"/>
    <w:rsid w:val="00F94DB6"/>
    <w:rsid w:val="00FA38FA"/>
    <w:rsid w:val="00FA5FF1"/>
    <w:rsid w:val="00FA78CB"/>
    <w:rsid w:val="00FB1066"/>
    <w:rsid w:val="00FB3B22"/>
    <w:rsid w:val="00FB5037"/>
    <w:rsid w:val="00FC5F72"/>
    <w:rsid w:val="00FD5D57"/>
    <w:rsid w:val="00FD6C90"/>
    <w:rsid w:val="00FE78AA"/>
    <w:rsid w:val="00FF0A17"/>
    <w:rsid w:val="00FF2255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17047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br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8E2E6-E8FA-4D64-8583-C035C464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4991</TotalTime>
  <Pages>38</Pages>
  <Words>27427</Words>
  <Characters>156337</Characters>
  <Application>Microsoft Office Word</Application>
  <DocSecurity>0</DocSecurity>
  <Lines>1302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183398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209</cp:revision>
  <cp:lastPrinted>2020-03-12T10:27:00Z</cp:lastPrinted>
  <dcterms:created xsi:type="dcterms:W3CDTF">2020-03-12T10:15:00Z</dcterms:created>
  <dcterms:modified xsi:type="dcterms:W3CDTF">2021-03-12T06:47:00Z</dcterms:modified>
</cp:coreProperties>
</file>