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93B3D" w14:textId="77777777" w:rsidR="00D75C85" w:rsidRPr="00A40019" w:rsidRDefault="00D75C85" w:rsidP="00D75C85">
      <w:pPr>
        <w:jc w:val="center"/>
        <w:rPr>
          <w:sz w:val="20"/>
        </w:rPr>
      </w:pPr>
      <w:r w:rsidRPr="00D755B0">
        <w:rPr>
          <w:noProof/>
          <w:sz w:val="20"/>
        </w:rPr>
        <w:drawing>
          <wp:inline distT="0" distB="0" distL="0" distR="0" wp14:anchorId="1D8925A2" wp14:editId="31758794">
            <wp:extent cx="4953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7AC9" w14:textId="77777777" w:rsidR="00D75C85" w:rsidRPr="00A40019" w:rsidRDefault="00D75C85" w:rsidP="00D75C85">
      <w:pPr>
        <w:spacing w:before="240"/>
        <w:ind w:right="-1"/>
        <w:jc w:val="center"/>
        <w:outlineLvl w:val="0"/>
        <w:rPr>
          <w:noProof/>
          <w:lang w:eastAsia="x-none"/>
        </w:rPr>
      </w:pPr>
      <w:r w:rsidRPr="00A40019">
        <w:rPr>
          <w:noProof/>
          <w:lang w:eastAsia="x-none"/>
        </w:rPr>
        <w:t>ДУМА ДОБРЯНСКОГО ГОРОДСКОГО ОКРУГА</w:t>
      </w:r>
    </w:p>
    <w:p w14:paraId="461D52E0" w14:textId="77777777" w:rsidR="00D75C85" w:rsidRPr="00AE2FEA" w:rsidRDefault="00D75C85" w:rsidP="00D75C85">
      <w:pPr>
        <w:ind w:right="-1"/>
        <w:jc w:val="center"/>
        <w:outlineLvl w:val="0"/>
        <w:rPr>
          <w:spacing w:val="58"/>
          <w:sz w:val="22"/>
          <w:szCs w:val="16"/>
          <w:lang w:eastAsia="x-none"/>
        </w:rPr>
      </w:pPr>
    </w:p>
    <w:p w14:paraId="6E013DC1" w14:textId="77777777" w:rsidR="00D75C85" w:rsidRPr="00D32731" w:rsidRDefault="00D75C85" w:rsidP="00D75C85">
      <w:pPr>
        <w:ind w:right="425" w:firstLine="284"/>
        <w:jc w:val="center"/>
        <w:rPr>
          <w:b/>
          <w:sz w:val="36"/>
          <w:lang w:eastAsia="x-none"/>
        </w:rPr>
      </w:pPr>
      <w:r>
        <w:rPr>
          <w:b/>
          <w:sz w:val="36"/>
          <w:lang w:val="x-none" w:eastAsia="x-none"/>
        </w:rPr>
        <w:t>РЕШЕНИ</w:t>
      </w:r>
      <w:r>
        <w:rPr>
          <w:b/>
          <w:sz w:val="36"/>
          <w:lang w:eastAsia="x-none"/>
        </w:rPr>
        <w:t>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71"/>
      </w:tblGrid>
      <w:tr w:rsidR="00D75C85" w:rsidRPr="00A40019" w14:paraId="7B751797" w14:textId="77777777" w:rsidTr="00D75C85">
        <w:tc>
          <w:tcPr>
            <w:tcW w:w="9571" w:type="dxa"/>
          </w:tcPr>
          <w:p w14:paraId="40AB01E9" w14:textId="77777777" w:rsidR="00D75C85" w:rsidRPr="00A40019" w:rsidRDefault="00D75C85" w:rsidP="00C11F34">
            <w:pPr>
              <w:rPr>
                <w:b/>
              </w:rPr>
            </w:pPr>
            <w:r>
              <w:tab/>
            </w:r>
          </w:p>
        </w:tc>
      </w:tr>
      <w:tr w:rsidR="00D75C85" w:rsidRPr="00C36A3F" w14:paraId="0A8B5002" w14:textId="77777777" w:rsidTr="00D75C85">
        <w:tc>
          <w:tcPr>
            <w:tcW w:w="9571" w:type="dxa"/>
          </w:tcPr>
          <w:p w14:paraId="5616F4CA" w14:textId="77777777" w:rsidR="00D75C85" w:rsidRPr="00C36A3F" w:rsidRDefault="00D75C85" w:rsidP="00C11F34">
            <w:pPr>
              <w:spacing w:line="276" w:lineRule="auto"/>
              <w:ind w:left="5670"/>
              <w:rPr>
                <w:szCs w:val="28"/>
              </w:rPr>
            </w:pPr>
            <w:r w:rsidRPr="00C36A3F">
              <w:rPr>
                <w:szCs w:val="28"/>
              </w:rPr>
              <w:t xml:space="preserve">Принято Думой Добрянского городского округа </w:t>
            </w:r>
          </w:p>
          <w:p w14:paraId="49B9C9D1" w14:textId="77777777" w:rsidR="00D75C85" w:rsidRPr="00C36A3F" w:rsidRDefault="00D75C85" w:rsidP="00C11F34">
            <w:pPr>
              <w:spacing w:line="276" w:lineRule="auto"/>
              <w:rPr>
                <w:b/>
                <w:szCs w:val="28"/>
              </w:rPr>
            </w:pPr>
          </w:p>
          <w:p w14:paraId="778027FF" w14:textId="61A83C05" w:rsidR="00D75C85" w:rsidRPr="00AE2FEA" w:rsidRDefault="00D75C85" w:rsidP="00D75C85">
            <w:pPr>
              <w:spacing w:line="276" w:lineRule="auto"/>
              <w:ind w:left="-106"/>
              <w:rPr>
                <w:b/>
                <w:szCs w:val="28"/>
              </w:rPr>
            </w:pPr>
            <w:r>
              <w:rPr>
                <w:b/>
                <w:szCs w:val="28"/>
              </w:rPr>
              <w:t>24.11</w:t>
            </w:r>
            <w:r w:rsidRPr="00C36A3F">
              <w:rPr>
                <w:b/>
                <w:szCs w:val="28"/>
              </w:rPr>
              <w:t xml:space="preserve">.2020                                </w:t>
            </w:r>
            <w:r>
              <w:rPr>
                <w:b/>
                <w:szCs w:val="28"/>
              </w:rPr>
              <w:t xml:space="preserve">   </w:t>
            </w:r>
            <w:r w:rsidRPr="00C36A3F">
              <w:rPr>
                <w:b/>
                <w:szCs w:val="28"/>
              </w:rPr>
              <w:t xml:space="preserve">                                            </w:t>
            </w:r>
            <w:r w:rsidR="005B33EF">
              <w:rPr>
                <w:b/>
                <w:szCs w:val="28"/>
              </w:rPr>
              <w:t xml:space="preserve">    </w:t>
            </w:r>
            <w:r w:rsidRPr="00C36A3F">
              <w:rPr>
                <w:b/>
                <w:szCs w:val="28"/>
              </w:rPr>
              <w:t xml:space="preserve">                     № </w:t>
            </w:r>
            <w:r>
              <w:rPr>
                <w:b/>
                <w:szCs w:val="28"/>
              </w:rPr>
              <w:t>34</w:t>
            </w:r>
            <w:r w:rsidR="00B31CD2">
              <w:rPr>
                <w:b/>
                <w:szCs w:val="28"/>
              </w:rPr>
              <w:t>4</w:t>
            </w:r>
          </w:p>
        </w:tc>
      </w:tr>
    </w:tbl>
    <w:p w14:paraId="37C50208" w14:textId="77777777" w:rsidR="00D75C85" w:rsidRPr="00D75C85" w:rsidRDefault="00D75C85" w:rsidP="009462F8">
      <w:pPr>
        <w:rPr>
          <w:b/>
          <w:sz w:val="24"/>
          <w:szCs w:val="24"/>
        </w:rPr>
      </w:pPr>
    </w:p>
    <w:p w14:paraId="26330DC6" w14:textId="77777777" w:rsidR="009462F8" w:rsidRPr="00201DF8" w:rsidRDefault="009462F8" w:rsidP="009462F8">
      <w:pPr>
        <w:ind w:right="5528"/>
        <w:jc w:val="both"/>
        <w:rPr>
          <w:b/>
          <w:szCs w:val="28"/>
        </w:rPr>
      </w:pPr>
      <w:r>
        <w:rPr>
          <w:b/>
          <w:szCs w:val="28"/>
        </w:rPr>
        <w:t>Об утверждении прогнозного плана приватизации муниципального имущества Добря</w:t>
      </w:r>
      <w:r w:rsidR="00A22183">
        <w:rPr>
          <w:b/>
          <w:szCs w:val="28"/>
        </w:rPr>
        <w:t>нского городского округа на 2021</w:t>
      </w:r>
      <w:r>
        <w:rPr>
          <w:b/>
          <w:szCs w:val="28"/>
        </w:rPr>
        <w:t xml:space="preserve"> год</w:t>
      </w:r>
    </w:p>
    <w:p w14:paraId="3DE40E31" w14:textId="77777777" w:rsidR="00D75C85" w:rsidRDefault="00D75C85" w:rsidP="009462F8">
      <w:pPr>
        <w:ind w:right="4535"/>
        <w:jc w:val="both"/>
        <w:rPr>
          <w:szCs w:val="28"/>
        </w:rPr>
      </w:pPr>
    </w:p>
    <w:p w14:paraId="26AD8F6B" w14:textId="77777777" w:rsidR="009462F8" w:rsidRPr="00A747A8" w:rsidRDefault="009462F8" w:rsidP="00A747A8">
      <w:pPr>
        <w:ind w:firstLine="709"/>
        <w:jc w:val="both"/>
        <w:rPr>
          <w:szCs w:val="28"/>
        </w:rPr>
      </w:pPr>
      <w:r w:rsidRPr="00A747A8">
        <w:rPr>
          <w:szCs w:val="28"/>
        </w:rPr>
        <w:t>В соответствии с</w:t>
      </w:r>
      <w:r w:rsidR="00CF68F0" w:rsidRPr="00A747A8">
        <w:rPr>
          <w:szCs w:val="28"/>
        </w:rPr>
        <w:t xml:space="preserve"> Федеральным законом от 06 октября 2003 г. № 131-ФЗ «Об общих принципах организации местного самоуправления в Российской Федерации»,</w:t>
      </w:r>
      <w:r w:rsidRPr="00A747A8">
        <w:rPr>
          <w:szCs w:val="28"/>
        </w:rPr>
        <w:t xml:space="preserve"> </w:t>
      </w:r>
      <w:r w:rsidR="00116BF8" w:rsidRPr="00A747A8">
        <w:rPr>
          <w:szCs w:val="28"/>
        </w:rPr>
        <w:t xml:space="preserve">Федеральным законом от 21 декабря 2001 г. № 178-ФЗ </w:t>
      </w:r>
      <w:r w:rsidR="00116BF8" w:rsidRPr="00A747A8">
        <w:rPr>
          <w:szCs w:val="28"/>
        </w:rPr>
        <w:br/>
        <w:t>«О приватизации государственного и муниципального имущества»,</w:t>
      </w:r>
      <w:r w:rsidRPr="00A747A8">
        <w:rPr>
          <w:szCs w:val="28"/>
        </w:rPr>
        <w:t xml:space="preserve"> решением </w:t>
      </w:r>
      <w:r w:rsidR="00A22183" w:rsidRPr="00A747A8">
        <w:rPr>
          <w:szCs w:val="28"/>
        </w:rPr>
        <w:t>Думы</w:t>
      </w:r>
      <w:r w:rsidRPr="00A747A8">
        <w:rPr>
          <w:szCs w:val="28"/>
        </w:rPr>
        <w:t xml:space="preserve"> Добрянского</w:t>
      </w:r>
      <w:r w:rsidR="00A22183" w:rsidRPr="00A747A8">
        <w:rPr>
          <w:szCs w:val="28"/>
        </w:rPr>
        <w:t xml:space="preserve"> городского округа</w:t>
      </w:r>
      <w:r w:rsidRPr="00A747A8">
        <w:rPr>
          <w:szCs w:val="28"/>
        </w:rPr>
        <w:t xml:space="preserve"> от </w:t>
      </w:r>
      <w:r w:rsidR="00A22183" w:rsidRPr="00A747A8">
        <w:rPr>
          <w:szCs w:val="28"/>
        </w:rPr>
        <w:t>09</w:t>
      </w:r>
      <w:r w:rsidRPr="00A747A8">
        <w:rPr>
          <w:szCs w:val="28"/>
        </w:rPr>
        <w:t xml:space="preserve"> </w:t>
      </w:r>
      <w:r w:rsidR="00A22183" w:rsidRPr="00A747A8">
        <w:rPr>
          <w:szCs w:val="28"/>
        </w:rPr>
        <w:t>апреля 2020</w:t>
      </w:r>
      <w:r w:rsidRPr="00A747A8">
        <w:rPr>
          <w:szCs w:val="28"/>
        </w:rPr>
        <w:t xml:space="preserve"> г. № </w:t>
      </w:r>
      <w:r w:rsidR="00A22183" w:rsidRPr="00A747A8">
        <w:rPr>
          <w:szCs w:val="28"/>
        </w:rPr>
        <w:t>171</w:t>
      </w:r>
      <w:r w:rsidRPr="00A747A8">
        <w:rPr>
          <w:szCs w:val="28"/>
        </w:rPr>
        <w:t xml:space="preserve"> «</w:t>
      </w:r>
      <w:r w:rsidR="00A22183" w:rsidRPr="00A747A8">
        <w:rPr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Pr="00A747A8">
        <w:rPr>
          <w:szCs w:val="28"/>
        </w:rPr>
        <w:t>», Дума Добрянского городского округа</w:t>
      </w:r>
    </w:p>
    <w:p w14:paraId="6B63C8F8" w14:textId="77777777" w:rsidR="009462F8" w:rsidRPr="00A747A8" w:rsidRDefault="009462F8" w:rsidP="00A747A8">
      <w:pPr>
        <w:jc w:val="both"/>
        <w:rPr>
          <w:szCs w:val="28"/>
        </w:rPr>
      </w:pPr>
      <w:r w:rsidRPr="00A747A8">
        <w:rPr>
          <w:szCs w:val="28"/>
        </w:rPr>
        <w:t>РЕШАЕТ:</w:t>
      </w:r>
    </w:p>
    <w:p w14:paraId="6E21CEC6" w14:textId="77777777" w:rsidR="009462F8" w:rsidRPr="00A747A8" w:rsidRDefault="009462F8" w:rsidP="00A747A8">
      <w:pPr>
        <w:ind w:firstLine="709"/>
        <w:jc w:val="both"/>
        <w:rPr>
          <w:szCs w:val="28"/>
        </w:rPr>
      </w:pPr>
      <w:r w:rsidRPr="00A747A8">
        <w:rPr>
          <w:szCs w:val="28"/>
        </w:rPr>
        <w:t>1.</w:t>
      </w:r>
      <w:r w:rsidRPr="00A747A8">
        <w:rPr>
          <w:szCs w:val="28"/>
        </w:rPr>
        <w:tab/>
        <w:t>Утвердить прилагаемый прогнозный план приватизации муниципального имущества Добрянского городского округа на 202</w:t>
      </w:r>
      <w:r w:rsidR="00A22183" w:rsidRPr="00A747A8">
        <w:rPr>
          <w:szCs w:val="28"/>
        </w:rPr>
        <w:t>1</w:t>
      </w:r>
      <w:r w:rsidRPr="00A747A8">
        <w:rPr>
          <w:szCs w:val="28"/>
        </w:rPr>
        <w:t xml:space="preserve"> год. </w:t>
      </w:r>
    </w:p>
    <w:p w14:paraId="2206655D" w14:textId="77777777" w:rsidR="00A747A8" w:rsidRPr="00A747A8" w:rsidRDefault="009462F8" w:rsidP="00A747A8">
      <w:pPr>
        <w:ind w:firstLine="708"/>
        <w:jc w:val="both"/>
        <w:rPr>
          <w:szCs w:val="28"/>
        </w:rPr>
      </w:pPr>
      <w:r w:rsidRPr="00A747A8">
        <w:rPr>
          <w:szCs w:val="28"/>
        </w:rPr>
        <w:t>2.</w:t>
      </w:r>
      <w:r w:rsidRPr="00A747A8">
        <w:rPr>
          <w:szCs w:val="28"/>
        </w:rPr>
        <w:tab/>
      </w:r>
      <w:r w:rsidR="00A747A8" w:rsidRPr="00A747A8">
        <w:rPr>
          <w:szCs w:val="28"/>
        </w:rPr>
        <w:t>Опубликовать (обнародовать)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6A6B55C2" w14:textId="77777777" w:rsidR="009462F8" w:rsidRPr="00A747A8" w:rsidRDefault="009462F8" w:rsidP="00A747A8">
      <w:pPr>
        <w:ind w:firstLine="709"/>
        <w:jc w:val="both"/>
        <w:rPr>
          <w:szCs w:val="28"/>
        </w:rPr>
      </w:pPr>
      <w:r w:rsidRPr="00A747A8">
        <w:rPr>
          <w:szCs w:val="28"/>
        </w:rPr>
        <w:t>3.</w:t>
      </w:r>
      <w:r w:rsidRPr="00A747A8">
        <w:rPr>
          <w:szCs w:val="28"/>
        </w:rPr>
        <w:tab/>
        <w:t>Настоящее решение вступает в силу после</w:t>
      </w:r>
      <w:r w:rsidR="00A61752" w:rsidRPr="00A747A8">
        <w:rPr>
          <w:szCs w:val="28"/>
        </w:rPr>
        <w:t xml:space="preserve"> его</w:t>
      </w:r>
      <w:r w:rsidRPr="00A747A8">
        <w:rPr>
          <w:szCs w:val="28"/>
        </w:rPr>
        <w:t xml:space="preserve"> официального опубликования</w:t>
      </w:r>
      <w:r w:rsidR="00A61752" w:rsidRPr="00A747A8">
        <w:rPr>
          <w:szCs w:val="28"/>
        </w:rPr>
        <w:t xml:space="preserve"> (обнародования)</w:t>
      </w:r>
      <w:r w:rsidRPr="00A747A8">
        <w:rPr>
          <w:szCs w:val="28"/>
        </w:rPr>
        <w:t>.</w:t>
      </w:r>
    </w:p>
    <w:p w14:paraId="32C5DD6D" w14:textId="77777777" w:rsidR="009462F8" w:rsidRPr="00A747A8" w:rsidRDefault="009462F8" w:rsidP="00A747A8">
      <w:pPr>
        <w:ind w:firstLine="709"/>
        <w:jc w:val="both"/>
        <w:rPr>
          <w:szCs w:val="28"/>
        </w:rPr>
      </w:pPr>
      <w:r w:rsidRPr="00A747A8">
        <w:rPr>
          <w:szCs w:val="28"/>
        </w:rPr>
        <w:t>4.</w:t>
      </w:r>
      <w:r w:rsidRPr="00A747A8">
        <w:rPr>
          <w:color w:val="000000"/>
          <w:szCs w:val="28"/>
        </w:rPr>
        <w:t xml:space="preserve"> </w:t>
      </w:r>
      <w:r w:rsidR="00870E2E" w:rsidRPr="00A747A8">
        <w:rPr>
          <w:color w:val="000000"/>
          <w:szCs w:val="28"/>
        </w:rPr>
        <w:tab/>
      </w:r>
      <w:r w:rsidRPr="00A747A8">
        <w:rPr>
          <w:color w:val="000000"/>
          <w:szCs w:val="28"/>
        </w:rPr>
        <w:t xml:space="preserve">Контроль за исполнением настоящего решения возложить на главу </w:t>
      </w:r>
      <w:r w:rsidR="00CF68F0" w:rsidRPr="00A747A8">
        <w:rPr>
          <w:szCs w:val="28"/>
        </w:rPr>
        <w:t>городского округа</w:t>
      </w:r>
      <w:r w:rsidR="00CF68F0" w:rsidRPr="00A747A8">
        <w:rPr>
          <w:color w:val="000000"/>
          <w:szCs w:val="28"/>
        </w:rPr>
        <w:t xml:space="preserve"> </w:t>
      </w:r>
      <w:r w:rsidRPr="00A747A8">
        <w:rPr>
          <w:color w:val="000000"/>
          <w:szCs w:val="28"/>
        </w:rPr>
        <w:t xml:space="preserve">– главу администрации Добрянского </w:t>
      </w:r>
      <w:r w:rsidR="00CF68F0" w:rsidRPr="00A747A8">
        <w:rPr>
          <w:color w:val="000000"/>
          <w:szCs w:val="28"/>
        </w:rPr>
        <w:t>городского округа</w:t>
      </w:r>
      <w:r w:rsidR="00F66046" w:rsidRPr="00A747A8">
        <w:rPr>
          <w:color w:val="000000"/>
          <w:szCs w:val="28"/>
        </w:rPr>
        <w:br/>
        <w:t xml:space="preserve">К.В. </w:t>
      </w:r>
      <w:proofErr w:type="spellStart"/>
      <w:r w:rsidR="00F66046" w:rsidRPr="00A747A8">
        <w:rPr>
          <w:color w:val="000000"/>
          <w:szCs w:val="28"/>
        </w:rPr>
        <w:t>Лызова</w:t>
      </w:r>
      <w:proofErr w:type="spellEnd"/>
      <w:r w:rsidR="00F66046" w:rsidRPr="00A747A8">
        <w:rPr>
          <w:color w:val="000000"/>
          <w:szCs w:val="28"/>
        </w:rPr>
        <w:t>.</w:t>
      </w:r>
    </w:p>
    <w:p w14:paraId="1D497CF7" w14:textId="77777777" w:rsidR="009462F8" w:rsidRPr="00A747A8" w:rsidRDefault="009462F8" w:rsidP="00A747A8">
      <w:pPr>
        <w:rPr>
          <w:szCs w:val="28"/>
        </w:rPr>
      </w:pPr>
    </w:p>
    <w:p w14:paraId="5D2EC7A8" w14:textId="77777777" w:rsidR="007E3128" w:rsidRPr="00A747A8" w:rsidRDefault="007E3128" w:rsidP="00A747A8">
      <w:pPr>
        <w:rPr>
          <w:szCs w:val="28"/>
        </w:rPr>
      </w:pPr>
    </w:p>
    <w:p w14:paraId="2521652A" w14:textId="77777777" w:rsidR="009462F8" w:rsidRPr="00A747A8" w:rsidRDefault="009462F8" w:rsidP="00A747A8">
      <w:pPr>
        <w:rPr>
          <w:szCs w:val="28"/>
        </w:rPr>
      </w:pPr>
      <w:r w:rsidRPr="00A747A8">
        <w:rPr>
          <w:szCs w:val="28"/>
        </w:rPr>
        <w:t>Председатель Думы Добрянского</w:t>
      </w:r>
    </w:p>
    <w:p w14:paraId="0D32B5E2" w14:textId="2E4983C9" w:rsidR="009462F8" w:rsidRPr="00B06428" w:rsidRDefault="009462F8" w:rsidP="00A747A8">
      <w:pPr>
        <w:rPr>
          <w:snapToGrid w:val="0"/>
          <w:sz w:val="26"/>
          <w:szCs w:val="26"/>
        </w:rPr>
      </w:pPr>
      <w:r w:rsidRPr="00A747A8">
        <w:rPr>
          <w:szCs w:val="28"/>
        </w:rPr>
        <w:t>городского округа</w:t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="00D75C85">
        <w:rPr>
          <w:szCs w:val="28"/>
        </w:rPr>
        <w:tab/>
      </w:r>
      <w:r w:rsidR="00B06428" w:rsidRPr="00A747A8">
        <w:rPr>
          <w:szCs w:val="28"/>
        </w:rPr>
        <w:tab/>
      </w:r>
      <w:r w:rsidR="002168B1" w:rsidRPr="00A747A8">
        <w:rPr>
          <w:szCs w:val="28"/>
        </w:rPr>
        <w:tab/>
      </w:r>
      <w:r w:rsidRPr="00A747A8">
        <w:rPr>
          <w:szCs w:val="28"/>
        </w:rPr>
        <w:t>А.Ф. Палкин</w:t>
      </w:r>
      <w:r w:rsidRPr="00B06428">
        <w:rPr>
          <w:snapToGrid w:val="0"/>
          <w:sz w:val="26"/>
          <w:szCs w:val="26"/>
        </w:rPr>
        <w:br w:type="page"/>
      </w:r>
    </w:p>
    <w:p w14:paraId="6D78465D" w14:textId="77777777" w:rsidR="009462F8" w:rsidRDefault="00116B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lastRenderedPageBreak/>
        <w:t>УТВЕРЖДЕН</w:t>
      </w:r>
    </w:p>
    <w:p w14:paraId="2C09E683" w14:textId="77777777" w:rsidR="00D75C85" w:rsidRDefault="009462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решени</w:t>
      </w:r>
      <w:r w:rsidR="00116BF8">
        <w:rPr>
          <w:snapToGrid w:val="0"/>
          <w:szCs w:val="28"/>
        </w:rPr>
        <w:t>ем</w:t>
      </w:r>
      <w:r>
        <w:rPr>
          <w:snapToGrid w:val="0"/>
          <w:szCs w:val="28"/>
        </w:rPr>
        <w:t xml:space="preserve"> Думы </w:t>
      </w:r>
    </w:p>
    <w:p w14:paraId="3A303E85" w14:textId="32882540" w:rsidR="009462F8" w:rsidRDefault="009462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Добрянского городского округа</w:t>
      </w:r>
    </w:p>
    <w:p w14:paraId="67DB3AF9" w14:textId="316C0555" w:rsidR="009462F8" w:rsidRDefault="009462F8" w:rsidP="003E1169">
      <w:pPr>
        <w:ind w:left="5670"/>
        <w:jc w:val="right"/>
        <w:rPr>
          <w:b/>
          <w:snapToGrid w:val="0"/>
          <w:szCs w:val="28"/>
        </w:rPr>
      </w:pPr>
      <w:r>
        <w:rPr>
          <w:snapToGrid w:val="0"/>
          <w:szCs w:val="28"/>
        </w:rPr>
        <w:t xml:space="preserve">от </w:t>
      </w:r>
      <w:r w:rsidR="00D75C85">
        <w:rPr>
          <w:snapToGrid w:val="0"/>
          <w:szCs w:val="28"/>
        </w:rPr>
        <w:t>24.11.2020</w:t>
      </w:r>
      <w:r w:rsidR="002168B1">
        <w:rPr>
          <w:snapToGrid w:val="0"/>
          <w:szCs w:val="28"/>
        </w:rPr>
        <w:t xml:space="preserve"> № </w:t>
      </w:r>
      <w:r w:rsidR="00D75C85">
        <w:rPr>
          <w:snapToGrid w:val="0"/>
          <w:szCs w:val="28"/>
        </w:rPr>
        <w:t>344</w:t>
      </w:r>
    </w:p>
    <w:p w14:paraId="6072474F" w14:textId="1815543D" w:rsidR="009462F8" w:rsidRDefault="009462F8" w:rsidP="009462F8">
      <w:pPr>
        <w:jc w:val="center"/>
        <w:rPr>
          <w:b/>
          <w:snapToGrid w:val="0"/>
          <w:szCs w:val="28"/>
        </w:rPr>
      </w:pPr>
    </w:p>
    <w:p w14:paraId="054D7125" w14:textId="77777777" w:rsidR="00D75C85" w:rsidRDefault="00D75C85" w:rsidP="009462F8">
      <w:pPr>
        <w:jc w:val="center"/>
        <w:rPr>
          <w:b/>
          <w:snapToGrid w:val="0"/>
          <w:szCs w:val="28"/>
        </w:rPr>
      </w:pPr>
    </w:p>
    <w:p w14:paraId="1B268E46" w14:textId="77777777"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 xml:space="preserve">ПРОГНОЗНЫЙ ПЛАН </w:t>
      </w:r>
    </w:p>
    <w:p w14:paraId="4AC68D79" w14:textId="77777777" w:rsidR="00D75C85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>приватизации</w:t>
      </w:r>
      <w:r>
        <w:rPr>
          <w:b/>
          <w:snapToGrid w:val="0"/>
          <w:szCs w:val="28"/>
        </w:rPr>
        <w:t xml:space="preserve"> </w:t>
      </w:r>
      <w:r w:rsidRPr="00333259">
        <w:rPr>
          <w:b/>
          <w:snapToGrid w:val="0"/>
          <w:szCs w:val="28"/>
        </w:rPr>
        <w:t xml:space="preserve">муниципального имущества </w:t>
      </w:r>
    </w:p>
    <w:p w14:paraId="312CCE79" w14:textId="06FA48C6" w:rsidR="009462F8" w:rsidRPr="00333259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 xml:space="preserve">Добрянского </w:t>
      </w:r>
      <w:r>
        <w:rPr>
          <w:b/>
          <w:snapToGrid w:val="0"/>
          <w:szCs w:val="28"/>
        </w:rPr>
        <w:t>городского округа</w:t>
      </w:r>
      <w:r w:rsidRPr="00333259">
        <w:rPr>
          <w:b/>
          <w:snapToGrid w:val="0"/>
          <w:szCs w:val="28"/>
        </w:rPr>
        <w:t xml:space="preserve"> </w:t>
      </w:r>
    </w:p>
    <w:p w14:paraId="1EF9D6E5" w14:textId="77777777"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>на 20</w:t>
      </w:r>
      <w:r>
        <w:rPr>
          <w:b/>
          <w:snapToGrid w:val="0"/>
          <w:szCs w:val="28"/>
        </w:rPr>
        <w:t>2</w:t>
      </w:r>
      <w:r w:rsidR="003E1169">
        <w:rPr>
          <w:b/>
          <w:snapToGrid w:val="0"/>
          <w:szCs w:val="28"/>
        </w:rPr>
        <w:t>1</w:t>
      </w:r>
      <w:r w:rsidRPr="00333259">
        <w:rPr>
          <w:b/>
          <w:snapToGrid w:val="0"/>
          <w:szCs w:val="28"/>
        </w:rPr>
        <w:t xml:space="preserve"> год</w:t>
      </w:r>
      <w:r>
        <w:rPr>
          <w:b/>
          <w:snapToGrid w:val="0"/>
          <w:szCs w:val="28"/>
        </w:rPr>
        <w:t xml:space="preserve"> </w:t>
      </w:r>
    </w:p>
    <w:p w14:paraId="71B5C7FC" w14:textId="77777777" w:rsidR="009462F8" w:rsidRPr="00333259" w:rsidRDefault="009462F8" w:rsidP="009462F8">
      <w:pPr>
        <w:ind w:firstLine="567"/>
        <w:jc w:val="both"/>
        <w:rPr>
          <w:snapToGrid w:val="0"/>
          <w:szCs w:val="28"/>
        </w:rPr>
      </w:pPr>
    </w:p>
    <w:p w14:paraId="65C6029C" w14:textId="77777777" w:rsidR="009462F8" w:rsidRDefault="009462F8" w:rsidP="009462F8">
      <w:pPr>
        <w:ind w:firstLine="709"/>
        <w:jc w:val="both"/>
        <w:rPr>
          <w:snapToGrid w:val="0"/>
          <w:szCs w:val="28"/>
        </w:rPr>
      </w:pPr>
      <w:r w:rsidRPr="00333259">
        <w:rPr>
          <w:snapToGrid w:val="0"/>
          <w:szCs w:val="28"/>
        </w:rPr>
        <w:t xml:space="preserve">Муниципальное имущество Добрянского </w:t>
      </w:r>
      <w:r>
        <w:rPr>
          <w:snapToGrid w:val="0"/>
          <w:szCs w:val="28"/>
        </w:rPr>
        <w:t>городского округа</w:t>
      </w:r>
      <w:r w:rsidRPr="00333259">
        <w:rPr>
          <w:snapToGrid w:val="0"/>
          <w:szCs w:val="28"/>
        </w:rPr>
        <w:t xml:space="preserve">, планируемое </w:t>
      </w:r>
      <w:r>
        <w:rPr>
          <w:snapToGrid w:val="0"/>
          <w:szCs w:val="28"/>
        </w:rPr>
        <w:br/>
      </w:r>
      <w:r w:rsidRPr="00333259">
        <w:rPr>
          <w:snapToGrid w:val="0"/>
          <w:szCs w:val="28"/>
        </w:rPr>
        <w:t>к приватизации:</w:t>
      </w:r>
    </w:p>
    <w:p w14:paraId="785F0272" w14:textId="77777777" w:rsidR="003E1169" w:rsidRDefault="003E1169" w:rsidP="003E1169">
      <w:pPr>
        <w:ind w:firstLine="709"/>
        <w:jc w:val="both"/>
        <w:rPr>
          <w:snapToGrid w:val="0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76"/>
        <w:gridCol w:w="2076"/>
        <w:gridCol w:w="2330"/>
        <w:gridCol w:w="1514"/>
        <w:gridCol w:w="1529"/>
        <w:gridCol w:w="1830"/>
      </w:tblGrid>
      <w:tr w:rsidR="003E1169" w:rsidRPr="004421C8" w14:paraId="303FF800" w14:textId="77777777" w:rsidTr="003E1169">
        <w:tc>
          <w:tcPr>
            <w:tcW w:w="541" w:type="dxa"/>
            <w:vAlign w:val="center"/>
          </w:tcPr>
          <w:p w14:paraId="6FEDBF34" w14:textId="77777777" w:rsidR="003E1169" w:rsidRPr="00A747A8" w:rsidRDefault="003E1169" w:rsidP="003C2B87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2116" w:type="dxa"/>
            <w:vAlign w:val="center"/>
          </w:tcPr>
          <w:p w14:paraId="0ECD2E65" w14:textId="77777777" w:rsidR="003E1169" w:rsidRPr="00A747A8" w:rsidRDefault="003E1169" w:rsidP="003C2B87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z w:val="24"/>
                <w:szCs w:val="24"/>
              </w:rPr>
              <w:t>Наименование и место нахождения имущества</w:t>
            </w:r>
          </w:p>
        </w:tc>
        <w:tc>
          <w:tcPr>
            <w:tcW w:w="2356" w:type="dxa"/>
            <w:vAlign w:val="center"/>
          </w:tcPr>
          <w:p w14:paraId="70799FF2" w14:textId="77777777" w:rsidR="003E1169" w:rsidRPr="00A747A8" w:rsidRDefault="003E1169" w:rsidP="003C2B87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Характеристика</w:t>
            </w:r>
          </w:p>
        </w:tc>
        <w:tc>
          <w:tcPr>
            <w:tcW w:w="1530" w:type="dxa"/>
            <w:vAlign w:val="center"/>
          </w:tcPr>
          <w:p w14:paraId="04F9FD28" w14:textId="77777777" w:rsidR="003E1169" w:rsidRPr="00A747A8" w:rsidRDefault="003E1169" w:rsidP="003C2B87">
            <w:pPr>
              <w:ind w:right="-2"/>
              <w:jc w:val="center"/>
              <w:rPr>
                <w:sz w:val="24"/>
                <w:szCs w:val="24"/>
              </w:rPr>
            </w:pPr>
            <w:r w:rsidRPr="00A747A8">
              <w:rPr>
                <w:sz w:val="24"/>
                <w:szCs w:val="24"/>
              </w:rPr>
              <w:t>Балансовая стоимость, тыс. руб.</w:t>
            </w:r>
          </w:p>
        </w:tc>
        <w:tc>
          <w:tcPr>
            <w:tcW w:w="1544" w:type="dxa"/>
            <w:vAlign w:val="center"/>
          </w:tcPr>
          <w:p w14:paraId="05718CED" w14:textId="77777777" w:rsidR="003E1169" w:rsidRPr="00A747A8" w:rsidRDefault="003E1169" w:rsidP="003C2B87">
            <w:pPr>
              <w:ind w:right="-2"/>
              <w:jc w:val="center"/>
              <w:rPr>
                <w:sz w:val="24"/>
                <w:szCs w:val="24"/>
              </w:rPr>
            </w:pPr>
            <w:r w:rsidRPr="00A747A8">
              <w:rPr>
                <w:sz w:val="24"/>
                <w:szCs w:val="24"/>
              </w:rPr>
              <w:t>Остаточная стоимость, тыс. руб.</w:t>
            </w:r>
          </w:p>
        </w:tc>
        <w:tc>
          <w:tcPr>
            <w:tcW w:w="1768" w:type="dxa"/>
            <w:vAlign w:val="center"/>
          </w:tcPr>
          <w:p w14:paraId="703805B6" w14:textId="77777777" w:rsidR="003E1169" w:rsidRPr="004421C8" w:rsidRDefault="003E1169" w:rsidP="003C2B87">
            <w:pPr>
              <w:ind w:right="-2"/>
              <w:jc w:val="center"/>
              <w:rPr>
                <w:sz w:val="20"/>
              </w:rPr>
            </w:pPr>
            <w:r w:rsidRPr="00E56A18">
              <w:rPr>
                <w:sz w:val="24"/>
                <w:szCs w:val="24"/>
              </w:rPr>
              <w:t>Существующие обременения</w:t>
            </w:r>
          </w:p>
        </w:tc>
      </w:tr>
      <w:tr w:rsidR="003E1169" w:rsidRPr="004421C8" w14:paraId="3E738586" w14:textId="77777777" w:rsidTr="003E1169">
        <w:tc>
          <w:tcPr>
            <w:tcW w:w="541" w:type="dxa"/>
            <w:vAlign w:val="center"/>
          </w:tcPr>
          <w:p w14:paraId="2119EC99" w14:textId="77777777" w:rsidR="003E1169" w:rsidRPr="00A747A8" w:rsidRDefault="003E1169" w:rsidP="003C2B87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14:paraId="7A965FD4" w14:textId="77777777" w:rsidR="003E1169" w:rsidRPr="00A747A8" w:rsidRDefault="003E1169" w:rsidP="003C2B87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356" w:type="dxa"/>
            <w:vAlign w:val="center"/>
          </w:tcPr>
          <w:p w14:paraId="75E73555" w14:textId="77777777" w:rsidR="003E1169" w:rsidRPr="00A747A8" w:rsidRDefault="003E1169" w:rsidP="003C2B87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41F5FEAE" w14:textId="77777777" w:rsidR="003E1169" w:rsidRPr="00A747A8" w:rsidRDefault="003E1169" w:rsidP="003C2B87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1544" w:type="dxa"/>
            <w:vAlign w:val="center"/>
          </w:tcPr>
          <w:p w14:paraId="15383C58" w14:textId="77777777" w:rsidR="003E1169" w:rsidRPr="00A747A8" w:rsidRDefault="003E1169" w:rsidP="003C2B87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1768" w:type="dxa"/>
            <w:vAlign w:val="center"/>
          </w:tcPr>
          <w:p w14:paraId="296FBB5C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6</w:t>
            </w:r>
          </w:p>
        </w:tc>
      </w:tr>
      <w:tr w:rsidR="003E1169" w:rsidRPr="004421C8" w14:paraId="65C88911" w14:textId="77777777" w:rsidTr="003E1169">
        <w:tc>
          <w:tcPr>
            <w:tcW w:w="9855" w:type="dxa"/>
            <w:gridSpan w:val="6"/>
          </w:tcPr>
          <w:p w14:paraId="70D63BFF" w14:textId="77777777" w:rsidR="003E1169" w:rsidRPr="00A747A8" w:rsidRDefault="003E1169" w:rsidP="003C2B87">
            <w:pPr>
              <w:jc w:val="both"/>
              <w:rPr>
                <w:snapToGrid w:val="0"/>
                <w:sz w:val="24"/>
                <w:szCs w:val="24"/>
              </w:rPr>
            </w:pPr>
            <w:r w:rsidRPr="00A747A8">
              <w:rPr>
                <w:sz w:val="24"/>
                <w:szCs w:val="24"/>
              </w:rPr>
              <w:t>1. Недвижимое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3E1169" w:rsidRPr="004421C8" w14:paraId="32B625E6" w14:textId="77777777" w:rsidTr="003E1169">
        <w:tc>
          <w:tcPr>
            <w:tcW w:w="541" w:type="dxa"/>
          </w:tcPr>
          <w:p w14:paraId="593F2C83" w14:textId="77777777" w:rsidR="003E1169" w:rsidRPr="00A747A8" w:rsidRDefault="003E1169" w:rsidP="003C2B87">
            <w:pPr>
              <w:jc w:val="both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1.1.</w:t>
            </w:r>
          </w:p>
        </w:tc>
        <w:tc>
          <w:tcPr>
            <w:tcW w:w="2116" w:type="dxa"/>
          </w:tcPr>
          <w:p w14:paraId="679B8789" w14:textId="77777777" w:rsidR="00F66046" w:rsidRPr="00A747A8" w:rsidRDefault="003E1169" w:rsidP="00F66046">
            <w:pPr>
              <w:pStyle w:val="Con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7A8">
              <w:rPr>
                <w:rFonts w:ascii="Times New Roman" w:hAnsi="Times New Roman" w:cs="Times New Roman"/>
                <w:sz w:val="24"/>
                <w:szCs w:val="24"/>
              </w:rPr>
              <w:t xml:space="preserve">1 этаж 2-х этажного кирпичного здания </w:t>
            </w:r>
            <w:r w:rsidR="00F66046" w:rsidRPr="00A747A8">
              <w:rPr>
                <w:rFonts w:ascii="Times New Roman" w:hAnsi="Times New Roman" w:cs="Times New Roman"/>
                <w:sz w:val="24"/>
                <w:szCs w:val="24"/>
              </w:rPr>
              <w:t xml:space="preserve">(лит. А), Пермский край, Добрянский округ, </w:t>
            </w:r>
            <w:r w:rsidR="00F66046" w:rsidRPr="00A747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Добрянка, </w:t>
            </w:r>
          </w:p>
          <w:p w14:paraId="54AB8CD4" w14:textId="77777777" w:rsidR="00F66046" w:rsidRPr="00A747A8" w:rsidRDefault="00F66046" w:rsidP="00F66046">
            <w:pPr>
              <w:pStyle w:val="ConsCell"/>
              <w:rPr>
                <w:sz w:val="24"/>
                <w:szCs w:val="24"/>
              </w:rPr>
            </w:pPr>
            <w:r w:rsidRPr="00A747A8">
              <w:rPr>
                <w:rFonts w:ascii="Times New Roman" w:hAnsi="Times New Roman" w:cs="Times New Roman"/>
                <w:sz w:val="24"/>
                <w:szCs w:val="24"/>
              </w:rPr>
              <w:t>ул. Жуковского, д. 23</w:t>
            </w:r>
          </w:p>
        </w:tc>
        <w:tc>
          <w:tcPr>
            <w:tcW w:w="2356" w:type="dxa"/>
          </w:tcPr>
          <w:p w14:paraId="544676BC" w14:textId="77777777" w:rsidR="00F66046" w:rsidRPr="00A747A8" w:rsidRDefault="00F66046" w:rsidP="00F66046">
            <w:pPr>
              <w:pStyle w:val="Con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7A8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279,3 </w:t>
            </w:r>
            <w:proofErr w:type="spellStart"/>
            <w:r w:rsidRPr="00A747A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747A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2E45DC58" w14:textId="77777777" w:rsidR="003E1169" w:rsidRPr="00A747A8" w:rsidRDefault="00F66046" w:rsidP="00F66046">
            <w:pPr>
              <w:ind w:right="-2"/>
              <w:rPr>
                <w:sz w:val="24"/>
                <w:szCs w:val="24"/>
              </w:rPr>
            </w:pPr>
            <w:r w:rsidRPr="00A747A8">
              <w:rPr>
                <w:sz w:val="24"/>
                <w:szCs w:val="24"/>
              </w:rPr>
              <w:t>1968 года завершения строительства, кадастровый номер 59:18:0010602:605</w:t>
            </w:r>
          </w:p>
        </w:tc>
        <w:tc>
          <w:tcPr>
            <w:tcW w:w="1530" w:type="dxa"/>
          </w:tcPr>
          <w:p w14:paraId="4922F1D6" w14:textId="77777777" w:rsidR="003E1169" w:rsidRPr="00A747A8" w:rsidRDefault="003E1169" w:rsidP="00E56A18">
            <w:pPr>
              <w:ind w:right="-2"/>
              <w:jc w:val="center"/>
              <w:rPr>
                <w:sz w:val="24"/>
                <w:szCs w:val="24"/>
              </w:rPr>
            </w:pPr>
            <w:r w:rsidRPr="00A747A8">
              <w:rPr>
                <w:color w:val="000000" w:themeColor="text1"/>
                <w:sz w:val="24"/>
                <w:szCs w:val="24"/>
              </w:rPr>
              <w:t>1 051,717</w:t>
            </w:r>
          </w:p>
        </w:tc>
        <w:tc>
          <w:tcPr>
            <w:tcW w:w="1544" w:type="dxa"/>
          </w:tcPr>
          <w:p w14:paraId="5CA47EB9" w14:textId="77777777" w:rsidR="003E1169" w:rsidRPr="00A747A8" w:rsidRDefault="003E1169" w:rsidP="00E56A18">
            <w:pPr>
              <w:ind w:right="-2"/>
              <w:jc w:val="center"/>
              <w:rPr>
                <w:sz w:val="24"/>
                <w:szCs w:val="24"/>
              </w:rPr>
            </w:pPr>
            <w:r w:rsidRPr="00A747A8">
              <w:rPr>
                <w:sz w:val="24"/>
                <w:szCs w:val="24"/>
              </w:rPr>
              <w:t>0,000</w:t>
            </w:r>
          </w:p>
        </w:tc>
        <w:tc>
          <w:tcPr>
            <w:tcW w:w="1768" w:type="dxa"/>
          </w:tcPr>
          <w:p w14:paraId="2D9E7333" w14:textId="77777777" w:rsidR="003E1169" w:rsidRPr="003E1169" w:rsidRDefault="003E1169" w:rsidP="00E56A18">
            <w:pPr>
              <w:ind w:right="-2"/>
              <w:jc w:val="center"/>
              <w:rPr>
                <w:sz w:val="24"/>
                <w:szCs w:val="24"/>
              </w:rPr>
            </w:pPr>
            <w:r w:rsidRPr="003E1169">
              <w:rPr>
                <w:sz w:val="24"/>
                <w:szCs w:val="24"/>
              </w:rPr>
              <w:t>нет</w:t>
            </w:r>
          </w:p>
        </w:tc>
      </w:tr>
      <w:tr w:rsidR="003E1169" w:rsidRPr="004421C8" w14:paraId="3BC6ED8E" w14:textId="77777777" w:rsidTr="003E1169">
        <w:tc>
          <w:tcPr>
            <w:tcW w:w="2657" w:type="dxa"/>
            <w:gridSpan w:val="2"/>
          </w:tcPr>
          <w:p w14:paraId="10D8AF24" w14:textId="77777777" w:rsidR="003E1169" w:rsidRPr="00A747A8" w:rsidRDefault="003E1169" w:rsidP="003C2B87">
            <w:pPr>
              <w:jc w:val="both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356" w:type="dxa"/>
          </w:tcPr>
          <w:p w14:paraId="63C3AF99" w14:textId="77777777" w:rsidR="003E1169" w:rsidRPr="00A747A8" w:rsidRDefault="003E1169" w:rsidP="003C2B87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347146" w14:textId="77777777" w:rsidR="003E1169" w:rsidRPr="00A747A8" w:rsidRDefault="00D97A3A" w:rsidP="00E56A18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1 051,717</w:t>
            </w:r>
          </w:p>
        </w:tc>
        <w:tc>
          <w:tcPr>
            <w:tcW w:w="1544" w:type="dxa"/>
          </w:tcPr>
          <w:p w14:paraId="27EA6B77" w14:textId="77777777" w:rsidR="003E1169" w:rsidRPr="00A747A8" w:rsidRDefault="00D97A3A" w:rsidP="00E56A18">
            <w:pPr>
              <w:jc w:val="center"/>
              <w:rPr>
                <w:snapToGrid w:val="0"/>
                <w:sz w:val="24"/>
                <w:szCs w:val="24"/>
              </w:rPr>
            </w:pPr>
            <w:r w:rsidRPr="00A747A8">
              <w:rPr>
                <w:snapToGrid w:val="0"/>
                <w:sz w:val="24"/>
                <w:szCs w:val="24"/>
              </w:rPr>
              <w:t>0,000</w:t>
            </w:r>
          </w:p>
        </w:tc>
        <w:tc>
          <w:tcPr>
            <w:tcW w:w="1768" w:type="dxa"/>
          </w:tcPr>
          <w:p w14:paraId="67297052" w14:textId="49A7624A" w:rsidR="003E1169" w:rsidRPr="004421C8" w:rsidRDefault="00E56A18" w:rsidP="00E56A1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Х</w:t>
            </w:r>
          </w:p>
        </w:tc>
      </w:tr>
    </w:tbl>
    <w:p w14:paraId="59942C6A" w14:textId="77777777" w:rsidR="003E1169" w:rsidRDefault="003E1169" w:rsidP="003E1169">
      <w:pPr>
        <w:ind w:firstLine="709"/>
        <w:jc w:val="both"/>
        <w:rPr>
          <w:snapToGrid w:val="0"/>
          <w:szCs w:val="28"/>
        </w:rPr>
      </w:pPr>
    </w:p>
    <w:p w14:paraId="2478B175" w14:textId="77777777" w:rsidR="003E1169" w:rsidRDefault="003E1169" w:rsidP="009462F8">
      <w:pPr>
        <w:ind w:firstLine="709"/>
        <w:jc w:val="both"/>
        <w:rPr>
          <w:snapToGrid w:val="0"/>
          <w:szCs w:val="28"/>
        </w:rPr>
      </w:pPr>
    </w:p>
    <w:p w14:paraId="453C8BE7" w14:textId="77777777" w:rsidR="009462F8" w:rsidRDefault="009462F8" w:rsidP="009462F8"/>
    <w:p w14:paraId="3ECFF1D0" w14:textId="77777777" w:rsidR="00E9621F" w:rsidRDefault="00E9621F" w:rsidP="00086298">
      <w:pPr>
        <w:spacing w:line="276" w:lineRule="auto"/>
      </w:pPr>
    </w:p>
    <w:p w14:paraId="4A7C8AAF" w14:textId="77777777" w:rsidR="00A22183" w:rsidRDefault="00A22183" w:rsidP="00086298">
      <w:pPr>
        <w:tabs>
          <w:tab w:val="left" w:pos="1663"/>
        </w:tabs>
        <w:spacing w:line="276" w:lineRule="auto"/>
      </w:pPr>
    </w:p>
    <w:p w14:paraId="26E1386A" w14:textId="77777777" w:rsidR="00A22183" w:rsidRDefault="00A22183" w:rsidP="00086298">
      <w:pPr>
        <w:tabs>
          <w:tab w:val="left" w:pos="1663"/>
        </w:tabs>
        <w:spacing w:line="276" w:lineRule="auto"/>
      </w:pPr>
    </w:p>
    <w:p w14:paraId="293DF002" w14:textId="77777777" w:rsidR="00A22183" w:rsidRDefault="00A22183" w:rsidP="00086298">
      <w:pPr>
        <w:tabs>
          <w:tab w:val="left" w:pos="1663"/>
        </w:tabs>
        <w:spacing w:line="276" w:lineRule="auto"/>
      </w:pPr>
    </w:p>
    <w:p w14:paraId="482D4ABA" w14:textId="77777777" w:rsidR="00A22183" w:rsidRDefault="00A22183" w:rsidP="00086298">
      <w:pPr>
        <w:tabs>
          <w:tab w:val="left" w:pos="1663"/>
        </w:tabs>
        <w:spacing w:line="276" w:lineRule="auto"/>
      </w:pPr>
    </w:p>
    <w:p w14:paraId="0C989EC9" w14:textId="77777777" w:rsidR="00A22183" w:rsidRDefault="00A22183" w:rsidP="00086298">
      <w:pPr>
        <w:tabs>
          <w:tab w:val="left" w:pos="1663"/>
        </w:tabs>
        <w:spacing w:line="276" w:lineRule="auto"/>
      </w:pPr>
    </w:p>
    <w:p w14:paraId="561036FF" w14:textId="77777777" w:rsidR="00A22183" w:rsidRDefault="00A22183" w:rsidP="00086298">
      <w:pPr>
        <w:tabs>
          <w:tab w:val="left" w:pos="1663"/>
        </w:tabs>
        <w:spacing w:line="276" w:lineRule="auto"/>
      </w:pPr>
    </w:p>
    <w:p w14:paraId="471AB465" w14:textId="77777777" w:rsidR="007E5F58" w:rsidRPr="00E9621F" w:rsidRDefault="00AF6A08" w:rsidP="00086298">
      <w:pPr>
        <w:tabs>
          <w:tab w:val="left" w:pos="1663"/>
        </w:tabs>
        <w:spacing w:line="276" w:lineRule="auto"/>
      </w:pPr>
      <w:r>
        <w:rPr>
          <w:noProof/>
        </w:rPr>
        <w:pict w14:anchorId="1D1CB401">
          <v:shapetype id="_x0000_t202" coordsize="21600,21600" o:spt="202" path="m,l,21600r21600,l21600,xe">
            <v:stroke joinstyle="miter"/>
            <v:path gradientshapeok="t" o:connecttype="rect"/>
          </v:shapetype>
          <v:shape id="Text Box 269" o:spid="_x0000_s1032" type="#_x0000_t202" style="position:absolute;margin-left:59.85pt;margin-top:774.25pt;width:266.45pt;height:29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AJsw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" filled="f" stroked="f">
            <v:textbox inset="0,0,0,0">
              <w:txbxContent>
                <w:p w14:paraId="2F28168D" w14:textId="77777777" w:rsidR="008E0D07" w:rsidRPr="00086298" w:rsidRDefault="008E0D07" w:rsidP="00B15FBE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5F58" w:rsidRPr="00E9621F" w:rsidSect="00D75C8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426" w:right="567" w:bottom="851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18D42" w14:textId="77777777" w:rsidR="00AF6A08" w:rsidRDefault="00AF6A08">
      <w:r>
        <w:separator/>
      </w:r>
    </w:p>
  </w:endnote>
  <w:endnote w:type="continuationSeparator" w:id="0">
    <w:p w14:paraId="1991BFFA" w14:textId="77777777" w:rsidR="00AF6A08" w:rsidRDefault="00AF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A16A3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9EFC9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5C32B" w14:textId="77777777" w:rsidR="00AF6A08" w:rsidRDefault="00AF6A08">
      <w:r>
        <w:separator/>
      </w:r>
    </w:p>
  </w:footnote>
  <w:footnote w:type="continuationSeparator" w:id="0">
    <w:p w14:paraId="30135613" w14:textId="77777777" w:rsidR="00AF6A08" w:rsidRDefault="00AF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98153" w14:textId="77777777" w:rsidR="00B12253" w:rsidRDefault="00C31A4D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B4315AF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0238F" w14:textId="4EE7ED51" w:rsidR="00B12253" w:rsidRDefault="00B12253">
    <w:pPr>
      <w:pStyle w:val="a3"/>
      <w:framePr w:wrap="around" w:vAnchor="text" w:hAnchor="margin" w:xAlign="center" w:y="1"/>
      <w:rPr>
        <w:rStyle w:val="ad"/>
      </w:rPr>
    </w:pPr>
  </w:p>
  <w:p w14:paraId="06710FBA" w14:textId="77777777" w:rsidR="00B12253" w:rsidRDefault="00B1225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0987A" w14:textId="77777777" w:rsidR="007E3128" w:rsidRDefault="007E31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17774"/>
    <w:multiLevelType w:val="hybridMultilevel"/>
    <w:tmpl w:val="89864050"/>
    <w:lvl w:ilvl="0" w:tplc="1076E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430B"/>
    <w:multiLevelType w:val="hybridMultilevel"/>
    <w:tmpl w:val="25883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4A2"/>
    <w:rsid w:val="00031EB5"/>
    <w:rsid w:val="000320E4"/>
    <w:rsid w:val="00040EF5"/>
    <w:rsid w:val="0007358C"/>
    <w:rsid w:val="00086298"/>
    <w:rsid w:val="000A1018"/>
    <w:rsid w:val="000A1249"/>
    <w:rsid w:val="000A72B0"/>
    <w:rsid w:val="000C0788"/>
    <w:rsid w:val="00116BF8"/>
    <w:rsid w:val="00136C19"/>
    <w:rsid w:val="001450B8"/>
    <w:rsid w:val="001617A8"/>
    <w:rsid w:val="00177919"/>
    <w:rsid w:val="00191FB7"/>
    <w:rsid w:val="001D1569"/>
    <w:rsid w:val="002168B1"/>
    <w:rsid w:val="00245C57"/>
    <w:rsid w:val="0025393C"/>
    <w:rsid w:val="002721FB"/>
    <w:rsid w:val="0028108D"/>
    <w:rsid w:val="0028655A"/>
    <w:rsid w:val="00290178"/>
    <w:rsid w:val="002A1714"/>
    <w:rsid w:val="002E0EAA"/>
    <w:rsid w:val="003411D6"/>
    <w:rsid w:val="00353DEB"/>
    <w:rsid w:val="0036123E"/>
    <w:rsid w:val="003807C0"/>
    <w:rsid w:val="003D3930"/>
    <w:rsid w:val="003E1169"/>
    <w:rsid w:val="003E5046"/>
    <w:rsid w:val="00412E15"/>
    <w:rsid w:val="004448E6"/>
    <w:rsid w:val="00482187"/>
    <w:rsid w:val="004A7743"/>
    <w:rsid w:val="004B3DF0"/>
    <w:rsid w:val="004F68BF"/>
    <w:rsid w:val="00534011"/>
    <w:rsid w:val="0053612B"/>
    <w:rsid w:val="005438E0"/>
    <w:rsid w:val="005505FE"/>
    <w:rsid w:val="00552ADF"/>
    <w:rsid w:val="00565E7F"/>
    <w:rsid w:val="0059094B"/>
    <w:rsid w:val="005B33EF"/>
    <w:rsid w:val="005E5BAE"/>
    <w:rsid w:val="005F1B96"/>
    <w:rsid w:val="006333E0"/>
    <w:rsid w:val="00656259"/>
    <w:rsid w:val="00661601"/>
    <w:rsid w:val="006904D5"/>
    <w:rsid w:val="006C1822"/>
    <w:rsid w:val="006D443E"/>
    <w:rsid w:val="006D74A2"/>
    <w:rsid w:val="00736B92"/>
    <w:rsid w:val="00761D5E"/>
    <w:rsid w:val="0077678B"/>
    <w:rsid w:val="007E3128"/>
    <w:rsid w:val="007E5F58"/>
    <w:rsid w:val="00804F90"/>
    <w:rsid w:val="00811BE9"/>
    <w:rsid w:val="00861BE3"/>
    <w:rsid w:val="00867FB9"/>
    <w:rsid w:val="00870E2E"/>
    <w:rsid w:val="00875736"/>
    <w:rsid w:val="008A260E"/>
    <w:rsid w:val="008A300E"/>
    <w:rsid w:val="008C0988"/>
    <w:rsid w:val="008C41D1"/>
    <w:rsid w:val="008E0D07"/>
    <w:rsid w:val="009251DA"/>
    <w:rsid w:val="009462F8"/>
    <w:rsid w:val="00946A6E"/>
    <w:rsid w:val="00950C66"/>
    <w:rsid w:val="00973EE1"/>
    <w:rsid w:val="00983927"/>
    <w:rsid w:val="00993EDD"/>
    <w:rsid w:val="009D34A4"/>
    <w:rsid w:val="009E48FD"/>
    <w:rsid w:val="009F0270"/>
    <w:rsid w:val="00A11661"/>
    <w:rsid w:val="00A20CAB"/>
    <w:rsid w:val="00A22183"/>
    <w:rsid w:val="00A51B57"/>
    <w:rsid w:val="00A61752"/>
    <w:rsid w:val="00A7019E"/>
    <w:rsid w:val="00A747A8"/>
    <w:rsid w:val="00A85046"/>
    <w:rsid w:val="00A86062"/>
    <w:rsid w:val="00AB61AD"/>
    <w:rsid w:val="00AB7813"/>
    <w:rsid w:val="00AD4E40"/>
    <w:rsid w:val="00AF6A08"/>
    <w:rsid w:val="00B06428"/>
    <w:rsid w:val="00B12253"/>
    <w:rsid w:val="00B15FBE"/>
    <w:rsid w:val="00B17F20"/>
    <w:rsid w:val="00B31CD2"/>
    <w:rsid w:val="00B840CC"/>
    <w:rsid w:val="00BD0EC4"/>
    <w:rsid w:val="00C057BE"/>
    <w:rsid w:val="00C11CD6"/>
    <w:rsid w:val="00C31A4D"/>
    <w:rsid w:val="00C6713F"/>
    <w:rsid w:val="00C76D98"/>
    <w:rsid w:val="00C97BDE"/>
    <w:rsid w:val="00CB0CD4"/>
    <w:rsid w:val="00CE3959"/>
    <w:rsid w:val="00CF68F0"/>
    <w:rsid w:val="00D51DC3"/>
    <w:rsid w:val="00D712A8"/>
    <w:rsid w:val="00D75C85"/>
    <w:rsid w:val="00D97A3A"/>
    <w:rsid w:val="00DA24F6"/>
    <w:rsid w:val="00DB3748"/>
    <w:rsid w:val="00DB7A36"/>
    <w:rsid w:val="00DF4430"/>
    <w:rsid w:val="00DF7776"/>
    <w:rsid w:val="00E00D15"/>
    <w:rsid w:val="00E246F5"/>
    <w:rsid w:val="00E259D2"/>
    <w:rsid w:val="00E320FD"/>
    <w:rsid w:val="00E34A66"/>
    <w:rsid w:val="00E56A18"/>
    <w:rsid w:val="00E614D0"/>
    <w:rsid w:val="00E73F05"/>
    <w:rsid w:val="00E8211E"/>
    <w:rsid w:val="00E9621F"/>
    <w:rsid w:val="00EB400D"/>
    <w:rsid w:val="00EC3430"/>
    <w:rsid w:val="00EC5262"/>
    <w:rsid w:val="00F34240"/>
    <w:rsid w:val="00F46037"/>
    <w:rsid w:val="00F66046"/>
    <w:rsid w:val="00F919B8"/>
    <w:rsid w:val="00FC0FBD"/>
    <w:rsid w:val="00FC50FC"/>
    <w:rsid w:val="00FD415B"/>
    <w:rsid w:val="00FD6847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4E0ABEF1"/>
  <w15:docId w15:val="{8CA802BE-FF50-48B4-812F-C4828FDC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9462F8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Subtitle"/>
    <w:basedOn w:val="a"/>
    <w:link w:val="af1"/>
    <w:qFormat/>
    <w:rsid w:val="009462F8"/>
    <w:pPr>
      <w:ind w:right="425" w:firstLine="284"/>
      <w:jc w:val="center"/>
    </w:pPr>
    <w:rPr>
      <w:sz w:val="36"/>
    </w:rPr>
  </w:style>
  <w:style w:type="character" w:customStyle="1" w:styleId="af1">
    <w:name w:val="Подзаголовок Знак"/>
    <w:basedOn w:val="a0"/>
    <w:link w:val="af0"/>
    <w:rsid w:val="009462F8"/>
    <w:rPr>
      <w:sz w:val="36"/>
    </w:rPr>
  </w:style>
  <w:style w:type="paragraph" w:customStyle="1" w:styleId="ConsCell">
    <w:name w:val="ConsCell"/>
    <w:rsid w:val="003E1169"/>
    <w:pPr>
      <w:widowControl w:val="0"/>
    </w:pPr>
    <w:rPr>
      <w:rFonts w:ascii="Arial" w:hAnsi="Arial" w:cs="Arial"/>
    </w:rPr>
  </w:style>
  <w:style w:type="table" w:styleId="af2">
    <w:name w:val="Table Grid"/>
    <w:basedOn w:val="a1"/>
    <w:rsid w:val="003E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E312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Documents\&#1073;&#1083;&#1072;&#1085;&#1082;&#1080;\&#1073;&#1083;&#1072;&#1085;&#1082;&#1080;%202018\&#1096;&#1072;&#1073;&#1083;&#1086;&#1085;&#1099;%202018\&#1044;&#1086;&#1073;&#1088;&#1103;&#1085;&#1089;&#1082;&#1080;&#1081;%20&#1088;-&#1085;,%20&#1073;&#1083;&#1072;&#1085;&#1082;%20&#1087;&#1080;&#1089;&#1100;&#1084;&#1072;%20&#1075;&#1083;&#1072;&#1074;&#1099;%20&#1084;&#1091;&#1085;&#1080;&#1094;&#1080;&#1087;&#1072;&#1083;&#1100;&#1085;&#1086;&#1075;&#1086;%20&#1088;&#1072;&#1081;&#1086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D45C-E7EF-44B9-A116-31240032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Добрянский р-н, бланк письма главы муниципального района.dotx</Template>
  <TotalTime>56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Лена</cp:lastModifiedBy>
  <cp:revision>15</cp:revision>
  <cp:lastPrinted>2020-11-30T07:42:00Z</cp:lastPrinted>
  <dcterms:created xsi:type="dcterms:W3CDTF">2020-10-23T11:24:00Z</dcterms:created>
  <dcterms:modified xsi:type="dcterms:W3CDTF">2020-11-30T07:43:00Z</dcterms:modified>
</cp:coreProperties>
</file>