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27F71" w:rsidRPr="00D05B00" w:rsidRDefault="00877236" w:rsidP="003A14E5">
      <w:pPr>
        <w:pStyle w:val="ConsPlusNormal"/>
        <w:spacing w:line="240" w:lineRule="exact"/>
        <w:ind w:firstLine="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>1. В период с "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3A14E5">
        <w:rPr>
          <w:rFonts w:ascii="Times New Roman" w:hAnsi="Times New Roman" w:cs="Times New Roman"/>
          <w:sz w:val="23"/>
          <w:szCs w:val="23"/>
          <w:u w:val="single"/>
        </w:rPr>
        <w:t>3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" декабря 2020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г. по "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03" декабря 2021 г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. в отношении объектов недвижимости, расположенных на территории кадастрового квартала: </w:t>
      </w:r>
      <w:r w:rsidR="00927F71" w:rsidRPr="00927F71">
        <w:rPr>
          <w:rFonts w:ascii="Times New Roman" w:hAnsi="Times New Roman" w:cs="Times New Roman"/>
          <w:i/>
          <w:sz w:val="23"/>
          <w:szCs w:val="23"/>
          <w:u w:val="single"/>
        </w:rPr>
        <w:t>59:18:0</w:t>
      </w:r>
      <w:r w:rsidR="003A14E5">
        <w:rPr>
          <w:rFonts w:ascii="Times New Roman" w:hAnsi="Times New Roman" w:cs="Times New Roman"/>
          <w:i/>
          <w:sz w:val="23"/>
          <w:szCs w:val="23"/>
          <w:u w:val="single"/>
        </w:rPr>
        <w:t>47</w:t>
      </w:r>
      <w:r w:rsidR="00927F71" w:rsidRPr="00927F71">
        <w:rPr>
          <w:rFonts w:ascii="Times New Roman" w:hAnsi="Times New Roman" w:cs="Times New Roman"/>
          <w:i/>
          <w:sz w:val="23"/>
          <w:szCs w:val="23"/>
          <w:u w:val="single"/>
        </w:rPr>
        <w:t xml:space="preserve">0101 </w:t>
      </w:r>
      <w:proofErr w:type="spellStart"/>
      <w:r w:rsidR="00927F71" w:rsidRPr="00927F71">
        <w:rPr>
          <w:rFonts w:ascii="Times New Roman" w:hAnsi="Times New Roman" w:cs="Times New Roman"/>
          <w:i/>
          <w:iCs/>
          <w:sz w:val="23"/>
          <w:szCs w:val="23"/>
          <w:u w:val="single"/>
        </w:rPr>
        <w:t>Добрянский</w:t>
      </w:r>
      <w:proofErr w:type="spellEnd"/>
      <w:r w:rsidR="00927F71" w:rsidRPr="00927F71">
        <w:rPr>
          <w:rFonts w:ascii="Times New Roman" w:hAnsi="Times New Roman" w:cs="Times New Roman"/>
          <w:i/>
          <w:iCs/>
          <w:sz w:val="23"/>
          <w:szCs w:val="23"/>
          <w:u w:val="single"/>
        </w:rPr>
        <w:t xml:space="preserve"> городской округ</w:t>
      </w:r>
      <w:r w:rsidR="00927F71" w:rsidRPr="00927F71">
        <w:rPr>
          <w:rFonts w:ascii="Times New Roman" w:hAnsi="Times New Roman" w:cs="Times New Roman"/>
          <w:i/>
          <w:sz w:val="23"/>
          <w:szCs w:val="23"/>
          <w:u w:val="single"/>
        </w:rPr>
        <w:t xml:space="preserve">, </w:t>
      </w:r>
      <w:proofErr w:type="spellStart"/>
      <w:r w:rsidR="003A14E5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proofErr w:type="gramStart"/>
      <w:r w:rsidR="003A14E5">
        <w:rPr>
          <w:rFonts w:ascii="Times New Roman" w:hAnsi="Times New Roman" w:cs="Times New Roman"/>
          <w:i/>
          <w:sz w:val="24"/>
          <w:szCs w:val="24"/>
          <w:u w:val="single"/>
        </w:rPr>
        <w:t>.К</w:t>
      </w:r>
      <w:proofErr w:type="gramEnd"/>
      <w:r w:rsidR="003A14E5">
        <w:rPr>
          <w:rFonts w:ascii="Times New Roman" w:hAnsi="Times New Roman" w:cs="Times New Roman"/>
          <w:i/>
          <w:sz w:val="24"/>
          <w:szCs w:val="24"/>
          <w:u w:val="single"/>
        </w:rPr>
        <w:t>онец</w:t>
      </w:r>
      <w:proofErr w:type="spellEnd"/>
      <w:r w:rsidR="003A14E5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</w:t>
      </w:r>
      <w:r w:rsidR="003A14E5" w:rsidRPr="00D05B00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 выполняться комплексные  кадастровые  работы   в   соответствии  с муниципальн</w:t>
      </w:r>
      <w:bookmarkStart w:id="0" w:name="_GoBack"/>
      <w:bookmarkEnd w:id="0"/>
      <w:r w:rsidR="00927F71" w:rsidRPr="00927F71">
        <w:rPr>
          <w:rFonts w:ascii="Times New Roman" w:hAnsi="Times New Roman" w:cs="Times New Roman"/>
          <w:sz w:val="23"/>
          <w:szCs w:val="23"/>
        </w:rPr>
        <w:t xml:space="preserve">ым контрактом от № </w:t>
      </w:r>
      <w:r w:rsidR="003A14E5">
        <w:rPr>
          <w:rFonts w:ascii="Times New Roman" w:hAnsi="Times New Roman" w:cs="Times New Roman"/>
          <w:sz w:val="23"/>
          <w:szCs w:val="23"/>
        </w:rPr>
        <w:t>28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/2020 от </w:t>
      </w:r>
      <w:r w:rsidR="003A14E5">
        <w:rPr>
          <w:rFonts w:ascii="Times New Roman" w:hAnsi="Times New Roman" w:cs="Times New Roman"/>
          <w:sz w:val="23"/>
          <w:szCs w:val="23"/>
        </w:rPr>
        <w:t>07</w:t>
      </w:r>
      <w:r w:rsidR="00927F71" w:rsidRPr="00927F71">
        <w:rPr>
          <w:rFonts w:ascii="Times New Roman" w:hAnsi="Times New Roman" w:cs="Times New Roman"/>
          <w:sz w:val="23"/>
          <w:szCs w:val="23"/>
        </w:rPr>
        <w:t>.12.2020 г</w:t>
      </w:r>
      <w:r w:rsidR="003A14E5">
        <w:rPr>
          <w:rFonts w:ascii="Times New Roman" w:hAnsi="Times New Roman" w:cs="Times New Roman"/>
          <w:sz w:val="23"/>
          <w:szCs w:val="23"/>
        </w:rPr>
        <w:t>.</w:t>
      </w:r>
      <w:r w:rsidR="00927F71" w:rsidRPr="00927F71">
        <w:rPr>
          <w:rFonts w:ascii="Times New Roman" w:hAnsi="Times New Roman" w:cs="Times New Roman"/>
          <w:sz w:val="23"/>
          <w:szCs w:val="23"/>
        </w:rPr>
        <w:t>,</w:t>
      </w:r>
      <w:r w:rsidR="003A14E5" w:rsidRPr="003A14E5">
        <w:rPr>
          <w:rFonts w:ascii="Times New Roman" w:hAnsi="Times New Roman" w:cs="Times New Roman"/>
          <w:sz w:val="24"/>
          <w:szCs w:val="24"/>
        </w:rPr>
        <w:t xml:space="preserve"> </w:t>
      </w:r>
      <w:r w:rsidR="003A14E5" w:rsidRPr="003A14E5">
        <w:rPr>
          <w:rFonts w:ascii="Times New Roman" w:hAnsi="Times New Roman" w:cs="Times New Roman"/>
          <w:sz w:val="24"/>
          <w:szCs w:val="24"/>
        </w:rPr>
        <w:t>дополнительного соглашения №1 от 23.12.2020</w:t>
      </w:r>
      <w:r w:rsidR="003A14E5">
        <w:rPr>
          <w:rFonts w:ascii="Times New Roman" w:hAnsi="Times New Roman" w:cs="Times New Roman"/>
          <w:sz w:val="23"/>
          <w:szCs w:val="23"/>
        </w:rPr>
        <w:t xml:space="preserve"> г.</w:t>
      </w:r>
      <w:r w:rsidR="003A14E5" w:rsidRPr="003A14E5">
        <w:rPr>
          <w:rFonts w:ascii="Times New Roman" w:hAnsi="Times New Roman" w:cs="Times New Roman"/>
          <w:sz w:val="23"/>
          <w:szCs w:val="23"/>
        </w:rPr>
        <w:t xml:space="preserve"> 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заключенным со стороны заказчика : </w:t>
      </w:r>
      <w:r w:rsidR="003A14E5">
        <w:rPr>
          <w:rFonts w:ascii="Times New Roman" w:hAnsi="Times New Roman" w:cs="Times New Roman"/>
          <w:sz w:val="23"/>
          <w:szCs w:val="23"/>
        </w:rPr>
        <w:t xml:space="preserve"> </w:t>
      </w:r>
      <w:r w:rsidR="00927F71" w:rsidRPr="00D05B00">
        <w:rPr>
          <w:rFonts w:ascii="Times New Roman" w:hAnsi="Times New Roman" w:cs="Times New Roman"/>
          <w:i/>
          <w:sz w:val="24"/>
          <w:szCs w:val="24"/>
          <w:u w:val="single"/>
        </w:rPr>
        <w:t xml:space="preserve">Управление имущественных и земельных отношений администрации </w:t>
      </w:r>
      <w:proofErr w:type="spellStart"/>
      <w:r w:rsidR="00927F71" w:rsidRPr="00D05B00">
        <w:rPr>
          <w:rFonts w:ascii="Times New Roman" w:hAnsi="Times New Roman" w:cs="Times New Roman"/>
          <w:i/>
          <w:sz w:val="24"/>
          <w:szCs w:val="24"/>
          <w:u w:val="single"/>
        </w:rPr>
        <w:t>Добрянского</w:t>
      </w:r>
      <w:proofErr w:type="spellEnd"/>
      <w:r w:rsidR="00927F71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городского округа</w:t>
      </w:r>
      <w:r w:rsidR="00927F71" w:rsidRPr="00D05B00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927F71" w:rsidRPr="00D05B00" w:rsidRDefault="00927F71" w:rsidP="00927F71">
      <w:pPr>
        <w:pStyle w:val="ConsPlusNormal"/>
        <w:spacing w:line="240" w:lineRule="exac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 xml:space="preserve">618740, Пермский край, </w:t>
      </w:r>
      <w:proofErr w:type="spellStart"/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обрянка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электронной почты </w:t>
      </w:r>
      <w:hyperlink r:id="rId5" w:history="1"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uizo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dobrraion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05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5B00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8(34265)21148 .</w:t>
      </w:r>
    </w:p>
    <w:p w:rsidR="00877236" w:rsidRDefault="00927F71" w:rsidP="008772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 стороны исполнителя</w:t>
      </w:r>
      <w:r w:rsidRPr="00927F71">
        <w:rPr>
          <w:rFonts w:ascii="Times New Roman" w:hAnsi="Times New Roman" w:cs="Times New Roman"/>
          <w:sz w:val="23"/>
          <w:szCs w:val="23"/>
        </w:rPr>
        <w:t>:</w:t>
      </w:r>
      <w:r w:rsidR="00877236">
        <w:rPr>
          <w:rFonts w:ascii="Times New Roman" w:hAnsi="Times New Roman" w:cs="Times New Roman"/>
          <w:sz w:val="23"/>
          <w:szCs w:val="23"/>
        </w:rPr>
        <w:t xml:space="preserve"> </w:t>
      </w:r>
      <w:r w:rsidRPr="00927F71">
        <w:rPr>
          <w:rFonts w:ascii="Times New Roman" w:hAnsi="Times New Roman" w:cs="Times New Roman"/>
          <w:sz w:val="23"/>
          <w:szCs w:val="23"/>
        </w:rPr>
        <w:t xml:space="preserve">фамилия, имя, отчество кадастрового инженера: </w:t>
      </w:r>
    </w:p>
    <w:p w:rsidR="00927F71" w:rsidRPr="00927F71" w:rsidRDefault="003A14E5" w:rsidP="008772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C2F54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Аликина</w:t>
      </w:r>
      <w:proofErr w:type="spellEnd"/>
      <w:r w:rsidRPr="00AC2F54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Татьяна Владимировна, </w:t>
      </w:r>
      <w:r w:rsidR="00877236" w:rsidRPr="0087723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AC2F54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Бакилина</w:t>
      </w:r>
      <w:proofErr w:type="spellEnd"/>
      <w:r w:rsidRPr="00AC2F54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Надежда Викторовна</w:t>
      </w:r>
    </w:p>
    <w:p w:rsidR="003A14E5" w:rsidRPr="00C21C37" w:rsidRDefault="00927F71" w:rsidP="00877236">
      <w:pPr>
        <w:pStyle w:val="ConsPlusNormal"/>
        <w:spacing w:line="240" w:lineRule="exact"/>
        <w:rPr>
          <w:rFonts w:ascii="Times New Roman" w:hAnsi="Times New Roman" w:cs="Times New Roman"/>
          <w:i/>
          <w:color w:val="auto"/>
          <w:sz w:val="24"/>
          <w:szCs w:val="24"/>
          <w:u w:val="single"/>
          <w:shd w:val="clear" w:color="auto" w:fill="FFFFFF"/>
        </w:rPr>
      </w:pPr>
      <w:r w:rsidRPr="00927F71">
        <w:rPr>
          <w:rFonts w:ascii="Times New Roman" w:hAnsi="Times New Roman" w:cs="Times New Roman"/>
          <w:sz w:val="23"/>
          <w:szCs w:val="23"/>
        </w:rPr>
        <w:t xml:space="preserve">наименование  саморегулируемой  организации  кадастровых  инженеров, членом которой является кадастровый инженер: </w:t>
      </w:r>
      <w:r w:rsidRPr="003A14E5">
        <w:rPr>
          <w:rFonts w:ascii="Times New Roman" w:hAnsi="Times New Roman" w:cs="Times New Roman"/>
          <w:sz w:val="23"/>
          <w:szCs w:val="23"/>
        </w:rPr>
        <w:t xml:space="preserve">СРО </w:t>
      </w:r>
      <w:r w:rsidR="003A14E5" w:rsidRPr="003A14E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Ассоциация кадастровых инженеров "Содружество"</w:t>
      </w:r>
      <w:r w:rsidR="003A14E5" w:rsidRPr="00C21C37">
        <w:rPr>
          <w:rFonts w:ascii="Times New Roman" w:hAnsi="Times New Roman" w:cs="Times New Roman"/>
          <w:i/>
          <w:color w:val="auto"/>
          <w:sz w:val="24"/>
          <w:szCs w:val="24"/>
          <w:u w:val="single"/>
          <w:shd w:val="clear" w:color="auto" w:fill="FFFFFF"/>
        </w:rPr>
        <w:t> </w:t>
      </w:r>
    </w:p>
    <w:p w:rsidR="00877236" w:rsidRPr="00877236" w:rsidRDefault="00877236" w:rsidP="00877236">
      <w:pPr>
        <w:pStyle w:val="ConsPlusNormal"/>
        <w:jc w:val="both"/>
        <w:rPr>
          <w:rFonts w:ascii="Georgia" w:hAnsi="Georgia"/>
          <w:color w:val="1A1A1A"/>
          <w:sz w:val="24"/>
          <w:szCs w:val="24"/>
          <w:shd w:val="clear" w:color="auto" w:fill="F3F3F3"/>
        </w:rPr>
      </w:pPr>
      <w:r w:rsidRPr="00877236">
        <w:rPr>
          <w:rFonts w:ascii="Times New Roman" w:hAnsi="Times New Roman" w:cs="Times New Roman"/>
          <w:sz w:val="24"/>
          <w:szCs w:val="24"/>
        </w:rPr>
        <w:t>к</w:t>
      </w:r>
      <w:r w:rsidRPr="00877236">
        <w:rPr>
          <w:rFonts w:ascii="Times New Roman" w:hAnsi="Times New Roman" w:cs="Times New Roman"/>
          <w:sz w:val="24"/>
          <w:szCs w:val="24"/>
        </w:rPr>
        <w:t>валификационный аттестат:</w:t>
      </w:r>
      <w:r w:rsidRPr="00877236">
        <w:rPr>
          <w:rFonts w:ascii="Georgia" w:hAnsi="Georgia"/>
          <w:color w:val="1A1A1A"/>
          <w:sz w:val="24"/>
          <w:szCs w:val="24"/>
          <w:shd w:val="clear" w:color="auto" w:fill="F3F3F3"/>
        </w:rPr>
        <w:t xml:space="preserve"> </w:t>
      </w:r>
      <w:r w:rsidRPr="00877236">
        <w:rPr>
          <w:rFonts w:ascii="Times New Roman" w:hAnsi="Times New Roman" w:cs="Times New Roman"/>
          <w:color w:val="auto"/>
          <w:sz w:val="24"/>
          <w:szCs w:val="24"/>
        </w:rPr>
        <w:t xml:space="preserve">59-11-431, 59-10-149 </w:t>
      </w:r>
      <w:r w:rsidRPr="00877236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877236">
        <w:rPr>
          <w:rFonts w:ascii="Times New Roman" w:hAnsi="Times New Roman" w:cs="Times New Roman"/>
          <w:color w:val="auto"/>
          <w:sz w:val="24"/>
          <w:szCs w:val="24"/>
        </w:rPr>
        <w:t>12.07.2011г. 28.12.2010г.</w:t>
      </w:r>
    </w:p>
    <w:p w:rsidR="00877236" w:rsidRPr="00877236" w:rsidRDefault="00877236" w:rsidP="00877236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7236">
        <w:rPr>
          <w:rFonts w:ascii="Times New Roman" w:hAnsi="Times New Roman" w:cs="Times New Roman"/>
          <w:sz w:val="24"/>
          <w:szCs w:val="24"/>
        </w:rPr>
        <w:t>и</w:t>
      </w:r>
      <w:r w:rsidRPr="00877236">
        <w:rPr>
          <w:rFonts w:ascii="Times New Roman" w:hAnsi="Times New Roman" w:cs="Times New Roman"/>
          <w:sz w:val="24"/>
          <w:szCs w:val="24"/>
        </w:rPr>
        <w:t xml:space="preserve">дентификационный номер: </w:t>
      </w:r>
      <w:r w:rsidRPr="00877236">
        <w:rPr>
          <w:rFonts w:ascii="Times New Roman" w:hAnsi="Times New Roman" w:cs="Times New Roman"/>
          <w:color w:val="auto"/>
          <w:sz w:val="24"/>
          <w:szCs w:val="24"/>
        </w:rPr>
        <w:t>15678, 4694   </w:t>
      </w:r>
    </w:p>
    <w:p w:rsidR="00877236" w:rsidRPr="001A1A79" w:rsidRDefault="00927F71" w:rsidP="00927F71">
      <w:pPr>
        <w:jc w:val="both"/>
      </w:pPr>
      <w:r w:rsidRPr="00877236">
        <w:rPr>
          <w:rFonts w:ascii="Times New Roman" w:hAnsi="Times New Roman" w:cs="Times New Roman"/>
        </w:rPr>
        <w:t xml:space="preserve">почтовый адрес: </w:t>
      </w:r>
      <w:r w:rsidR="00877236" w:rsidRPr="00877236">
        <w:t xml:space="preserve">617000, </w:t>
      </w:r>
      <w:r w:rsidR="00877236" w:rsidRPr="001A1A79">
        <w:t xml:space="preserve">край Пермский, город Нытва, ул. </w:t>
      </w:r>
      <w:proofErr w:type="spellStart"/>
      <w:r w:rsidR="00877236" w:rsidRPr="001A1A79">
        <w:t>К.Маркса</w:t>
      </w:r>
      <w:proofErr w:type="spellEnd"/>
      <w:r w:rsidR="00877236" w:rsidRPr="001A1A79">
        <w:t>, дом 72</w:t>
      </w:r>
      <w:r w:rsidR="00877236" w:rsidRPr="001A1A79">
        <w:t>;</w:t>
      </w:r>
    </w:p>
    <w:p w:rsidR="00877236" w:rsidRPr="00877236" w:rsidRDefault="00927F71" w:rsidP="00927F71">
      <w:pPr>
        <w:jc w:val="both"/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877236"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hyperlink r:id="rId6" w:tgtFrame="_blank" w:history="1">
        <w:r w:rsidR="00877236" w:rsidRPr="00877236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cti_nytva@mail.ru</w:t>
        </w:r>
      </w:hyperlink>
      <w:r w:rsidR="00877236" w:rsidRPr="00877236">
        <w:rPr>
          <w:rFonts w:ascii="Times New Roman" w:hAnsi="Times New Roman" w:cs="Times New Roman"/>
        </w:rPr>
        <w:t>,</w:t>
      </w:r>
      <w:r w:rsidR="00877236" w:rsidRPr="00877236">
        <w:rPr>
          <w:rFonts w:ascii="Times New Roman" w:hAnsi="Times New Roman" w:cs="Times New Roman"/>
          <w:shd w:val="clear" w:color="auto" w:fill="FFFFFF"/>
        </w:rPr>
        <w:t> </w:t>
      </w:r>
      <w:hyperlink r:id="rId7" w:tgtFrame="_blank" w:history="1">
        <w:r w:rsidR="00877236" w:rsidRPr="00877236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kostareva.nadia@yandex.ru</w:t>
        </w:r>
      </w:hyperlink>
      <w:r w:rsidR="00877236" w:rsidRPr="00877236">
        <w:rPr>
          <w:rFonts w:ascii="Times New Roman" w:hAnsi="Times New Roman" w:cs="Times New Roman"/>
        </w:rPr>
        <w:t>,</w:t>
      </w:r>
      <w:r w:rsidR="00877236" w:rsidRPr="00877236">
        <w:rPr>
          <w:rFonts w:ascii="Times New Roman" w:hAnsi="Times New Roman" w:cs="Times New Roman"/>
          <w:shd w:val="clear" w:color="auto" w:fill="FFFFFF"/>
        </w:rPr>
        <w:t> </w:t>
      </w:r>
      <w:hyperlink r:id="rId8" w:tgtFrame="_blank" w:history="1">
        <w:r w:rsidR="00877236" w:rsidRPr="00877236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AAG19A86@mail.ru</w:t>
        </w:r>
      </w:hyperlink>
    </w:p>
    <w:p w:rsidR="00877236" w:rsidRPr="00877236" w:rsidRDefault="00927F71" w:rsidP="00877236">
      <w:pPr>
        <w:rPr>
          <w:rFonts w:ascii="Times New Roman" w:hAnsi="Times New Roman" w:cs="Times New Roman"/>
        </w:rPr>
      </w:pPr>
      <w:r w:rsidRPr="00927F71">
        <w:rPr>
          <w:rFonts w:ascii="Times New Roman" w:hAnsi="Times New Roman" w:cs="Times New Roman"/>
          <w:sz w:val="23"/>
          <w:szCs w:val="23"/>
        </w:rPr>
        <w:t>номер контактного телефона</w:t>
      </w:r>
      <w:r w:rsidRPr="00877236">
        <w:rPr>
          <w:rFonts w:ascii="Times New Roman" w:hAnsi="Times New Roman" w:cs="Times New Roman"/>
          <w:sz w:val="23"/>
          <w:szCs w:val="23"/>
        </w:rPr>
        <w:t xml:space="preserve">: </w:t>
      </w:r>
      <w:r w:rsidR="00877236" w:rsidRPr="00877236">
        <w:rPr>
          <w:rStyle w:val="js-phone-number"/>
          <w:rFonts w:ascii="Times New Roman" w:hAnsi="Times New Roman" w:cs="Times New Roman"/>
          <w:color w:val="000000"/>
          <w:shd w:val="clear" w:color="auto" w:fill="FFFFFF"/>
        </w:rPr>
        <w:t>8</w:t>
      </w:r>
      <w:r w:rsidR="00877236" w:rsidRPr="00877236">
        <w:rPr>
          <w:rFonts w:ascii="Times New Roman" w:hAnsi="Times New Roman" w:cs="Times New Roman"/>
        </w:rPr>
        <w:t>(34272)30649</w:t>
      </w:r>
      <w:r w:rsidR="00877236" w:rsidRPr="00877236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="00877236" w:rsidRPr="0087723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77236" w:rsidRPr="00877236">
        <w:rPr>
          <w:rStyle w:val="js-phone-number"/>
          <w:rFonts w:ascii="Times New Roman" w:hAnsi="Times New Roman" w:cs="Times New Roman"/>
          <w:color w:val="000000"/>
          <w:shd w:val="clear" w:color="auto" w:fill="FFFFFF"/>
        </w:rPr>
        <w:t>8(34272)31459,</w:t>
      </w:r>
      <w:r w:rsidR="00877236" w:rsidRPr="00877236">
        <w:rPr>
          <w:rStyle w:val="js-phone-number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77236" w:rsidRPr="00877236">
        <w:rPr>
          <w:rStyle w:val="js-phone-number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77236" w:rsidRPr="00877236">
        <w:rPr>
          <w:rFonts w:ascii="Times New Roman" w:hAnsi="Times New Roman" w:cs="Times New Roman"/>
        </w:rPr>
        <w:t xml:space="preserve">89638613249, </w:t>
      </w:r>
      <w:r w:rsidR="00877236" w:rsidRPr="00877236">
        <w:rPr>
          <w:rFonts w:ascii="Times New Roman" w:hAnsi="Times New Roman" w:cs="Times New Roman"/>
        </w:rPr>
        <w:t xml:space="preserve"> </w:t>
      </w:r>
      <w:r w:rsidR="00877236" w:rsidRPr="00877236">
        <w:rPr>
          <w:rFonts w:ascii="Times New Roman" w:hAnsi="Times New Roman" w:cs="Times New Roman"/>
        </w:rPr>
        <w:t>89027913450</w:t>
      </w:r>
    </w:p>
    <w:p w:rsidR="00927F71" w:rsidRPr="00927F71" w:rsidRDefault="00927F71" w:rsidP="00927F71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7F71">
        <w:rPr>
          <w:rFonts w:ascii="Times New Roman" w:eastAsia="Times New Roman" w:hAnsi="Times New Roman" w:cs="Times New Roman"/>
          <w:sz w:val="23"/>
          <w:szCs w:val="23"/>
        </w:rPr>
        <w:tab/>
      </w:r>
      <w:r w:rsidRPr="00927F71">
        <w:rPr>
          <w:rFonts w:ascii="Times New Roman" w:hAnsi="Times New Roman" w:cs="Times New Roman"/>
          <w:sz w:val="23"/>
          <w:szCs w:val="23"/>
        </w:rPr>
        <w:t xml:space="preserve">2. 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>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927F71" w:rsidRDefault="00927F71" w:rsidP="00927F71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7F71">
        <w:rPr>
          <w:rFonts w:ascii="Times New Roman" w:eastAsia="Times New Roman" w:hAnsi="Times New Roman" w:cs="Times New Roman"/>
          <w:sz w:val="23"/>
          <w:szCs w:val="23"/>
        </w:rPr>
        <w:tab/>
      </w:r>
      <w:r w:rsidRPr="00927F71">
        <w:rPr>
          <w:rFonts w:ascii="Times New Roman" w:hAnsi="Times New Roman" w:cs="Times New Roman"/>
          <w:sz w:val="23"/>
          <w:szCs w:val="23"/>
        </w:rPr>
        <w:t xml:space="preserve">3.  Правообладатели объектов недвижимости - земельных участков, зданий, сооружений, 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 xml:space="preserve">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9" w:history="1">
        <w:r w:rsidRPr="00927F71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администрации</w:t>
        </w:r>
      </w:hyperlink>
      <w:r w:rsidRPr="00927F7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Добрянского</w:t>
      </w:r>
      <w:proofErr w:type="spellEnd"/>
      <w:r w:rsidRPr="00927F71">
        <w:rPr>
          <w:rFonts w:ascii="Times New Roman" w:hAnsi="Times New Roman" w:cs="Times New Roman"/>
          <w:sz w:val="23"/>
          <w:szCs w:val="23"/>
        </w:rPr>
        <w:t xml:space="preserve"> городского округа) вправе 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 комплексных кадастровых  работ  адресу  сведения  об  адресе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>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  о завершении   подготовки   проекта  карты-плана  территории  по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eastAsia="Times New Roman" w:hAnsi="Times New Roman" w:cs="Times New Roman"/>
          <w:sz w:val="23"/>
          <w:szCs w:val="23"/>
        </w:rPr>
        <w:tab/>
      </w:r>
      <w:r w:rsidRPr="00927F71">
        <w:rPr>
          <w:rFonts w:ascii="Times New Roman" w:hAnsi="Times New Roman" w:cs="Times New Roman"/>
          <w:sz w:val="23"/>
          <w:szCs w:val="23"/>
        </w:rPr>
        <w:t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hAnsi="Times New Roman" w:cs="Times New Roman"/>
          <w:sz w:val="23"/>
          <w:szCs w:val="23"/>
        </w:rPr>
        <w:tab/>
        <w:t>5. График выполнения комплексных кадастровых работ: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3737"/>
        <w:gridCol w:w="5477"/>
      </w:tblGrid>
      <w:tr w:rsidR="00927F71" w:rsidRPr="00927F71" w:rsidTr="001A1A7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927F71" w:rsidRPr="00927F71" w:rsidTr="001A1A79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6BE" w:rsidRPr="001A1A79" w:rsidRDefault="001A1A79" w:rsidP="001A1A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адастровый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квартал 59:18:0</w:t>
            </w:r>
            <w:r w:rsidR="003A14E5" w:rsidRPr="001A1A79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0101</w:t>
            </w:r>
          </w:p>
          <w:p w:rsidR="003A14E5" w:rsidRPr="001A1A79" w:rsidRDefault="005A66BE" w:rsidP="003A14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927F71" w:rsidRPr="001A1A79" w:rsidRDefault="005A66BE" w:rsidP="003A14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д.</w:t>
            </w:r>
            <w:r w:rsidR="003A14E5"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Кон</w:t>
            </w:r>
            <w:r w:rsidR="003A14E5" w:rsidRPr="001A1A79">
              <w:rPr>
                <w:rFonts w:ascii="Times New Roman" w:hAnsi="Times New Roman" w:cs="Times New Roman"/>
                <w:sz w:val="23"/>
                <w:szCs w:val="23"/>
              </w:rPr>
              <w:t>ец Гор</w:t>
            </w:r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6BE" w:rsidRDefault="00927F71" w:rsidP="00121DA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с "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"2</w:t>
            </w:r>
            <w:r w:rsidR="003A14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" декабря 2020 г. </w:t>
            </w:r>
          </w:p>
          <w:p w:rsidR="00927F71" w:rsidRPr="00927F71" w:rsidRDefault="005A66BE" w:rsidP="00121DA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3"/>
                <w:szCs w:val="23"/>
              </w:rPr>
              <w:t>по "03" декабря 2021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77236" w:rsidRPr="001A1A79" w:rsidRDefault="00877236" w:rsidP="00877236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proofErr w:type="spellStart"/>
      <w:r w:rsidRPr="001A1A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Аликина</w:t>
      </w:r>
      <w:proofErr w:type="spellEnd"/>
      <w:r w:rsidRPr="001A1A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Татьяна Владимировна</w:t>
      </w:r>
    </w:p>
    <w:p w:rsidR="000F7B10" w:rsidRPr="00927F71" w:rsidRDefault="00877236" w:rsidP="00877236">
      <w:pPr>
        <w:pStyle w:val="ConsPlusNormal"/>
        <w:spacing w:line="240" w:lineRule="exact"/>
        <w:jc w:val="both"/>
        <w:rPr>
          <w:rFonts w:ascii="Times New Roman" w:hAnsi="Times New Roman" w:cs="Times New Roman"/>
          <w:szCs w:val="22"/>
        </w:rPr>
      </w:pPr>
      <w:proofErr w:type="spellStart"/>
      <w:r w:rsidRPr="001A1A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Бакилина</w:t>
      </w:r>
      <w:proofErr w:type="spellEnd"/>
      <w:r w:rsidRPr="001A1A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Надежда Викторовна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927F71" w:rsidRPr="00927F71">
        <w:rPr>
          <w:rFonts w:ascii="Times New Roman" w:hAnsi="Times New Roman" w:cs="Times New Roman"/>
          <w:szCs w:val="22"/>
        </w:rPr>
        <w:t>__________________________________________</w:t>
      </w:r>
    </w:p>
    <w:sectPr w:rsidR="000F7B10" w:rsidRPr="00927F71" w:rsidSect="005A66BE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F7B10"/>
    <w:rsid w:val="001A1A79"/>
    <w:rsid w:val="003A14E5"/>
    <w:rsid w:val="005A66BE"/>
    <w:rsid w:val="008544AD"/>
    <w:rsid w:val="00877236"/>
    <w:rsid w:val="009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uiPriority w:val="99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uiPriority w:val="99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AAG19A8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kostareva.nad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cti_nyt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izo@dobrraio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gornozavodski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2020-12-29T05:14:00Z</cp:lastPrinted>
  <dcterms:created xsi:type="dcterms:W3CDTF">2020-12-29T04:20:00Z</dcterms:created>
  <dcterms:modified xsi:type="dcterms:W3CDTF">2020-12-29T05:22:00Z</dcterms:modified>
</cp:coreProperties>
</file>