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F7291B" w:rsidRDefault="000C1F12" w:rsidP="00F7291B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0C1F12" w:rsidRPr="00F7291B" w:rsidRDefault="000C1F12" w:rsidP="00F7291B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 w:rsidR="00531D72" w:rsidRPr="00F7291B">
        <w:rPr>
          <w:rFonts w:ascii="Times New Roman" w:hAnsi="Times New Roman" w:cs="Times New Roman"/>
          <w:b/>
          <w:sz w:val="18"/>
          <w:szCs w:val="18"/>
        </w:rPr>
        <w:t>на право заключения договоров аренды зем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ельных </w:t>
      </w:r>
      <w:r w:rsidR="00A416D4" w:rsidRPr="00F7291B">
        <w:rPr>
          <w:rFonts w:ascii="Times New Roman" w:hAnsi="Times New Roman" w:cs="Times New Roman"/>
          <w:b/>
          <w:sz w:val="18"/>
          <w:szCs w:val="18"/>
        </w:rPr>
        <w:t>участков, расположенных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в границах Добрянского </w:t>
      </w:r>
      <w:r w:rsidR="00F913AB" w:rsidRPr="00F7291B">
        <w:rPr>
          <w:rFonts w:ascii="Times New Roman" w:hAnsi="Times New Roman" w:cs="Times New Roman"/>
          <w:b/>
          <w:sz w:val="18"/>
          <w:szCs w:val="18"/>
        </w:rPr>
        <w:t xml:space="preserve">городского </w:t>
      </w:r>
      <w:r w:rsidR="00834090" w:rsidRPr="00F7291B">
        <w:rPr>
          <w:rFonts w:ascii="Times New Roman" w:hAnsi="Times New Roman" w:cs="Times New Roman"/>
          <w:b/>
          <w:sz w:val="18"/>
          <w:szCs w:val="18"/>
        </w:rPr>
        <w:t>округа</w:t>
      </w:r>
    </w:p>
    <w:p w:rsidR="000C1F12" w:rsidRPr="00F7291B" w:rsidRDefault="000C1F12" w:rsidP="00F7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Администрация Добрянского </w:t>
      </w:r>
      <w:r w:rsidR="003B54E6" w:rsidRPr="00F7291B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F7291B">
        <w:rPr>
          <w:rFonts w:ascii="Times New Roman" w:hAnsi="Times New Roman" w:cs="Times New Roman"/>
          <w:sz w:val="18"/>
          <w:szCs w:val="18"/>
        </w:rPr>
        <w:t xml:space="preserve"> (организатор торгов) сообщает о проведении открытого аукциона </w:t>
      </w:r>
      <w:r w:rsidR="00531D72" w:rsidRPr="00F7291B">
        <w:rPr>
          <w:rFonts w:ascii="Times New Roman" w:hAnsi="Times New Roman" w:cs="Times New Roman"/>
          <w:sz w:val="18"/>
          <w:szCs w:val="18"/>
        </w:rPr>
        <w:t xml:space="preserve">на право заключения договоров аренды </w:t>
      </w:r>
      <w:r w:rsidRPr="00F7291B">
        <w:rPr>
          <w:rFonts w:ascii="Times New Roman" w:hAnsi="Times New Roman" w:cs="Times New Roman"/>
          <w:sz w:val="18"/>
          <w:szCs w:val="18"/>
        </w:rPr>
        <w:t xml:space="preserve">земельных участков, расположенных в административно-территориальных границах Добрянского </w:t>
      </w:r>
      <w:r w:rsidR="00F913AB" w:rsidRPr="00F7291B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="00834090" w:rsidRPr="00F7291B">
        <w:rPr>
          <w:rFonts w:ascii="Times New Roman" w:hAnsi="Times New Roman" w:cs="Times New Roman"/>
          <w:sz w:val="18"/>
          <w:szCs w:val="18"/>
        </w:rPr>
        <w:t>округа</w:t>
      </w:r>
      <w:r w:rsidRPr="00F7291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119B9" w:rsidRPr="00F7291B" w:rsidRDefault="000C1F12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F7291B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F7291B">
        <w:rPr>
          <w:rFonts w:ascii="Times New Roman" w:hAnsi="Times New Roman" w:cs="Times New Roman"/>
          <w:sz w:val="18"/>
          <w:szCs w:val="18"/>
        </w:rPr>
        <w:t xml:space="preserve"> от </w:t>
      </w:r>
      <w:r w:rsidR="002933D6" w:rsidRPr="00F7291B">
        <w:rPr>
          <w:rFonts w:ascii="Times New Roman" w:hAnsi="Times New Roman" w:cs="Times New Roman"/>
          <w:sz w:val="18"/>
          <w:szCs w:val="18"/>
        </w:rPr>
        <w:t>28.05.2020</w:t>
      </w:r>
      <w:r w:rsidR="00E35732" w:rsidRPr="00F7291B">
        <w:rPr>
          <w:rFonts w:ascii="Times New Roman" w:hAnsi="Times New Roman" w:cs="Times New Roman"/>
          <w:sz w:val="18"/>
          <w:szCs w:val="18"/>
        </w:rPr>
        <w:t xml:space="preserve">г. </w:t>
      </w:r>
      <w:r w:rsidR="00E35732" w:rsidRPr="00F7291B">
        <w:rPr>
          <w:rFonts w:ascii="Times New Roman" w:hAnsi="Times New Roman" w:cs="Times New Roman"/>
          <w:bCs/>
          <w:sz w:val="18"/>
          <w:szCs w:val="18"/>
        </w:rPr>
        <w:t>№</w:t>
      </w:r>
      <w:r w:rsidR="002933D6" w:rsidRPr="00F7291B">
        <w:rPr>
          <w:rFonts w:ascii="Times New Roman" w:hAnsi="Times New Roman" w:cs="Times New Roman"/>
          <w:bCs/>
          <w:sz w:val="18"/>
          <w:szCs w:val="18"/>
        </w:rPr>
        <w:t>807</w:t>
      </w:r>
      <w:r w:rsidR="00E35732" w:rsidRPr="00F7291B">
        <w:rPr>
          <w:rFonts w:ascii="Times New Roman" w:hAnsi="Times New Roman" w:cs="Times New Roman"/>
          <w:bCs/>
          <w:sz w:val="18"/>
          <w:szCs w:val="18"/>
        </w:rPr>
        <w:t>.</w:t>
      </w:r>
      <w:r w:rsidR="00C119B9" w:rsidRPr="00F729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6EDB" w:rsidRPr="00F7291B" w:rsidRDefault="00B76EDB" w:rsidP="00F7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F7291B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Pr="00F7291B" w:rsidRDefault="000C1F12" w:rsidP="00F7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F7291B">
        <w:rPr>
          <w:rFonts w:ascii="Times New Roman" w:hAnsi="Times New Roman" w:cs="Times New Roman"/>
          <w:sz w:val="18"/>
          <w:szCs w:val="18"/>
        </w:rPr>
        <w:t xml:space="preserve">– 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DF121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F7291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 w:rsidR="00531D72" w:rsidRPr="00F7291B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="003B54E6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г. Добрянка, ул. Советская, д.14, кабинет 207, в здании администрации Добрянского </w:t>
      </w:r>
      <w:r w:rsidR="003B54E6" w:rsidRPr="00F7291B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B76EDB" w:rsidRPr="00F7291B" w:rsidRDefault="00B76EDB" w:rsidP="00F7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F7291B">
        <w:rPr>
          <w:rFonts w:ascii="Times New Roman" w:hAnsi="Times New Roman" w:cs="Times New Roman"/>
          <w:sz w:val="18"/>
          <w:szCs w:val="18"/>
        </w:rPr>
        <w:t xml:space="preserve"> – </w:t>
      </w:r>
      <w:r w:rsidR="00E9125B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="001612B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E9125B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F7291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E9125B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="00207332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933D6" w:rsidRPr="00F7291B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1612B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F7291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</w:t>
      </w:r>
      <w:proofErr w:type="gramStart"/>
      <w:r w:rsidR="005D5776" w:rsidRPr="00F7291B">
        <w:rPr>
          <w:rFonts w:ascii="Times New Roman" w:hAnsi="Times New Roman" w:cs="Times New Roman"/>
          <w:b/>
          <w:sz w:val="18"/>
          <w:szCs w:val="18"/>
          <w:u w:val="single"/>
        </w:rPr>
        <w:t>а</w:t>
      </w:r>
      <w:r w:rsidRPr="00F7291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включительно) с 8.30 до 13.00 и с 13.48 до 17.30 часов, по пятницам – до 16.30 часов (кроме выходных и праздничных дней), по адресу: </w:t>
      </w:r>
      <w:r w:rsidR="003B54E6" w:rsidRPr="00F7291B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ED754E" w:rsidRPr="00F7291B">
        <w:rPr>
          <w:rFonts w:ascii="Times New Roman" w:hAnsi="Times New Roman" w:cs="Times New Roman"/>
          <w:sz w:val="18"/>
          <w:szCs w:val="18"/>
        </w:rPr>
        <w:t>Советская</w:t>
      </w:r>
      <w:r w:rsidRPr="00F7291B">
        <w:rPr>
          <w:rFonts w:ascii="Times New Roman" w:hAnsi="Times New Roman" w:cs="Times New Roman"/>
          <w:sz w:val="18"/>
          <w:szCs w:val="18"/>
        </w:rPr>
        <w:t xml:space="preserve">, </w:t>
      </w:r>
      <w:r w:rsidR="00ED754E" w:rsidRPr="00F7291B">
        <w:rPr>
          <w:rFonts w:ascii="Times New Roman" w:hAnsi="Times New Roman" w:cs="Times New Roman"/>
          <w:sz w:val="18"/>
          <w:szCs w:val="18"/>
        </w:rPr>
        <w:t>14</w:t>
      </w:r>
      <w:r w:rsidRPr="00F7291B">
        <w:rPr>
          <w:rFonts w:ascii="Times New Roman" w:hAnsi="Times New Roman" w:cs="Times New Roman"/>
          <w:sz w:val="18"/>
          <w:szCs w:val="18"/>
        </w:rPr>
        <w:t>, каб.</w:t>
      </w:r>
      <w:r w:rsidR="00ED754E" w:rsidRPr="00F7291B">
        <w:rPr>
          <w:rFonts w:ascii="Times New Roman" w:hAnsi="Times New Roman" w:cs="Times New Roman"/>
          <w:sz w:val="18"/>
          <w:szCs w:val="18"/>
        </w:rPr>
        <w:t>205</w:t>
      </w:r>
      <w:r w:rsidRPr="00F7291B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3B54E6" w:rsidRPr="00F7291B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0C1F12" w:rsidRPr="00F7291B" w:rsidRDefault="000C1F12" w:rsidP="00F7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F7291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F7291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F7291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F7291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1D72" w:rsidRPr="00F7291B" w:rsidRDefault="003B54E6" w:rsidP="00F7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</w:t>
      </w:r>
      <w:r w:rsidR="00531D72" w:rsidRPr="00F7291B">
        <w:rPr>
          <w:rFonts w:ascii="Times New Roman" w:hAnsi="Times New Roman" w:cs="Times New Roman"/>
          <w:b/>
          <w:sz w:val="18"/>
          <w:szCs w:val="18"/>
        </w:rPr>
        <w:t xml:space="preserve">на право заключения договоров аренды </w:t>
      </w:r>
      <w:r w:rsidRPr="00F7291B">
        <w:rPr>
          <w:rFonts w:ascii="Times New Roman" w:hAnsi="Times New Roman" w:cs="Times New Roman"/>
          <w:b/>
          <w:sz w:val="18"/>
          <w:szCs w:val="18"/>
        </w:rPr>
        <w:t>земельн</w:t>
      </w:r>
      <w:r w:rsidR="00531D72" w:rsidRPr="00F7291B">
        <w:rPr>
          <w:rFonts w:ascii="Times New Roman" w:hAnsi="Times New Roman" w:cs="Times New Roman"/>
          <w:b/>
          <w:sz w:val="18"/>
          <w:szCs w:val="18"/>
        </w:rPr>
        <w:t>ых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531D72" w:rsidRPr="00F7291B">
        <w:rPr>
          <w:rFonts w:ascii="Times New Roman" w:hAnsi="Times New Roman" w:cs="Times New Roman"/>
          <w:b/>
          <w:sz w:val="18"/>
          <w:szCs w:val="18"/>
        </w:rPr>
        <w:t>ов</w:t>
      </w:r>
      <w:r w:rsidRPr="00F7291B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531D72" w:rsidRPr="00F7291B">
        <w:rPr>
          <w:rFonts w:ascii="Times New Roman" w:hAnsi="Times New Roman" w:cs="Times New Roman"/>
          <w:sz w:val="18"/>
          <w:szCs w:val="18"/>
        </w:rPr>
        <w:t>ам</w:t>
      </w:r>
      <w:r w:rsidRPr="00F7291B">
        <w:rPr>
          <w:rFonts w:ascii="Times New Roman" w:hAnsi="Times New Roman" w:cs="Times New Roman"/>
          <w:sz w:val="18"/>
          <w:szCs w:val="18"/>
        </w:rPr>
        <w:t xml:space="preserve"> №</w:t>
      </w:r>
      <w:r w:rsidR="00531D72" w:rsidRPr="00F7291B">
        <w:rPr>
          <w:rFonts w:ascii="Times New Roman" w:hAnsi="Times New Roman" w:cs="Times New Roman"/>
          <w:sz w:val="18"/>
          <w:szCs w:val="18"/>
        </w:rPr>
        <w:t>№</w:t>
      </w:r>
      <w:r w:rsidR="002933D6" w:rsidRPr="00F7291B">
        <w:rPr>
          <w:rFonts w:ascii="Times New Roman" w:hAnsi="Times New Roman" w:cs="Times New Roman"/>
          <w:sz w:val="18"/>
          <w:szCs w:val="18"/>
        </w:rPr>
        <w:t>1-15</w:t>
      </w:r>
      <w:r w:rsidR="00531D72" w:rsidRPr="00F7291B">
        <w:rPr>
          <w:rFonts w:ascii="Times New Roman" w:hAnsi="Times New Roman" w:cs="Times New Roman"/>
          <w:sz w:val="18"/>
          <w:szCs w:val="18"/>
        </w:rPr>
        <w:t xml:space="preserve"> в размере 1,5% кадастровой стоимости земельного участка </w:t>
      </w:r>
    </w:p>
    <w:p w:rsidR="000C1F12" w:rsidRPr="00F7291B" w:rsidRDefault="000C1F12" w:rsidP="00F72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F7291B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  <w:r w:rsidR="00531D72"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 (ежегодный размер арендного платежа)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для участия </w:t>
            </w:r>
            <w:proofErr w:type="gramStart"/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аукционе</w:t>
            </w:r>
            <w:proofErr w:type="gramEnd"/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F7291B" w:rsidRDefault="00443B02" w:rsidP="00F7291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2933D6" w:rsidRPr="00F7291B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59:18:2950101:14,  общая площадь – 275211,0 кв.м., местоположение: Пермский край, Добрянский городской округ, в административно-территориальных границах Вильвенского сельского поселения, СПК «Кухтымский», вблизи д. Большое Спицыно,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4392*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2196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933D6" w:rsidRPr="00F7291B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59:18:2950101:15,  общая площадь – 88558,0 кв.м., местоположение: Пермский край, Добрянский городской округ, в административно-территориальных границах Вильвенского сельского поселения, СПК «Кухтымский», вблизи д. Большое Спицыно,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1413*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933D6" w:rsidRPr="00F7291B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59:18:2950101:16,  общая площадь – 260000,0 кв.м., местоположение: Пермский край, Добрянский городской округ, урочище Спицынские поля, разрешенное использование – для использования в качестве сельскохозяйственных угодий,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3515*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1758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933D6" w:rsidRPr="00F7291B" w:rsidTr="003B54E6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59:18:2950101:17,  общая площадь – 150000,0 кв.м., местоположение: Пермский край, Добрянский городской округ, урочище Спицынские поля, разрешенное использование – для использования в качестве сельскохозяйственных угодий,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2028*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59:18:1910103:3,  общая площадь – 315773,0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4087*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2044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59:18:0000000:15871,  общая площадь – 1020889,0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13212*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6606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59:18:0000000:15812,  общая площадь – 1575749,0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20393*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10197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59:18:0000000:15815,  общая площадь – 1255708,0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16251*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8126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№9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номером 59:18:1890101:254,  общая площадь – 380492,0 кв.м., местоположение: Пермский край,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4924*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2462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№10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- земельный участок с кадастровым номером 59:18:1890101:253,  общая площадь – 308716,0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3995*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>Лот №</w:t>
            </w:r>
            <w:r w:rsidRPr="00F729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11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земельный участок с кадастровым номером 59:18:3500203:136,  общая площадь – 19978,0 кв.м., местоположение: Пермский край, Добрянский городской округ, СПК «Уральская нива», </w:t>
            </w:r>
            <w:proofErr w:type="spellStart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</w:t>
            </w:r>
            <w:proofErr w:type="spellEnd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«</w:t>
            </w:r>
            <w:proofErr w:type="spellStart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Лунежские</w:t>
            </w:r>
            <w:proofErr w:type="spellEnd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раскорчевки»,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Лот №12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земельный участок с кадастровым номером 59:18:3320101:242,  общая площадь – 187087,0 кв.м., местоположение: Пермский край, Добрянский городской округ, СХА «Колхоз Прикамье», разрешенное использование – выращивание зерновых и иных сельскохозяйственных культур,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с кадастровым номером 59:18:3630201:211,  общая площадь – 67000,0 кв.м., местоположение: Пермский край, Добрянский городской округ, ООО «Совхоз Всходы», </w:t>
            </w:r>
            <w:proofErr w:type="spellStart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</w:t>
            </w:r>
            <w:proofErr w:type="spellEnd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«</w:t>
            </w:r>
            <w:proofErr w:type="spellStart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Костылевские</w:t>
            </w:r>
            <w:proofErr w:type="spellEnd"/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поля», разрешенное использование – выращивание зерновых и иных сельскохозяйственных культур,</w:t>
            </w:r>
            <w:r w:rsidRPr="00F729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№14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с кадастровым номером 59:18:2950101:10,  общая площадь – 133000,0 кв.м., местоположение: Пермский край, Добрянский городской округ, СПК «Кухтымский», разрешенное использование – для ведения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933D6" w:rsidRPr="00F7291B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3D6" w:rsidRPr="00F7291B" w:rsidRDefault="002933D6" w:rsidP="00F7291B">
            <w:pPr>
              <w:pStyle w:val="a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№15 </w:t>
            </w: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 xml:space="preserve">- земельный участок с кадастровым </w:t>
            </w: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номером 59:18:2950101:11,  общая площадь – 133000,0 кв.м., местоположение: Пермский край, Добрянский городской округ, СПК «Кухтымский», разрешенное использование – для сельскохозяйственного производства,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3D6" w:rsidRPr="00F7291B" w:rsidRDefault="002933D6" w:rsidP="00F7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</w:tbl>
    <w:p w:rsidR="00531D72" w:rsidRPr="00F7291B" w:rsidRDefault="00531D72" w:rsidP="00F7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*по результатам аукциона устанавливается размер </w:t>
      </w:r>
      <w:r w:rsidRPr="00F7291B">
        <w:rPr>
          <w:rFonts w:ascii="Times New Roman" w:hAnsi="Times New Roman" w:cs="Times New Roman"/>
          <w:b/>
          <w:sz w:val="18"/>
          <w:szCs w:val="18"/>
        </w:rPr>
        <w:t>ежегодной</w:t>
      </w:r>
      <w:r w:rsidRPr="00F7291B">
        <w:rPr>
          <w:rFonts w:ascii="Times New Roman" w:hAnsi="Times New Roman" w:cs="Times New Roman"/>
          <w:sz w:val="18"/>
          <w:szCs w:val="18"/>
        </w:rPr>
        <w:t xml:space="preserve"> арендной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</w:p>
    <w:p w:rsidR="007843D4" w:rsidRPr="00F7291B" w:rsidRDefault="004838A8" w:rsidP="00F7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</w:t>
      </w:r>
      <w:r w:rsidR="00531D72" w:rsidRPr="00F7291B">
        <w:rPr>
          <w:rFonts w:ascii="Times New Roman" w:hAnsi="Times New Roman" w:cs="Times New Roman"/>
          <w:sz w:val="18"/>
          <w:szCs w:val="18"/>
        </w:rPr>
        <w:t>землях сельскохозяйственного назначения</w:t>
      </w:r>
      <w:r w:rsidRPr="00F7291B">
        <w:rPr>
          <w:rFonts w:ascii="Times New Roman" w:hAnsi="Times New Roman" w:cs="Times New Roman"/>
          <w:sz w:val="18"/>
          <w:szCs w:val="18"/>
        </w:rPr>
        <w:t>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F7291B"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>Земельные участки</w:t>
      </w:r>
      <w:r w:rsidR="00583F7A" w:rsidRPr="00F7291B">
        <w:rPr>
          <w:rFonts w:ascii="Times New Roman" w:hAnsi="Times New Roman" w:cs="Times New Roman"/>
          <w:sz w:val="18"/>
          <w:szCs w:val="18"/>
        </w:rPr>
        <w:t xml:space="preserve"> </w:t>
      </w:r>
      <w:r w:rsidR="007843D4" w:rsidRPr="00F7291B">
        <w:rPr>
          <w:rFonts w:ascii="Times New Roman" w:hAnsi="Times New Roman" w:cs="Times New Roman"/>
          <w:sz w:val="18"/>
          <w:szCs w:val="18"/>
        </w:rPr>
        <w:t xml:space="preserve">находятся в государственной или муниципальной собственности </w:t>
      </w:r>
    </w:p>
    <w:p w:rsidR="00583F7A" w:rsidRPr="00F7291B" w:rsidRDefault="00583F7A" w:rsidP="00F729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</w:t>
      </w:r>
      <w:r w:rsidR="00DC546B" w:rsidRPr="00F729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27392" w:rsidRPr="00F7291B">
        <w:rPr>
          <w:rFonts w:ascii="Times New Roman" w:hAnsi="Times New Roman" w:cs="Times New Roman"/>
          <w:b/>
          <w:sz w:val="18"/>
          <w:szCs w:val="18"/>
        </w:rPr>
        <w:t>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AA2C99" w:rsidRPr="00F7291B" w:rsidRDefault="00AA2C99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F3CAC" w:rsidRPr="00F7291B" w:rsidRDefault="00BF3CAC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ОСОБЫЕ ОТМЕТКИ:</w:t>
      </w:r>
    </w:p>
    <w:p w:rsidR="00BF3CAC" w:rsidRPr="00F7291B" w:rsidRDefault="00BF3CAC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1</w:t>
      </w:r>
      <w:r w:rsidRPr="00F7291B">
        <w:rPr>
          <w:rFonts w:ascii="Times New Roman" w:hAnsi="Times New Roman" w:cs="Times New Roman"/>
          <w:b/>
          <w:sz w:val="18"/>
          <w:szCs w:val="18"/>
        </w:rPr>
        <w:t>:</w:t>
      </w:r>
      <w:r w:rsidR="00141A46" w:rsidRPr="00F729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 xml:space="preserve">Для данного земельного участка обеспечен доступ </w:t>
      </w:r>
      <w:r w:rsidR="00141A46" w:rsidRPr="00F7291B">
        <w:rPr>
          <w:rFonts w:ascii="Times New Roman" w:hAnsi="Times New Roman" w:cs="Times New Roman"/>
          <w:sz w:val="18"/>
          <w:szCs w:val="18"/>
        </w:rPr>
        <w:t>посредством</w:t>
      </w:r>
      <w:r w:rsidRPr="00F7291B">
        <w:rPr>
          <w:rFonts w:ascii="Times New Roman" w:hAnsi="Times New Roman" w:cs="Times New Roman"/>
          <w:sz w:val="18"/>
          <w:szCs w:val="18"/>
        </w:rPr>
        <w:t xml:space="preserve"> земельного участка (земельных участков) с </w:t>
      </w:r>
      <w:r w:rsidR="00141A46" w:rsidRPr="00F7291B">
        <w:rPr>
          <w:rFonts w:ascii="Times New Roman" w:hAnsi="Times New Roman" w:cs="Times New Roman"/>
          <w:sz w:val="18"/>
          <w:szCs w:val="18"/>
        </w:rPr>
        <w:t>кадастровым</w:t>
      </w:r>
      <w:r w:rsidRPr="00F7291B">
        <w:rPr>
          <w:rFonts w:ascii="Times New Roman" w:hAnsi="Times New Roman" w:cs="Times New Roman"/>
          <w:sz w:val="18"/>
          <w:szCs w:val="18"/>
        </w:rPr>
        <w:t xml:space="preserve">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741E91" w:rsidRPr="00F7291B" w:rsidRDefault="00741E91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2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741E91" w:rsidRPr="00F7291B" w:rsidRDefault="00741E91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3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  <w:bookmarkStart w:id="0" w:name="_GoBack"/>
      <w:bookmarkEnd w:id="0"/>
    </w:p>
    <w:p w:rsidR="00741E91" w:rsidRPr="00F7291B" w:rsidRDefault="00741E91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4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141A46" w:rsidRPr="00F7291B" w:rsidRDefault="00141A46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5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действия: с 18.05.2016; Реквизиты документа-основания: Федеральный закон «Об особо охраняемых природных территориях» (ред. от 12 марта 2014 г.) от 14.03.1995 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ами) разрешенного использования, для сельскохозяйственного производства.</w:t>
      </w:r>
    </w:p>
    <w:p w:rsidR="00141A46" w:rsidRPr="00F7291B" w:rsidRDefault="00141A46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6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Граница земельного участка состоит из 3 контуров. Учетные номера контуров и их площади: 1 – 549684,05 кв.м., 2- 179002,33 кв.м., 3- 292203,05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</w:t>
      </w:r>
      <w:r w:rsidR="00652D5A" w:rsidRPr="00F7291B">
        <w:rPr>
          <w:rFonts w:ascii="Times New Roman" w:hAnsi="Times New Roman" w:cs="Times New Roman"/>
          <w:sz w:val="18"/>
          <w:szCs w:val="18"/>
        </w:rPr>
        <w:t>документа</w:t>
      </w:r>
      <w:r w:rsidRPr="00F7291B">
        <w:rPr>
          <w:rFonts w:ascii="Times New Roman" w:hAnsi="Times New Roman" w:cs="Times New Roman"/>
          <w:sz w:val="18"/>
          <w:szCs w:val="18"/>
        </w:rPr>
        <w:t>-основания: Федеральный закон «Об особо охраняемых</w:t>
      </w:r>
      <w:r w:rsidR="00652D5A" w:rsidRPr="00F7291B">
        <w:rPr>
          <w:rFonts w:ascii="Times New Roman" w:hAnsi="Times New Roman" w:cs="Times New Roman"/>
          <w:sz w:val="18"/>
          <w:szCs w:val="18"/>
        </w:rPr>
        <w:t xml:space="preserve">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 w:rsidR="00652D5A" w:rsidRPr="00F7291B">
        <w:rPr>
          <w:rFonts w:ascii="Times New Roman" w:hAnsi="Times New Roman" w:cs="Times New Roman"/>
          <w:sz w:val="18"/>
          <w:szCs w:val="18"/>
        </w:rPr>
        <w:t>)-</w:t>
      </w:r>
      <w:proofErr w:type="gramEnd"/>
      <w:r w:rsidR="00652D5A" w:rsidRPr="00F7291B">
        <w:rPr>
          <w:rFonts w:ascii="Times New Roman" w:hAnsi="Times New Roman" w:cs="Times New Roman"/>
          <w:sz w:val="18"/>
          <w:szCs w:val="18"/>
        </w:rPr>
        <w:t>ами) разрешенного использования: для сельскохозяйственного производства. Граница земельного участка пересекает границы земельных участков (земельного участка) с кадастровыми номерами (кадастровым номером) 59:18:1910102:35.</w:t>
      </w:r>
    </w:p>
    <w:p w:rsidR="00BE1C2D" w:rsidRPr="00F7291B" w:rsidRDefault="00652D5A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lastRenderedPageBreak/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7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E1C2D" w:rsidRPr="00F7291B">
        <w:rPr>
          <w:rFonts w:ascii="Times New Roman" w:hAnsi="Times New Roman" w:cs="Times New Roman"/>
          <w:sz w:val="18"/>
          <w:szCs w:val="18"/>
        </w:rPr>
        <w:t xml:space="preserve">Граница земельного участка состоит из 96 контуров. </w:t>
      </w:r>
      <w:proofErr w:type="gramStart"/>
      <w:r w:rsidR="00BE1C2D" w:rsidRPr="00F7291B">
        <w:rPr>
          <w:rFonts w:ascii="Times New Roman" w:hAnsi="Times New Roman" w:cs="Times New Roman"/>
          <w:sz w:val="18"/>
          <w:szCs w:val="18"/>
        </w:rPr>
        <w:t>Учетные номера контуров и их площади: 1 – 222807,35 кв.м., 2- 89226 кв.м., 3142,14 кв.м., 4- 112684,101 кв.м., 5- 439518,22 кв.м., 6- 67713,67 кв.м., 7- 82686,35 кв.м.,8- 280733,55 кв.м., 9- 61899,66 кв.м.. 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</w:t>
      </w:r>
      <w:proofErr w:type="gramEnd"/>
      <w:r w:rsidR="00BE1C2D" w:rsidRPr="00F7291B">
        <w:rPr>
          <w:rFonts w:ascii="Times New Roman" w:hAnsi="Times New Roman" w:cs="Times New Roman"/>
          <w:sz w:val="18"/>
          <w:szCs w:val="18"/>
        </w:rPr>
        <w:t xml:space="preserve">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BE1C2D" w:rsidRPr="00F7291B">
        <w:rPr>
          <w:rFonts w:ascii="Times New Roman" w:hAnsi="Times New Roman" w:cs="Times New Roman"/>
          <w:sz w:val="18"/>
          <w:szCs w:val="18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BE1C2D" w:rsidRPr="00F7291B">
        <w:rPr>
          <w:rFonts w:ascii="Times New Roman" w:hAnsi="Times New Roman" w:cs="Times New Roman"/>
          <w:sz w:val="18"/>
          <w:szCs w:val="18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09.09.2015 г.; Реквизиты документа-основания: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BE1C2D" w:rsidRPr="00F7291B">
        <w:rPr>
          <w:rFonts w:ascii="Times New Roman" w:hAnsi="Times New Roman" w:cs="Times New Roman"/>
          <w:sz w:val="18"/>
          <w:szCs w:val="18"/>
        </w:rPr>
        <w:t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</w:t>
      </w:r>
      <w:r w:rsidR="00AD485E" w:rsidRPr="00F7291B">
        <w:rPr>
          <w:rFonts w:ascii="Times New Roman" w:hAnsi="Times New Roman" w:cs="Times New Roman"/>
          <w:sz w:val="18"/>
          <w:szCs w:val="18"/>
        </w:rPr>
        <w:t>02</w:t>
      </w:r>
      <w:r w:rsidR="00BE1C2D" w:rsidRPr="00F7291B">
        <w:rPr>
          <w:rFonts w:ascii="Times New Roman" w:hAnsi="Times New Roman" w:cs="Times New Roman"/>
          <w:sz w:val="18"/>
          <w:szCs w:val="18"/>
        </w:rPr>
        <w:t>.201</w:t>
      </w:r>
      <w:r w:rsidR="00AD485E" w:rsidRPr="00F7291B">
        <w:rPr>
          <w:rFonts w:ascii="Times New Roman" w:hAnsi="Times New Roman" w:cs="Times New Roman"/>
          <w:sz w:val="18"/>
          <w:szCs w:val="18"/>
        </w:rPr>
        <w:t>6</w:t>
      </w:r>
      <w:r w:rsidR="00BE1C2D" w:rsidRPr="00F7291B">
        <w:rPr>
          <w:rFonts w:ascii="Times New Roman" w:hAnsi="Times New Roman" w:cs="Times New Roman"/>
          <w:sz w:val="18"/>
          <w:szCs w:val="18"/>
        </w:rPr>
        <w:t xml:space="preserve"> г.; Реквизиты документа-основания: </w:t>
      </w:r>
      <w:r w:rsidR="00AD485E" w:rsidRPr="00F7291B">
        <w:rPr>
          <w:rFonts w:ascii="Times New Roman" w:hAnsi="Times New Roman" w:cs="Times New Roman"/>
          <w:sz w:val="18"/>
          <w:szCs w:val="18"/>
        </w:rPr>
        <w:t xml:space="preserve">Федеральный закон «Об особо охраняемых природных территориях» (ред. от 12 марта 2014 г.) от 14.03.1995 №33-ФЗ выдан: Государственная Дума РФ. </w:t>
      </w:r>
      <w:r w:rsidR="00BE1C2D" w:rsidRPr="00F7291B">
        <w:rPr>
          <w:rFonts w:ascii="Times New Roman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AD485E" w:rsidRPr="00F7291B">
        <w:rPr>
          <w:rFonts w:ascii="Times New Roman" w:hAnsi="Times New Roman" w:cs="Times New Roman"/>
          <w:sz w:val="18"/>
          <w:szCs w:val="18"/>
        </w:rPr>
        <w:t>25</w:t>
      </w:r>
      <w:r w:rsidR="00BE1C2D" w:rsidRPr="00F7291B">
        <w:rPr>
          <w:rFonts w:ascii="Times New Roman" w:hAnsi="Times New Roman" w:cs="Times New Roman"/>
          <w:sz w:val="18"/>
          <w:szCs w:val="18"/>
        </w:rPr>
        <w:t>.</w:t>
      </w:r>
      <w:r w:rsidR="00AD485E" w:rsidRPr="00F7291B">
        <w:rPr>
          <w:rFonts w:ascii="Times New Roman" w:hAnsi="Times New Roman" w:cs="Times New Roman"/>
          <w:sz w:val="18"/>
          <w:szCs w:val="18"/>
        </w:rPr>
        <w:t>05</w:t>
      </w:r>
      <w:r w:rsidR="00BE1C2D" w:rsidRPr="00F7291B">
        <w:rPr>
          <w:rFonts w:ascii="Times New Roman" w:hAnsi="Times New Roman" w:cs="Times New Roman"/>
          <w:sz w:val="18"/>
          <w:szCs w:val="18"/>
        </w:rPr>
        <w:t>.201</w:t>
      </w:r>
      <w:r w:rsidR="00AD485E" w:rsidRPr="00F7291B">
        <w:rPr>
          <w:rFonts w:ascii="Times New Roman" w:hAnsi="Times New Roman" w:cs="Times New Roman"/>
          <w:sz w:val="18"/>
          <w:szCs w:val="18"/>
        </w:rPr>
        <w:t>7</w:t>
      </w:r>
      <w:r w:rsidR="00BE1C2D" w:rsidRPr="00F7291B">
        <w:rPr>
          <w:rFonts w:ascii="Times New Roman" w:hAnsi="Times New Roman" w:cs="Times New Roman"/>
          <w:sz w:val="18"/>
          <w:szCs w:val="18"/>
        </w:rPr>
        <w:t xml:space="preserve"> г.; Реквизиты документа-основания: </w:t>
      </w:r>
      <w:r w:rsidR="00AD485E" w:rsidRPr="00F7291B">
        <w:rPr>
          <w:rFonts w:ascii="Times New Roman" w:hAnsi="Times New Roman" w:cs="Times New Roman"/>
          <w:sz w:val="18"/>
          <w:szCs w:val="18"/>
        </w:rPr>
        <w:t xml:space="preserve">Постановление </w:t>
      </w:r>
      <w:r w:rsidR="00BE1C2D" w:rsidRPr="00F7291B">
        <w:rPr>
          <w:rFonts w:ascii="Times New Roman" w:hAnsi="Times New Roman" w:cs="Times New Roman"/>
          <w:sz w:val="18"/>
          <w:szCs w:val="18"/>
        </w:rPr>
        <w:t>«О</w:t>
      </w:r>
      <w:r w:rsidR="00AD485E" w:rsidRPr="00F7291B">
        <w:rPr>
          <w:rFonts w:ascii="Times New Roman" w:hAnsi="Times New Roman" w:cs="Times New Roman"/>
          <w:sz w:val="18"/>
          <w:szCs w:val="18"/>
        </w:rPr>
        <w:t xml:space="preserve">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РФ от 07.10.1996 №1170 от 12.10.2016 №1037 </w:t>
      </w:r>
      <w:proofErr w:type="gramStart"/>
      <w:r w:rsidR="00AD485E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AD485E" w:rsidRPr="00F7291B">
        <w:rPr>
          <w:rFonts w:ascii="Times New Roman" w:hAnsi="Times New Roman" w:cs="Times New Roman"/>
          <w:sz w:val="18"/>
          <w:szCs w:val="18"/>
        </w:rPr>
        <w:t xml:space="preserve">: Правительство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21.02.2020 г.; Реквизиты документа-основания: Постановление «Об установлении публичного сервитута» от 10.02.2020 №181 </w:t>
      </w:r>
      <w:proofErr w:type="gramStart"/>
      <w:r w:rsidR="00AD485E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AD485E" w:rsidRPr="00F7291B">
        <w:rPr>
          <w:rFonts w:ascii="Times New Roman" w:hAnsi="Times New Roman" w:cs="Times New Roman"/>
          <w:sz w:val="18"/>
          <w:szCs w:val="18"/>
        </w:rPr>
        <w:t xml:space="preserve">: Администрация Добрянского городского округа. Вид 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25.02.2020 г.; Реквизиты документа-основания: Постановление «Об установлении публичного сервитута» от 10.02.2020 №180 </w:t>
      </w:r>
      <w:proofErr w:type="gramStart"/>
      <w:r w:rsidR="00AD485E"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="00AD485E" w:rsidRPr="00F7291B">
        <w:rPr>
          <w:rFonts w:ascii="Times New Roman" w:hAnsi="Times New Roman" w:cs="Times New Roman"/>
          <w:sz w:val="18"/>
          <w:szCs w:val="18"/>
        </w:rPr>
        <w:t xml:space="preserve">: Администрация Добрянского городского округа. </w:t>
      </w:r>
      <w:r w:rsidR="00BE1C2D" w:rsidRPr="00F7291B">
        <w:rPr>
          <w:rFonts w:ascii="Times New Roman" w:hAnsi="Times New Roman" w:cs="Times New Roman"/>
          <w:sz w:val="18"/>
          <w:szCs w:val="18"/>
        </w:rPr>
        <w:t>Право (ограничение права, обременение объекта недвижимости) зарегистрировано на объект недвижимости с видом</w:t>
      </w:r>
      <w:proofErr w:type="gramStart"/>
      <w:r w:rsidR="00BE1C2D" w:rsidRPr="00F7291B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="00BE1C2D" w:rsidRPr="00F7291B">
        <w:rPr>
          <w:rFonts w:ascii="Times New Roman" w:hAnsi="Times New Roman" w:cs="Times New Roman"/>
          <w:sz w:val="18"/>
          <w:szCs w:val="18"/>
        </w:rPr>
        <w:t xml:space="preserve">ами) разрешенного использования: для сельскохозяйственного производства. </w:t>
      </w:r>
    </w:p>
    <w:p w:rsidR="00DA25A3" w:rsidRPr="00F7291B" w:rsidRDefault="00DA25A3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F7291B">
        <w:rPr>
          <w:rFonts w:ascii="Times New Roman" w:hAnsi="Times New Roman" w:cs="Times New Roman"/>
          <w:sz w:val="18"/>
          <w:szCs w:val="18"/>
        </w:rPr>
        <w:t>Граница земельного участка состоит из 6 контуров. Учетные номера контуров и их площади: 1 – 70586,64 кв.м., 2- 228826,14 кв.м., 3- 481071,35 кв.м., 4- 173971 кв.м., 5- 231617,20 кв.м., 6- 696635,15 кв.м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.. 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20.07.2015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: Правительство Российской Федерации.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 (-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ами) разрешенного использования: для сельскохозяйственного производства. </w:t>
      </w:r>
    </w:p>
    <w:p w:rsidR="00652D5A" w:rsidRPr="00F7291B" w:rsidRDefault="00652D5A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9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Граница земельного участка состоит из 3 контуров. Учетные номера контуров и их площади: 1 – 117813,34 кв.м., 2- 173922,71 кв.м., 3- 88756,27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)-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ами) разрешенного использования: для сельскохозяйственного производства. </w:t>
      </w:r>
    </w:p>
    <w:p w:rsidR="00652D5A" w:rsidRPr="00F7291B" w:rsidRDefault="00652D5A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</w:t>
      </w:r>
      <w:r w:rsidR="00DA25A3" w:rsidRPr="00F7291B">
        <w:rPr>
          <w:rFonts w:ascii="Times New Roman" w:hAnsi="Times New Roman" w:cs="Times New Roman"/>
          <w:b/>
          <w:sz w:val="18"/>
          <w:szCs w:val="18"/>
        </w:rPr>
        <w:t>10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7291B">
        <w:rPr>
          <w:rFonts w:ascii="Times New Roman" w:hAnsi="Times New Roman" w:cs="Times New Roman"/>
          <w:sz w:val="18"/>
          <w:szCs w:val="18"/>
        </w:rPr>
        <w:t>Граница земельного участка состоит из 2 контуров. Учетные номера контуров и их площади: 1 – 184840,01 кв.м., 2- 123876,16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r w:rsidR="00BE1C2D" w:rsidRPr="00F7291B">
        <w:rPr>
          <w:rFonts w:ascii="Times New Roman" w:hAnsi="Times New Roman" w:cs="Times New Roman"/>
          <w:sz w:val="18"/>
          <w:szCs w:val="18"/>
        </w:rPr>
        <w:t>(</w:t>
      </w:r>
      <w:r w:rsidRPr="00F7291B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ами) разрешенного использования: для сельскохозяйственного производства. </w:t>
      </w:r>
    </w:p>
    <w:p w:rsidR="001D5DFE" w:rsidRPr="00F7291B" w:rsidRDefault="001D5DFE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№11:</w:t>
      </w:r>
      <w:r w:rsidRPr="00F7291B">
        <w:rPr>
          <w:rFonts w:ascii="Times New Roman" w:hAnsi="Times New Roman" w:cs="Times New Roman"/>
          <w:sz w:val="18"/>
          <w:szCs w:val="18"/>
        </w:rPr>
        <w:t xml:space="preserve"> Часть земельного участка попадает в зону охраны искусственных объектов. Охранная зона инженерных коммуникаций.</w:t>
      </w:r>
      <w:r w:rsidRPr="00F7291B">
        <w:rPr>
          <w:rFonts w:ascii="Times New Roman" w:hAnsi="Times New Roman" w:cs="Times New Roman"/>
          <w:color w:val="000000"/>
          <w:sz w:val="18"/>
          <w:szCs w:val="18"/>
          <w:shd w:val="clear" w:color="auto" w:fill="F8F9FA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 xml:space="preserve">Охранная зона компрессорной станции "Добрянская". Ограничение в использовании объектов недвижимости в границах охранной зоны компрессорной станции "Добрянская", в соответствии с Правилами охраны магистральных трубопроводов, утв. Постановлением Госгортехнадзора России от 24.04.1992 № 9 и Минтопэнерго России от 29.04.1992: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4.3, п 4.4.. </w:t>
      </w:r>
    </w:p>
    <w:p w:rsidR="001D5DFE" w:rsidRPr="00F7291B" w:rsidRDefault="001D5DFE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lastRenderedPageBreak/>
        <w:t xml:space="preserve">Часть земельного участка попадает в зону охраны искусственных объектов. Охранная зона инженерных коммуникаций. Охранная зона ВЛ-10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от ПС 110/10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ф. Ключи. Ограничения в использовании объектов недвижимости в границах охранной зоны ВЛ-10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от ПС 110/10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Лунежская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ф. Ключи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согласно постановления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Правительства РФ от 24.02.2009 №160.</w:t>
      </w:r>
    </w:p>
    <w:p w:rsidR="001D5DFE" w:rsidRPr="00F7291B" w:rsidRDefault="00B94F8E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№12:</w:t>
      </w:r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r w:rsidR="00E60EAF" w:rsidRPr="00F7291B">
        <w:rPr>
          <w:rFonts w:ascii="Times New Roman" w:hAnsi="Times New Roman" w:cs="Times New Roman"/>
          <w:sz w:val="18"/>
          <w:szCs w:val="18"/>
        </w:rPr>
        <w:t>Часть земельного участка попадает в з</w:t>
      </w:r>
      <w:r w:rsidRPr="00F7291B">
        <w:rPr>
          <w:rFonts w:ascii="Times New Roman" w:hAnsi="Times New Roman" w:cs="Times New Roman"/>
          <w:sz w:val="18"/>
          <w:szCs w:val="18"/>
        </w:rPr>
        <w:t>он</w:t>
      </w:r>
      <w:r w:rsidR="00E60EAF" w:rsidRPr="00F7291B">
        <w:rPr>
          <w:rFonts w:ascii="Times New Roman" w:hAnsi="Times New Roman" w:cs="Times New Roman"/>
          <w:sz w:val="18"/>
          <w:szCs w:val="18"/>
        </w:rPr>
        <w:t>у</w:t>
      </w:r>
      <w:r w:rsidRPr="00F7291B">
        <w:rPr>
          <w:rFonts w:ascii="Times New Roman" w:hAnsi="Times New Roman" w:cs="Times New Roman"/>
          <w:sz w:val="18"/>
          <w:szCs w:val="18"/>
        </w:rPr>
        <w:t xml:space="preserve"> охраны искусственных объектов. Охранная зона инженерных коммуникаций. ОХРАННАЯ ЗОНА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35 КВ ОТПАЙКА НА ПС «СЕНЬКИНО» ОТ ВЛ 35 КВ РУСАКИ-ШЕМЕТИ, ЦЕПЬ №1,2. Ограничение в использовании объектов недвижимости в границах охранной зоны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35 КВ ОТПАЙКА НА ПС «СЕНЬКИНО» ОТ ВЛ 35 КВ РУСАКИ-ШЕМЕТИ, ЦЕПЬ №1,2 в соответствии с Постановлением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6319" w:rsidRPr="00F7291B" w:rsidRDefault="00856319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Лот №13:</w:t>
      </w:r>
      <w:r w:rsidRPr="00F7291B">
        <w:rPr>
          <w:rFonts w:ascii="Times New Roman" w:hAnsi="Times New Roman" w:cs="Times New Roman"/>
          <w:sz w:val="18"/>
          <w:szCs w:val="18"/>
        </w:rPr>
        <w:t xml:space="preserve"> Часть земельного участка попадает в зону охраны искусственных объектов. Охранная зона инженерных коммуникаций. ОХРАННАЯ ЗОНА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110 КВ ПАЛЬНИКИ-ДИВЬЯ. Постановление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»..</w:t>
      </w:r>
      <w:proofErr w:type="gramEnd"/>
    </w:p>
    <w:p w:rsidR="00856319" w:rsidRPr="00F7291B" w:rsidRDefault="00856319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Часть земельного участка попадает в зону охраны искусственных объектов. Охранная зона инженерных коммуникаций. Охранная зона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-Бобки от опоры №67 до опоры №115 (совместная подвеска с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-Дивья). Ограничения в использовании объектов недвижимости в границах охранной зоны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-Бобки от опоры №67 до опоры №115 (совместная подвеска с ВЛ-110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КамГЭС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-Дивья)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согласно постановления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Правительства РФ от 24.02.2009 №160.</w:t>
      </w:r>
    </w:p>
    <w:p w:rsidR="006F79C5" w:rsidRPr="00F7291B" w:rsidRDefault="006F79C5" w:rsidP="00F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7291B" w:rsidRDefault="006F79C5" w:rsidP="00F729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3123D6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3123D6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3123D6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291B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3123D6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291B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3123D6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БИК 045773001</w:t>
      </w:r>
    </w:p>
    <w:p w:rsidR="006F79C5" w:rsidRPr="00F7291B" w:rsidRDefault="003123D6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ОКТМО 57718000</w:t>
      </w:r>
      <w:r w:rsidR="006F79C5" w:rsidRPr="00F7291B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="006F79C5" w:rsidRPr="00F7291B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7291B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="006F79C5" w:rsidRPr="00F7291B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="006F79C5" w:rsidRPr="00F7291B">
        <w:rPr>
          <w:rFonts w:ascii="Times New Roman" w:hAnsi="Times New Roman" w:cs="Times New Roman"/>
          <w:sz w:val="18"/>
          <w:szCs w:val="18"/>
        </w:rPr>
        <w:t xml:space="preserve">. </w:t>
      </w:r>
      <w:r w:rsidRPr="00F729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7291B" w:rsidRDefault="006F79C5" w:rsidP="00F7291B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291B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7291B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7291B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7291B" w:rsidRDefault="000720F3" w:rsidP="00F7291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7291B" w:rsidRDefault="006F79C5" w:rsidP="00F7291B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7291B" w:rsidRDefault="006F79C5" w:rsidP="00F7291B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7291B" w:rsidRDefault="006F79C5" w:rsidP="00F7291B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7291B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7291B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lastRenderedPageBreak/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7291B" w:rsidRDefault="006F79C5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7291B"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12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A30F9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123D6" w:rsidRPr="00F7291B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09085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F7291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312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7291B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68400A" w:rsidRPr="00F7291B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7291B">
        <w:rPr>
          <w:rFonts w:ascii="Times New Roman" w:hAnsi="Times New Roman" w:cs="Times New Roman"/>
          <w:sz w:val="18"/>
          <w:szCs w:val="18"/>
        </w:rPr>
        <w:t>Советская</w:t>
      </w:r>
      <w:r w:rsidRPr="00F7291B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7291B">
        <w:rPr>
          <w:rFonts w:ascii="Times New Roman" w:hAnsi="Times New Roman" w:cs="Times New Roman"/>
          <w:sz w:val="18"/>
          <w:szCs w:val="18"/>
        </w:rPr>
        <w:t>14</w:t>
      </w:r>
      <w:r w:rsidRPr="00F7291B">
        <w:rPr>
          <w:rFonts w:ascii="Times New Roman" w:hAnsi="Times New Roman" w:cs="Times New Roman"/>
          <w:sz w:val="18"/>
          <w:szCs w:val="18"/>
        </w:rPr>
        <w:t>, каб.</w:t>
      </w:r>
      <w:r w:rsidR="00090858" w:rsidRPr="00F7291B">
        <w:rPr>
          <w:rFonts w:ascii="Times New Roman" w:hAnsi="Times New Roman" w:cs="Times New Roman"/>
          <w:sz w:val="18"/>
          <w:szCs w:val="18"/>
        </w:rPr>
        <w:t>20</w:t>
      </w:r>
      <w:r w:rsidR="00064B41" w:rsidRPr="00F7291B">
        <w:rPr>
          <w:rFonts w:ascii="Times New Roman" w:hAnsi="Times New Roman" w:cs="Times New Roman"/>
          <w:sz w:val="18"/>
          <w:szCs w:val="18"/>
        </w:rPr>
        <w:t>5</w:t>
      </w:r>
      <w:r w:rsidRPr="00F7291B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7291B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7291B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7291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7291B">
        <w:rPr>
          <w:rFonts w:ascii="Times New Roman" w:hAnsi="Times New Roman" w:cs="Times New Roman"/>
          <w:bCs/>
          <w:sz w:val="18"/>
          <w:szCs w:val="18"/>
        </w:rPr>
        <w:t>)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F7291B">
        <w:rPr>
          <w:rFonts w:ascii="Times New Roman" w:hAnsi="Times New Roman" w:cs="Times New Roman"/>
          <w:sz w:val="18"/>
          <w:szCs w:val="18"/>
        </w:rPr>
        <w:t xml:space="preserve">: </w:t>
      </w:r>
      <w:r w:rsidR="003123D6" w:rsidRPr="00F7291B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1612B8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123D6" w:rsidRPr="00F7291B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1239EB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F7291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7291B">
        <w:rPr>
          <w:rFonts w:ascii="Times New Roman" w:hAnsi="Times New Roman" w:cs="Times New Roman"/>
          <w:sz w:val="18"/>
          <w:szCs w:val="18"/>
        </w:rPr>
        <w:t>,</w:t>
      </w:r>
      <w:r w:rsidRPr="00F7291B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7291B">
        <w:rPr>
          <w:rFonts w:ascii="Times New Roman" w:hAnsi="Times New Roman" w:cs="Times New Roman"/>
          <w:sz w:val="18"/>
          <w:szCs w:val="18"/>
        </w:rPr>
        <w:t>5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7291B" w:rsidRDefault="006F79C5" w:rsidP="00F7291B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7291B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7291B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7291B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7291B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7291B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F7291B" w:rsidRDefault="006F79C5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7291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F7291B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="00551B3A" w:rsidRPr="00F7291B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551B3A" w:rsidRPr="00F7291B">
        <w:rPr>
          <w:rFonts w:ascii="Times New Roman" w:hAnsi="Times New Roman" w:cs="Times New Roman"/>
          <w:sz w:val="18"/>
          <w:szCs w:val="18"/>
        </w:rPr>
        <w:t xml:space="preserve">, </w:t>
      </w:r>
      <w:r w:rsidR="003C651D" w:rsidRPr="00F7291B">
        <w:rPr>
          <w:rFonts w:ascii="Times New Roman" w:hAnsi="Times New Roman" w:cs="Times New Roman"/>
          <w:sz w:val="18"/>
          <w:szCs w:val="18"/>
        </w:rPr>
        <w:t xml:space="preserve">а также в </w:t>
      </w:r>
      <w:r w:rsidR="00AD009D" w:rsidRPr="00F7291B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F7291B" w:rsidRDefault="00407172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291B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F7291B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F7291B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F7291B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F7291B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F7291B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7291B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F7291B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F7291B" w:rsidRDefault="001612B8" w:rsidP="00F729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7291B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3123D6" w:rsidRPr="00F7291B">
        <w:rPr>
          <w:rFonts w:ascii="Times New Roman" w:hAnsi="Times New Roman" w:cs="Times New Roman"/>
          <w:sz w:val="18"/>
          <w:szCs w:val="18"/>
        </w:rPr>
        <w:t>03</w:t>
      </w:r>
      <w:r w:rsidR="00AD009D" w:rsidRPr="00F7291B">
        <w:rPr>
          <w:rFonts w:ascii="Times New Roman" w:hAnsi="Times New Roman" w:cs="Times New Roman"/>
          <w:sz w:val="18"/>
          <w:szCs w:val="18"/>
        </w:rPr>
        <w:t>.</w:t>
      </w:r>
      <w:r w:rsidR="003123D6" w:rsidRPr="00F7291B">
        <w:rPr>
          <w:rFonts w:ascii="Times New Roman" w:hAnsi="Times New Roman" w:cs="Times New Roman"/>
          <w:sz w:val="18"/>
          <w:szCs w:val="18"/>
        </w:rPr>
        <w:t>06</w:t>
      </w:r>
      <w:r w:rsidR="00AD009D" w:rsidRPr="00F7291B">
        <w:rPr>
          <w:rFonts w:ascii="Times New Roman" w:hAnsi="Times New Roman" w:cs="Times New Roman"/>
          <w:sz w:val="18"/>
          <w:szCs w:val="18"/>
        </w:rPr>
        <w:t>.2020 г.</w:t>
      </w:r>
      <w:r w:rsidR="00290AC0" w:rsidRPr="00F7291B">
        <w:rPr>
          <w:rFonts w:ascii="Times New Roman" w:hAnsi="Times New Roman" w:cs="Times New Roman"/>
          <w:sz w:val="18"/>
          <w:szCs w:val="18"/>
        </w:rPr>
        <w:t>– лоты №</w:t>
      </w:r>
      <w:r w:rsidR="00AD009D" w:rsidRPr="00F7291B">
        <w:rPr>
          <w:rFonts w:ascii="Times New Roman" w:hAnsi="Times New Roman" w:cs="Times New Roman"/>
          <w:sz w:val="18"/>
          <w:szCs w:val="18"/>
        </w:rPr>
        <w:t>1-</w:t>
      </w:r>
      <w:r w:rsidR="00551B3A" w:rsidRPr="00F7291B">
        <w:rPr>
          <w:rFonts w:ascii="Times New Roman" w:hAnsi="Times New Roman" w:cs="Times New Roman"/>
          <w:sz w:val="18"/>
          <w:szCs w:val="18"/>
        </w:rPr>
        <w:t>1</w:t>
      </w:r>
      <w:r w:rsidR="003123D6" w:rsidRPr="00F7291B">
        <w:rPr>
          <w:rFonts w:ascii="Times New Roman" w:hAnsi="Times New Roman" w:cs="Times New Roman"/>
          <w:sz w:val="18"/>
          <w:szCs w:val="18"/>
        </w:rPr>
        <w:t>5</w:t>
      </w:r>
      <w:r w:rsidR="00FA78CB" w:rsidRPr="00F7291B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B22FCC" w:rsidRPr="00F7291B" w:rsidRDefault="00B22FCC" w:rsidP="00F729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22FCC" w:rsidRPr="00F7291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12768"/>
    <w:rsid w:val="00027392"/>
    <w:rsid w:val="0003572B"/>
    <w:rsid w:val="00054FA6"/>
    <w:rsid w:val="00056AB5"/>
    <w:rsid w:val="00060662"/>
    <w:rsid w:val="00062C38"/>
    <w:rsid w:val="00063280"/>
    <w:rsid w:val="00064073"/>
    <w:rsid w:val="00064B41"/>
    <w:rsid w:val="00065413"/>
    <w:rsid w:val="0006658A"/>
    <w:rsid w:val="000720F3"/>
    <w:rsid w:val="00072433"/>
    <w:rsid w:val="0007432D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D22A7"/>
    <w:rsid w:val="000D54C1"/>
    <w:rsid w:val="000E232F"/>
    <w:rsid w:val="000E34D5"/>
    <w:rsid w:val="000E7B22"/>
    <w:rsid w:val="000F5942"/>
    <w:rsid w:val="00112C2B"/>
    <w:rsid w:val="00113568"/>
    <w:rsid w:val="001239EB"/>
    <w:rsid w:val="001365AB"/>
    <w:rsid w:val="00140E84"/>
    <w:rsid w:val="00141A46"/>
    <w:rsid w:val="001612B8"/>
    <w:rsid w:val="00172DBF"/>
    <w:rsid w:val="00173C88"/>
    <w:rsid w:val="001816E9"/>
    <w:rsid w:val="00182820"/>
    <w:rsid w:val="00184927"/>
    <w:rsid w:val="001870E8"/>
    <w:rsid w:val="001A1966"/>
    <w:rsid w:val="001C7641"/>
    <w:rsid w:val="001D5DFE"/>
    <w:rsid w:val="0020049C"/>
    <w:rsid w:val="00207332"/>
    <w:rsid w:val="0021379C"/>
    <w:rsid w:val="00227162"/>
    <w:rsid w:val="00236412"/>
    <w:rsid w:val="0024731D"/>
    <w:rsid w:val="00255342"/>
    <w:rsid w:val="00263572"/>
    <w:rsid w:val="00266F33"/>
    <w:rsid w:val="00270D29"/>
    <w:rsid w:val="00271831"/>
    <w:rsid w:val="0028396C"/>
    <w:rsid w:val="0028631F"/>
    <w:rsid w:val="00290AC0"/>
    <w:rsid w:val="00290F22"/>
    <w:rsid w:val="002933D6"/>
    <w:rsid w:val="002A4615"/>
    <w:rsid w:val="002A4654"/>
    <w:rsid w:val="002C03FB"/>
    <w:rsid w:val="002C21A8"/>
    <w:rsid w:val="002C3410"/>
    <w:rsid w:val="002C6277"/>
    <w:rsid w:val="002C6777"/>
    <w:rsid w:val="002C7301"/>
    <w:rsid w:val="002D4187"/>
    <w:rsid w:val="003123D6"/>
    <w:rsid w:val="0031662F"/>
    <w:rsid w:val="0032108D"/>
    <w:rsid w:val="00331D9F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A6B14"/>
    <w:rsid w:val="003A75DF"/>
    <w:rsid w:val="003B54E6"/>
    <w:rsid w:val="003C651D"/>
    <w:rsid w:val="003E5CE2"/>
    <w:rsid w:val="003E6BBD"/>
    <w:rsid w:val="003F40CD"/>
    <w:rsid w:val="003F41B9"/>
    <w:rsid w:val="003F6051"/>
    <w:rsid w:val="00407172"/>
    <w:rsid w:val="00414386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C53C1"/>
    <w:rsid w:val="004E1C1D"/>
    <w:rsid w:val="004E6D36"/>
    <w:rsid w:val="004F2289"/>
    <w:rsid w:val="005072EF"/>
    <w:rsid w:val="00531D72"/>
    <w:rsid w:val="005325F0"/>
    <w:rsid w:val="0053686B"/>
    <w:rsid w:val="00541530"/>
    <w:rsid w:val="00551B3A"/>
    <w:rsid w:val="00560057"/>
    <w:rsid w:val="00566C49"/>
    <w:rsid w:val="005674B4"/>
    <w:rsid w:val="00583F7A"/>
    <w:rsid w:val="00585062"/>
    <w:rsid w:val="005967F9"/>
    <w:rsid w:val="005A575D"/>
    <w:rsid w:val="005A6AEC"/>
    <w:rsid w:val="005D0796"/>
    <w:rsid w:val="005D5776"/>
    <w:rsid w:val="005D6A92"/>
    <w:rsid w:val="005F0093"/>
    <w:rsid w:val="005F0872"/>
    <w:rsid w:val="00603FAE"/>
    <w:rsid w:val="006115C1"/>
    <w:rsid w:val="00623764"/>
    <w:rsid w:val="00623B8F"/>
    <w:rsid w:val="0062750C"/>
    <w:rsid w:val="00636E9D"/>
    <w:rsid w:val="006379F8"/>
    <w:rsid w:val="0064066B"/>
    <w:rsid w:val="00652D5A"/>
    <w:rsid w:val="0065417A"/>
    <w:rsid w:val="00664525"/>
    <w:rsid w:val="006730F6"/>
    <w:rsid w:val="0067480E"/>
    <w:rsid w:val="0068400A"/>
    <w:rsid w:val="00690443"/>
    <w:rsid w:val="00693303"/>
    <w:rsid w:val="006954EE"/>
    <w:rsid w:val="006A0935"/>
    <w:rsid w:val="006A138C"/>
    <w:rsid w:val="006A2D51"/>
    <w:rsid w:val="006A46AB"/>
    <w:rsid w:val="006A4FA5"/>
    <w:rsid w:val="006A5AA9"/>
    <w:rsid w:val="006B77F6"/>
    <w:rsid w:val="006C60D9"/>
    <w:rsid w:val="006D4CDC"/>
    <w:rsid w:val="006D4F23"/>
    <w:rsid w:val="006D5D6B"/>
    <w:rsid w:val="006E1B03"/>
    <w:rsid w:val="006F79C5"/>
    <w:rsid w:val="0070709E"/>
    <w:rsid w:val="00723F0E"/>
    <w:rsid w:val="00724F22"/>
    <w:rsid w:val="00732876"/>
    <w:rsid w:val="00734C66"/>
    <w:rsid w:val="00741E91"/>
    <w:rsid w:val="00763B76"/>
    <w:rsid w:val="00773A96"/>
    <w:rsid w:val="00780C46"/>
    <w:rsid w:val="007843D4"/>
    <w:rsid w:val="007850B7"/>
    <w:rsid w:val="007A40DD"/>
    <w:rsid w:val="007A70D9"/>
    <w:rsid w:val="007B61FF"/>
    <w:rsid w:val="007C141C"/>
    <w:rsid w:val="007C4EF5"/>
    <w:rsid w:val="007C6C64"/>
    <w:rsid w:val="007D1657"/>
    <w:rsid w:val="007E6F03"/>
    <w:rsid w:val="00810E56"/>
    <w:rsid w:val="00823460"/>
    <w:rsid w:val="008252AF"/>
    <w:rsid w:val="00834090"/>
    <w:rsid w:val="00856319"/>
    <w:rsid w:val="0087187F"/>
    <w:rsid w:val="00891FCF"/>
    <w:rsid w:val="00896A5B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D2157"/>
    <w:rsid w:val="009D70C4"/>
    <w:rsid w:val="009E07A1"/>
    <w:rsid w:val="009F260A"/>
    <w:rsid w:val="009F5292"/>
    <w:rsid w:val="009F5C95"/>
    <w:rsid w:val="00A00255"/>
    <w:rsid w:val="00A006AA"/>
    <w:rsid w:val="00A00F3F"/>
    <w:rsid w:val="00A2424A"/>
    <w:rsid w:val="00A30F98"/>
    <w:rsid w:val="00A40889"/>
    <w:rsid w:val="00A416D4"/>
    <w:rsid w:val="00A45597"/>
    <w:rsid w:val="00A47AC1"/>
    <w:rsid w:val="00A54C67"/>
    <w:rsid w:val="00A56136"/>
    <w:rsid w:val="00A75DEB"/>
    <w:rsid w:val="00A910EC"/>
    <w:rsid w:val="00AA2C99"/>
    <w:rsid w:val="00AA6281"/>
    <w:rsid w:val="00AB6F59"/>
    <w:rsid w:val="00AB7935"/>
    <w:rsid w:val="00AC0D54"/>
    <w:rsid w:val="00AD009D"/>
    <w:rsid w:val="00AD485E"/>
    <w:rsid w:val="00AE0735"/>
    <w:rsid w:val="00AE1AB1"/>
    <w:rsid w:val="00AF2BF9"/>
    <w:rsid w:val="00B048C5"/>
    <w:rsid w:val="00B14B50"/>
    <w:rsid w:val="00B1516B"/>
    <w:rsid w:val="00B22FCC"/>
    <w:rsid w:val="00B3311B"/>
    <w:rsid w:val="00B34292"/>
    <w:rsid w:val="00B349B8"/>
    <w:rsid w:val="00B47A6E"/>
    <w:rsid w:val="00B524EC"/>
    <w:rsid w:val="00B721CF"/>
    <w:rsid w:val="00B76EDB"/>
    <w:rsid w:val="00B8702A"/>
    <w:rsid w:val="00B8768A"/>
    <w:rsid w:val="00B94F8E"/>
    <w:rsid w:val="00BB2ADC"/>
    <w:rsid w:val="00BC0722"/>
    <w:rsid w:val="00BC4174"/>
    <w:rsid w:val="00BE1C2D"/>
    <w:rsid w:val="00BF28D2"/>
    <w:rsid w:val="00BF3CAC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08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1DF6"/>
    <w:rsid w:val="00D95940"/>
    <w:rsid w:val="00D9667F"/>
    <w:rsid w:val="00D973B5"/>
    <w:rsid w:val="00DA0C62"/>
    <w:rsid w:val="00DA25A3"/>
    <w:rsid w:val="00DA64BD"/>
    <w:rsid w:val="00DA7ED3"/>
    <w:rsid w:val="00DB3516"/>
    <w:rsid w:val="00DB6437"/>
    <w:rsid w:val="00DB72D2"/>
    <w:rsid w:val="00DB76CF"/>
    <w:rsid w:val="00DC1206"/>
    <w:rsid w:val="00DC3185"/>
    <w:rsid w:val="00DC546B"/>
    <w:rsid w:val="00DD6545"/>
    <w:rsid w:val="00DE4937"/>
    <w:rsid w:val="00DE5F67"/>
    <w:rsid w:val="00DE6B2F"/>
    <w:rsid w:val="00DE76FB"/>
    <w:rsid w:val="00DF0511"/>
    <w:rsid w:val="00DF1218"/>
    <w:rsid w:val="00E02732"/>
    <w:rsid w:val="00E22DB7"/>
    <w:rsid w:val="00E249C0"/>
    <w:rsid w:val="00E35732"/>
    <w:rsid w:val="00E4337A"/>
    <w:rsid w:val="00E43B89"/>
    <w:rsid w:val="00E461B3"/>
    <w:rsid w:val="00E527EC"/>
    <w:rsid w:val="00E576BB"/>
    <w:rsid w:val="00E60EAF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C1DEC"/>
    <w:rsid w:val="00EC4042"/>
    <w:rsid w:val="00EC5566"/>
    <w:rsid w:val="00ED2F59"/>
    <w:rsid w:val="00ED754E"/>
    <w:rsid w:val="00F07186"/>
    <w:rsid w:val="00F224AF"/>
    <w:rsid w:val="00F270F4"/>
    <w:rsid w:val="00F3021F"/>
    <w:rsid w:val="00F3253B"/>
    <w:rsid w:val="00F37924"/>
    <w:rsid w:val="00F7291B"/>
    <w:rsid w:val="00F80883"/>
    <w:rsid w:val="00F83A2A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9F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9F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ED12-45F8-4322-A039-A983E1B1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4821</Words>
  <Characters>27485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25</cp:revision>
  <cp:lastPrinted>2020-03-12T10:27:00Z</cp:lastPrinted>
  <dcterms:created xsi:type="dcterms:W3CDTF">2020-03-13T09:21:00Z</dcterms:created>
  <dcterms:modified xsi:type="dcterms:W3CDTF">2020-05-28T14:35:00Z</dcterms:modified>
</cp:coreProperties>
</file>