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3B54E6">
        <w:rPr>
          <w:rFonts w:ascii="Times New Roman" w:hAnsi="Times New Roman" w:cs="Times New Roman"/>
          <w:b/>
          <w:sz w:val="20"/>
          <w:szCs w:val="20"/>
        </w:rPr>
        <w:t>по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 xml:space="preserve">участков, 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>находящихся в государственной или муниципальной собственности</w:t>
      </w:r>
      <w:r w:rsidR="003B54E6">
        <w:rPr>
          <w:rFonts w:ascii="Times New Roman" w:hAnsi="Times New Roman" w:cs="Times New Roman"/>
          <w:b/>
          <w:sz w:val="20"/>
          <w:szCs w:val="20"/>
        </w:rPr>
        <w:t>,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83A04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(организатор торгов) сообщает о проведении открытого аукциона </w:t>
      </w:r>
      <w:r w:rsidR="003B54E6">
        <w:rPr>
          <w:rFonts w:ascii="Times New Roman" w:hAnsi="Times New Roman" w:cs="Times New Roman"/>
          <w:sz w:val="20"/>
          <w:szCs w:val="20"/>
        </w:rPr>
        <w:t>по</w:t>
      </w:r>
      <w:r w:rsidR="005F0093">
        <w:rPr>
          <w:rFonts w:ascii="Times New Roman" w:hAnsi="Times New Roman" w:cs="Times New Roman"/>
          <w:sz w:val="20"/>
          <w:szCs w:val="20"/>
        </w:rPr>
        <w:t xml:space="preserve">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19B9" w:rsidRPr="00883A04" w:rsidRDefault="000C1F12" w:rsidP="00C119B9">
      <w:pPr>
        <w:spacing w:after="0" w:line="240" w:lineRule="auto"/>
        <w:jc w:val="both"/>
      </w:pPr>
      <w:r w:rsidRPr="00883A04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</w:t>
      </w:r>
      <w:r w:rsidR="003B54E6" w:rsidRPr="00883A04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83A04">
        <w:rPr>
          <w:rFonts w:ascii="Times New Roman" w:hAnsi="Times New Roman" w:cs="Times New Roman"/>
          <w:sz w:val="20"/>
          <w:szCs w:val="20"/>
        </w:rPr>
        <w:t xml:space="preserve"> от </w:t>
      </w:r>
      <w:r w:rsidR="00883A04" w:rsidRPr="00883A04">
        <w:rPr>
          <w:rFonts w:ascii="Times New Roman" w:hAnsi="Times New Roman" w:cs="Times New Roman"/>
          <w:sz w:val="20"/>
          <w:szCs w:val="20"/>
        </w:rPr>
        <w:t>16</w:t>
      </w:r>
      <w:r w:rsidR="00E35732" w:rsidRPr="00883A04">
        <w:rPr>
          <w:rFonts w:ascii="Times New Roman" w:hAnsi="Times New Roman" w:cs="Times New Roman"/>
          <w:sz w:val="20"/>
          <w:szCs w:val="20"/>
        </w:rPr>
        <w:t>.</w:t>
      </w:r>
      <w:r w:rsidR="00883A04" w:rsidRPr="00883A04">
        <w:rPr>
          <w:rFonts w:ascii="Times New Roman" w:hAnsi="Times New Roman" w:cs="Times New Roman"/>
          <w:sz w:val="20"/>
          <w:szCs w:val="20"/>
        </w:rPr>
        <w:t>03</w:t>
      </w:r>
      <w:r w:rsidR="00E35732" w:rsidRPr="00883A04">
        <w:rPr>
          <w:rFonts w:ascii="Times New Roman" w:hAnsi="Times New Roman" w:cs="Times New Roman"/>
          <w:sz w:val="20"/>
          <w:szCs w:val="20"/>
        </w:rPr>
        <w:t>.20</w:t>
      </w:r>
      <w:r w:rsidR="00883A04" w:rsidRPr="00883A04">
        <w:rPr>
          <w:rFonts w:ascii="Times New Roman" w:hAnsi="Times New Roman" w:cs="Times New Roman"/>
          <w:sz w:val="20"/>
          <w:szCs w:val="20"/>
        </w:rPr>
        <w:t>20</w:t>
      </w:r>
      <w:r w:rsidR="00E35732" w:rsidRPr="00883A04">
        <w:rPr>
          <w:rFonts w:ascii="Times New Roman" w:hAnsi="Times New Roman" w:cs="Times New Roman"/>
          <w:sz w:val="20"/>
          <w:szCs w:val="20"/>
        </w:rPr>
        <w:t xml:space="preserve">г. </w:t>
      </w:r>
      <w:r w:rsidR="00E35732" w:rsidRPr="00883A04">
        <w:rPr>
          <w:rFonts w:ascii="Times New Roman" w:hAnsi="Times New Roman" w:cs="Times New Roman"/>
          <w:bCs/>
          <w:sz w:val="20"/>
          <w:szCs w:val="20"/>
        </w:rPr>
        <w:t>№</w:t>
      </w:r>
      <w:r w:rsidR="00883A04" w:rsidRPr="00883A04">
        <w:rPr>
          <w:rFonts w:ascii="Times New Roman" w:hAnsi="Times New Roman" w:cs="Times New Roman"/>
          <w:bCs/>
          <w:sz w:val="20"/>
          <w:szCs w:val="20"/>
        </w:rPr>
        <w:t>408</w:t>
      </w:r>
      <w:r w:rsidR="00E35732" w:rsidRPr="00883A04">
        <w:rPr>
          <w:rFonts w:ascii="Times New Roman" w:hAnsi="Times New Roman" w:cs="Times New Roman"/>
          <w:bCs/>
          <w:sz w:val="20"/>
          <w:szCs w:val="20"/>
        </w:rPr>
        <w:t>.</w:t>
      </w:r>
      <w:r w:rsidR="00C119B9" w:rsidRPr="00883A04">
        <w:t xml:space="preserve"> </w:t>
      </w:r>
    </w:p>
    <w:p w:rsidR="00B76EDB" w:rsidRPr="008E3D7A" w:rsidRDefault="00B76EDB" w:rsidP="00C1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83A04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83A04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</w:t>
      </w:r>
      <w:r w:rsidRPr="008E3D7A">
        <w:rPr>
          <w:rFonts w:ascii="Times New Roman" w:hAnsi="Times New Roman" w:cs="Times New Roman"/>
          <w:sz w:val="20"/>
          <w:szCs w:val="20"/>
        </w:rPr>
        <w:t xml:space="preserve">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марта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2073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</w:t>
      </w:r>
      <w:r w:rsidR="003B54E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D7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0C1F12" w:rsidRPr="00C05273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</w:t>
      </w:r>
      <w:r w:rsidRPr="00C05273">
        <w:rPr>
          <w:rFonts w:ascii="Times New Roman" w:hAnsi="Times New Roman" w:cs="Times New Roman"/>
          <w:sz w:val="20"/>
          <w:szCs w:val="20"/>
        </w:rPr>
        <w:t>участникам внесенные задатки.</w:t>
      </w:r>
    </w:p>
    <w:p w:rsidR="001612B8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C05273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C05273">
        <w:rPr>
          <w:rFonts w:ascii="Times New Roman" w:hAnsi="Times New Roman" w:cs="Times New Roman"/>
          <w:sz w:val="20"/>
          <w:szCs w:val="20"/>
        </w:rPr>
        <w:t>№№</w:t>
      </w:r>
      <w:r w:rsidR="003B54E6">
        <w:rPr>
          <w:rFonts w:ascii="Times New Roman" w:hAnsi="Times New Roman" w:cs="Times New Roman"/>
          <w:sz w:val="20"/>
          <w:szCs w:val="20"/>
        </w:rPr>
        <w:t>1,3-5</w:t>
      </w:r>
      <w:r w:rsidR="006D5D6B" w:rsidRPr="00C05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58A" w:rsidRPr="00C05273">
        <w:rPr>
          <w:rFonts w:ascii="Times New Roman" w:hAnsi="Times New Roman" w:cs="Times New Roman"/>
          <w:sz w:val="20"/>
          <w:szCs w:val="20"/>
        </w:rPr>
        <w:t>равной кадастровой стоимости</w:t>
      </w:r>
    </w:p>
    <w:p w:rsidR="003B54E6" w:rsidRPr="003B54E6" w:rsidRDefault="003B54E6" w:rsidP="003B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C05273">
        <w:rPr>
          <w:rFonts w:ascii="Times New Roman" w:hAnsi="Times New Roman" w:cs="Times New Roman"/>
          <w:sz w:val="20"/>
          <w:szCs w:val="20"/>
        </w:rPr>
        <w:t xml:space="preserve"> </w:t>
      </w:r>
      <w:r w:rsidRPr="003B54E6">
        <w:rPr>
          <w:rFonts w:ascii="Times New Roman" w:hAnsi="Times New Roman" w:cs="Times New Roman"/>
          <w:sz w:val="20"/>
          <w:szCs w:val="20"/>
        </w:rPr>
        <w:t>по лоту №2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8E3D7A" w:rsidRDefault="000C1F12" w:rsidP="003B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B54E6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54E6" w:rsidRPr="003B54E6" w:rsidRDefault="003B54E6" w:rsidP="003620B4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59:18:0040101:334,  общая площадь – 1038,0 кв.м., местоположение: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г. Добрянка, д. Горы, разрешенное использование – садовый земельный участок</w:t>
            </w:r>
            <w:r w:rsidRPr="003B54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27641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3B54E6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54E6" w:rsidRPr="003B54E6" w:rsidRDefault="003B54E6" w:rsidP="003620B4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№2 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59:18:0270101:1126,  общая площадь – 1100,0 кв.м., местоположение: Пермский край, Добрянский городской округ, п. Ольховка,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139780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6989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3B54E6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54E6" w:rsidRPr="003B54E6" w:rsidRDefault="003B54E6" w:rsidP="003620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59:18:0010407:139,  общая площадь – 1060,0 кв.м., местоположение: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г. Добрянка, ул. Берёзовая, 20,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217374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10869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3B54E6" w:rsidRPr="00ED2F59" w:rsidTr="003B54E6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54E6" w:rsidRPr="003B54E6" w:rsidRDefault="003B54E6" w:rsidP="003620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59:18:0010407:189,  общая площадь – 1200,0 кв.м., местоположение: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г. Добрянка, ул. Братская, 19, разрешенное использование – для строительства жилого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235740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11787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3B54E6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54E6" w:rsidRPr="003B54E6" w:rsidRDefault="003B54E6" w:rsidP="003620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59:18:0010407:193,  общая площадь – 1350,0 кв.м., местоположение: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г. Добрянка, ул. Братская, д.9, разрешенное использование – для строительства жилого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272686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13634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54E6" w:rsidRPr="003B54E6" w:rsidRDefault="003B54E6" w:rsidP="003B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</w:tbl>
    <w:p w:rsidR="007843D4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7843D4" w:rsidRPr="007843D4">
        <w:rPr>
          <w:rFonts w:ascii="Times New Roman" w:hAnsi="Times New Roman" w:cs="Times New Roman"/>
          <w:sz w:val="20"/>
          <w:szCs w:val="20"/>
        </w:rPr>
        <w:t>находя</w:t>
      </w:r>
      <w:r w:rsidR="007843D4">
        <w:rPr>
          <w:rFonts w:ascii="Times New Roman" w:hAnsi="Times New Roman" w:cs="Times New Roman"/>
          <w:sz w:val="20"/>
          <w:szCs w:val="20"/>
        </w:rPr>
        <w:t>тся</w:t>
      </w:r>
      <w:r w:rsidR="007843D4" w:rsidRPr="007843D4">
        <w:rPr>
          <w:rFonts w:ascii="Times New Roman" w:hAnsi="Times New Roman" w:cs="Times New Roman"/>
          <w:sz w:val="20"/>
          <w:szCs w:val="20"/>
        </w:rPr>
        <w:t xml:space="preserve"> в государственной или муниципальной собственности </w:t>
      </w:r>
    </w:p>
    <w:p w:rsidR="00583F7A" w:rsidRPr="00EA1DAD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DAD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1849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8D2">
        <w:rPr>
          <w:rFonts w:ascii="Times New Roman" w:hAnsi="Times New Roman" w:cs="Times New Roman"/>
          <w:sz w:val="20"/>
          <w:szCs w:val="20"/>
        </w:rPr>
        <w:t>И</w:t>
      </w:r>
      <w:r w:rsidR="00B76EDB" w:rsidRPr="00BF28D2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BF28D2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BF28D2">
        <w:rPr>
          <w:rFonts w:ascii="Times New Roman" w:hAnsi="Times New Roman" w:cs="Times New Roman"/>
          <w:b/>
          <w:sz w:val="20"/>
          <w:szCs w:val="20"/>
        </w:rPr>
        <w:t>лот</w:t>
      </w:r>
      <w:r w:rsidR="007843D4">
        <w:rPr>
          <w:rFonts w:ascii="Times New Roman" w:hAnsi="Times New Roman" w:cs="Times New Roman"/>
          <w:b/>
          <w:sz w:val="20"/>
          <w:szCs w:val="20"/>
        </w:rPr>
        <w:t>а:</w:t>
      </w:r>
    </w:p>
    <w:p w:rsidR="00184927" w:rsidRDefault="007843D4" w:rsidP="00491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№1: </w:t>
      </w:r>
      <w:r w:rsidR="00184927"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 w:rsid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</w:t>
      </w:r>
      <w:r w:rsidR="00184927" w:rsidRP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 w:rsid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. </w:t>
      </w:r>
    </w:p>
    <w:p w:rsidR="00184927" w:rsidRDefault="0018492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Возможная точка подключения, </w:t>
      </w:r>
      <w:r w:rsidR="00A40889">
        <w:rPr>
          <w:rFonts w:ascii="Times New Roman" w:eastAsia="Calibri" w:hAnsi="Times New Roman" w:cs="Times New Roman"/>
          <w:sz w:val="20"/>
          <w:szCs w:val="20"/>
          <w:lang w:eastAsia="en-US"/>
        </w:rPr>
        <w:t>существующий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газопровод высокого давления 1 категории на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Полазна,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собственник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которого АО «Газпром газораспределение Пермь». Ориентировочное расстояние: 430 метров.</w:t>
      </w:r>
    </w:p>
    <w:p w:rsidR="00184927" w:rsidRPr="00184927" w:rsidRDefault="0018492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184927" w:rsidRPr="00184927" w:rsidRDefault="0018492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184927" w:rsidRPr="00184927" w:rsidRDefault="0018492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60877" w:rsidRDefault="00C60877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6087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A40889" w:rsidRDefault="00A40889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Земельный участок частично располагается в пределах охранных зон объектов электросетевого хозяйства до 1000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Вблизи земельного участка проходит ВЛ-6кВ ф.4,5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/с Полазна. В пределах охранных зон объектов электросетевого хозяйства свыше 1000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запрещается строительство зданий и сооружений. Воздушных линий 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принадлежащих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-Альянс» не имеется (ближайшая </w:t>
      </w:r>
      <w:r w:rsidR="00D9667F">
        <w:rPr>
          <w:rFonts w:ascii="Times New Roman" w:eastAsia="Times New Roman" w:hAnsi="Times New Roman" w:cs="Times New Roman"/>
          <w:sz w:val="20"/>
          <w:szCs w:val="20"/>
        </w:rPr>
        <w:t>точка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подключения частная ТП-614 ПЗСП «Вернисаж»). </w:t>
      </w:r>
    </w:p>
    <w:p w:rsidR="00C60877" w:rsidRPr="00C60877" w:rsidRDefault="00C60877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равообладател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земельного участка.</w:t>
      </w:r>
    </w:p>
    <w:p w:rsidR="00D9667F" w:rsidRDefault="00C60877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877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60877" w:rsidRDefault="00C60877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60877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184927" w:rsidRDefault="000975AF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возможност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 w:rsidRPr="000975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 w:rsidR="00896A5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отсутствует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55342" w:rsidRDefault="00255342" w:rsidP="00491277">
      <w:pPr>
        <w:spacing w:after="24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возможност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централизованному </w:t>
      </w:r>
      <w:r w:rsidRPr="0025534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теплоснабжению </w:t>
      </w:r>
      <w:r w:rsidR="00896A5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отсутствует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255342" w:rsidRDefault="00255342" w:rsidP="00491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534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№2: </w:t>
      </w: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</w:t>
      </w:r>
      <w:r w:rsidRP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. </w:t>
      </w:r>
    </w:p>
    <w:p w:rsidR="00255342" w:rsidRDefault="00255342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 собственник которого АО «Газпром газораспределение Пермь». Ориентировочное расстояние: 21 км.</w:t>
      </w:r>
    </w:p>
    <w:p w:rsidR="00255342" w:rsidRPr="00184927" w:rsidRDefault="00255342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согласно </w:t>
      </w: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255342" w:rsidRPr="00184927" w:rsidRDefault="00255342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255342" w:rsidRPr="00184927" w:rsidRDefault="00255342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55342" w:rsidRDefault="00255342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6087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255342" w:rsidRPr="00C60877" w:rsidRDefault="00255342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равообладател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земельного участка.</w:t>
      </w:r>
    </w:p>
    <w:p w:rsidR="00255342" w:rsidRDefault="00255342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877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55342" w:rsidRDefault="00255342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60877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55342" w:rsidRDefault="00255342" w:rsidP="00491277">
      <w:pPr>
        <w:spacing w:after="24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Техническ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>ая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возможност</w:t>
      </w:r>
      <w:r w:rsidR="00896A5B"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 w:rsidRPr="000975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 w:rsidR="00896A5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отсутствует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896A5B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3: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</w:t>
      </w:r>
      <w:r w:rsidRP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. </w:t>
      </w:r>
    </w:p>
    <w:p w:rsidR="00896A5B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540 метров;                        2. Строящийся газопровод низкого давления по ул. Берёзовая, собственник которого будет Администрация Добрянского городского округа. Ориентировочное расстояние: 8 метров. </w:t>
      </w:r>
    </w:p>
    <w:p w:rsidR="00896A5B" w:rsidRPr="00184927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896A5B" w:rsidRPr="00184927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896A5B" w:rsidRPr="00184927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96A5B" w:rsidRDefault="00896A5B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6087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896A5B" w:rsidRDefault="00896A5B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Земельный участок располагается </w:t>
      </w:r>
      <w:r w:rsidR="00094A77"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предела</w:t>
      </w:r>
      <w:r w:rsidR="00094A77">
        <w:rPr>
          <w:rFonts w:ascii="Times New Roman" w:eastAsia="Times New Roman" w:hAnsi="Times New Roman" w:cs="Times New Roman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охранных зон объектов электросетевого хозяйства до 1000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</w:t>
      </w:r>
      <w:r w:rsidR="00094A77">
        <w:rPr>
          <w:rFonts w:ascii="Times New Roman" w:eastAsia="Times New Roman" w:hAnsi="Times New Roman" w:cs="Times New Roman"/>
          <w:sz w:val="20"/>
          <w:szCs w:val="20"/>
        </w:rPr>
        <w:t xml:space="preserve"> и не имеет технологического подключения. 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лижайшая точка подключения </w:t>
      </w:r>
      <w:r w:rsidR="00094A77">
        <w:rPr>
          <w:rFonts w:ascii="Times New Roman" w:eastAsia="Times New Roman" w:hAnsi="Times New Roman" w:cs="Times New Roman"/>
          <w:sz w:val="20"/>
          <w:szCs w:val="20"/>
        </w:rPr>
        <w:t xml:space="preserve">ближайшая опора ВЛИ-0,4 </w:t>
      </w:r>
      <w:proofErr w:type="spellStart"/>
      <w:r w:rsidR="00094A77">
        <w:rPr>
          <w:rFonts w:ascii="Times New Roman" w:eastAsia="Times New Roman" w:hAnsi="Times New Roman" w:cs="Times New Roman"/>
          <w:sz w:val="20"/>
          <w:szCs w:val="20"/>
        </w:rPr>
        <w:t>кВ</w:t>
      </w:r>
      <w:proofErr w:type="spellEnd"/>
      <w:r w:rsidR="00094A77">
        <w:rPr>
          <w:rFonts w:ascii="Times New Roman" w:eastAsia="Times New Roman" w:hAnsi="Times New Roman" w:cs="Times New Roman"/>
          <w:sz w:val="20"/>
          <w:szCs w:val="20"/>
        </w:rPr>
        <w:t xml:space="preserve"> от ТП-57.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6A5B" w:rsidRPr="00C60877" w:rsidRDefault="00896A5B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равообладател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земельного участка.</w:t>
      </w:r>
    </w:p>
    <w:p w:rsidR="00896A5B" w:rsidRDefault="00896A5B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877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96A5B" w:rsidRDefault="00896A5B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60877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896A5B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возможност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 w:rsidRPr="000975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896A5B" w:rsidRDefault="00896A5B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</w:t>
      </w:r>
      <w:r w:rsidR="00094A77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94A77" w:rsidRDefault="00094A7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094A77" w:rsidRDefault="00094A7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действия технических условий – 3 года с момента получения.</w:t>
      </w:r>
    </w:p>
    <w:p w:rsidR="00094A77" w:rsidRDefault="00094A77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896A5B" w:rsidRDefault="00896A5B" w:rsidP="00491277">
      <w:pPr>
        <w:spacing w:after="24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возможност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2553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централизованному </w:t>
      </w:r>
      <w:r w:rsidRPr="0025534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теплоснабжению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отсутствует.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4: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</w:t>
      </w:r>
      <w:r w:rsidRP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. 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625 метров;                        2. Строящийся газопровод низкого давления по ул. Радужная, собственник которого будет Администрация Добрянского городского округа. Ориентировочное расстояние: 165 метров. </w:t>
      </w:r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</w:t>
      </w: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(технологическое присоединение) не применяются к технологическому присоединению объектов капитального строительства к </w:t>
      </w:r>
      <w:r w:rsidRPr="00C6087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 и не имеет технологического присоединения к электрическим сетям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-Альянс», ближайшие объекты электросетевого хозяйства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-Альянс» ТП-51.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 </w:t>
      </w:r>
    </w:p>
    <w:p w:rsidR="009D70C4" w:rsidRPr="00C60877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равообладател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земельного участка.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877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60877">
        <w:rPr>
          <w:rFonts w:ascii="Times New Roman" w:eastAsia="Times New Roman" w:hAnsi="Times New Roman" w:cs="Times New Roman"/>
          <w:sz w:val="20"/>
          <w:szCs w:val="20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возможност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 w:rsidRPr="000975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действия технических условий – 3 года с момента получения.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896A5B" w:rsidRDefault="009D70C4" w:rsidP="00491277">
      <w:pPr>
        <w:spacing w:after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0C4">
        <w:rPr>
          <w:rFonts w:ascii="Times New Roman" w:hAnsi="Times New Roman" w:cs="Times New Roman"/>
          <w:sz w:val="20"/>
          <w:szCs w:val="20"/>
        </w:rPr>
        <w:t>Техническая  возможность подключения к централизованному</w:t>
      </w:r>
      <w:r w:rsidRPr="009D70C4">
        <w:rPr>
          <w:rFonts w:ascii="Times New Roman" w:hAnsi="Times New Roman" w:cs="Times New Roman"/>
          <w:b/>
          <w:sz w:val="20"/>
          <w:szCs w:val="20"/>
        </w:rPr>
        <w:t xml:space="preserve"> теплоснабжению отсутствует.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84927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>5:</w:t>
      </w:r>
      <w:r w:rsidRPr="00184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Техническая возможность подключения к существующим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газовым сетям </w:t>
      </w:r>
      <w:r w:rsidRPr="0018492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. 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725 метров;                        2. Строящийся газопровод низкого давления по ул. Берёзовая, собственник которого будет Администрация Добрянского городского округа. Ориентировочное расстояние: 135 метров. </w:t>
      </w:r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Правительства Российской Федерации".</w:t>
      </w:r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..</w:t>
      </w:r>
      <w:proofErr w:type="gramEnd"/>
    </w:p>
    <w:p w:rsidR="009D70C4" w:rsidRPr="00184927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4927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08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6087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электрическим сетям.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Земельный участок частично располагается в пределах охранных зон объектов электросетевого хозяйства до 1000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 и не имеет технологического присоединения к электрическим сетям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-Альянс», ближайшие объекты электросетевого хозяйства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-Альянс» ТП-51.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 </w:t>
      </w:r>
    </w:p>
    <w:p w:rsidR="009D70C4" w:rsidRPr="00C60877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равообладател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t>земельного участка.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877">
        <w:rPr>
          <w:rFonts w:ascii="Times New Roman" w:eastAsia="Times New Roman" w:hAnsi="Times New Roman" w:cs="Times New Roman"/>
          <w:sz w:val="20"/>
          <w:szCs w:val="20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D70C4" w:rsidRDefault="009D70C4" w:rsidP="00491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60877">
        <w:rPr>
          <w:rFonts w:ascii="Times New Roman" w:eastAsia="Times New Roman" w:hAnsi="Times New Roman" w:cs="Times New Roman"/>
          <w:sz w:val="20"/>
          <w:szCs w:val="20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</w:t>
      </w:r>
      <w:r w:rsidRPr="00C60877">
        <w:rPr>
          <w:rFonts w:ascii="Times New Roman" w:eastAsia="Times New Roman" w:hAnsi="Times New Roman" w:cs="Times New Roman"/>
          <w:sz w:val="20"/>
          <w:szCs w:val="20"/>
        </w:rPr>
        <w:lastRenderedPageBreak/>
        <w:t>газораспределительного оборудования.</w:t>
      </w:r>
      <w:proofErr w:type="gramEnd"/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ая 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возможност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ь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подключения к </w:t>
      </w:r>
      <w:r w:rsidRPr="000975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имеется</w:t>
      </w:r>
      <w:r w:rsidRPr="000975A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Срок действия технических условий – 3 года с момента получения.</w:t>
      </w:r>
    </w:p>
    <w:p w:rsidR="009D70C4" w:rsidRDefault="009D70C4" w:rsidP="004912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9D70C4" w:rsidRDefault="009D70C4" w:rsidP="004912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0C4">
        <w:rPr>
          <w:rFonts w:ascii="Times New Roman" w:hAnsi="Times New Roman" w:cs="Times New Roman"/>
          <w:sz w:val="20"/>
          <w:szCs w:val="20"/>
        </w:rPr>
        <w:t>Техническая  возможность подключения к централизованному</w:t>
      </w:r>
      <w:r w:rsidRPr="009D70C4">
        <w:rPr>
          <w:rFonts w:ascii="Times New Roman" w:hAnsi="Times New Roman" w:cs="Times New Roman"/>
          <w:b/>
          <w:sz w:val="20"/>
          <w:szCs w:val="20"/>
        </w:rPr>
        <w:t xml:space="preserve"> теплоснабжению отсутствует.</w:t>
      </w:r>
    </w:p>
    <w:p w:rsidR="000C1F12" w:rsidRPr="0062750C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2750C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62750C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50C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62750C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62750C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62750C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</w:rPr>
      </w:pPr>
      <w:r w:rsidRPr="005A575D">
        <w:rPr>
          <w:i w:val="0"/>
          <w:sz w:val="20"/>
          <w:szCs w:val="20"/>
          <w:lang w:eastAsia="ru-RU"/>
        </w:rPr>
        <w:t>для ло</w:t>
      </w:r>
      <w:r w:rsidR="005A575D" w:rsidRPr="005A575D">
        <w:rPr>
          <w:i w:val="0"/>
          <w:sz w:val="20"/>
          <w:szCs w:val="20"/>
          <w:lang w:eastAsia="ru-RU"/>
        </w:rPr>
        <w:t>та</w:t>
      </w:r>
      <w:r w:rsidR="005F0093" w:rsidRPr="005A575D">
        <w:rPr>
          <w:i w:val="0"/>
          <w:sz w:val="20"/>
          <w:szCs w:val="20"/>
          <w:lang w:eastAsia="ru-RU"/>
        </w:rPr>
        <w:t xml:space="preserve"> №</w:t>
      </w:r>
      <w:r w:rsidR="0062750C" w:rsidRPr="005A575D">
        <w:rPr>
          <w:i w:val="0"/>
          <w:sz w:val="20"/>
          <w:szCs w:val="20"/>
          <w:lang w:eastAsia="ru-RU"/>
        </w:rPr>
        <w:t>2</w:t>
      </w:r>
      <w:r w:rsidRPr="005A575D">
        <w:rPr>
          <w:i w:val="0"/>
          <w:sz w:val="20"/>
          <w:szCs w:val="20"/>
          <w:lang w:eastAsia="ru-RU"/>
        </w:rPr>
        <w:t xml:space="preserve"> - Ж-2</w:t>
      </w:r>
      <w:r w:rsidRPr="005A575D">
        <w:rPr>
          <w:b w:val="0"/>
          <w:i w:val="0"/>
          <w:sz w:val="20"/>
          <w:szCs w:val="20"/>
          <w:lang w:eastAsia="ru-RU"/>
        </w:rPr>
        <w:t xml:space="preserve">. </w:t>
      </w:r>
      <w:r w:rsidRPr="005A575D">
        <w:rPr>
          <w:b w:val="0"/>
          <w:i w:val="0"/>
          <w:sz w:val="20"/>
          <w:szCs w:val="20"/>
        </w:rPr>
        <w:t xml:space="preserve">Зона </w:t>
      </w:r>
      <w:r w:rsidR="00CF2FD4">
        <w:rPr>
          <w:b w:val="0"/>
          <w:i w:val="0"/>
          <w:sz w:val="20"/>
          <w:szCs w:val="20"/>
        </w:rPr>
        <w:t>индивидуальной жилой застройки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b/>
          <w:sz w:val="20"/>
          <w:szCs w:val="20"/>
        </w:rPr>
        <w:t>основные виды разрешенного использования земельного участка: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для индивидуального жилищного строительства;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магазины;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коммунальное обслуживание.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b/>
          <w:sz w:val="20"/>
          <w:szCs w:val="20"/>
        </w:rPr>
        <w:t>вспомогательные виды разрешённого использования: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надомные виды деятельности в соответствии с санитарными и противопожарными нормами;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выращивание плодовых, ягодных, декоративных растений, ягодных, овощных культур;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 А</w:t>
      </w:r>
      <w:proofErr w:type="gramEnd"/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, В) на 1 земельный участок;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бани, сауны, надворные туалеты;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хозяйственные постройки;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локальные (индивидуальные) очистные сооружения;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скважины для забора воды, индивидуальные колодцы;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сады, огороды, палисадники, беседки;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детские площадки;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спортивные площадки;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зеленые насаждения;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малые архитектурные формы.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хозяйственные постройки для временного хранения товаров и инвентаря.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 - спортивные площадки;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детские площадки;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зеленые насаждения;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аллеи;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малые архитектурные формы;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 xml:space="preserve">- скважины для забора воды, колодцы; 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площадки мусоросборников (общие);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стоянки для временного хранения личных транспортных средств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b/>
          <w:sz w:val="20"/>
          <w:szCs w:val="20"/>
        </w:rPr>
        <w:t>Условно разрешенные виды использования: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дошкольное, начальное и среднее общее образование;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-амбулаторно-поликлиническое обслуживание;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религиозное обслуживание;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магазины;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-амбулаторное ветеринарное обслуживание;</w:t>
      </w:r>
    </w:p>
    <w:p w:rsidR="00E4751A" w:rsidRPr="00E4751A" w:rsidRDefault="00E4751A" w:rsidP="00E4751A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i/>
          <w:sz w:val="20"/>
          <w:szCs w:val="20"/>
        </w:rPr>
        <w:t>- спорт.</w:t>
      </w:r>
    </w:p>
    <w:p w:rsidR="00E4751A" w:rsidRPr="00E4751A" w:rsidRDefault="00E4751A" w:rsidP="00E4751A">
      <w:p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751A">
        <w:rPr>
          <w:rFonts w:ascii="Times New Roman" w:eastAsia="Times New Roman" w:hAnsi="Times New Roman" w:cs="Times New Roman"/>
          <w:b/>
          <w:bCs/>
          <w:sz w:val="20"/>
          <w:szCs w:val="20"/>
        </w:rPr>
        <w:t>2.3. </w:t>
      </w:r>
      <w:r w:rsidRPr="00E4751A">
        <w:rPr>
          <w:rFonts w:ascii="Times New Roman" w:eastAsia="Times New Roman" w:hAnsi="Times New Roman" w:cs="Times New Roman"/>
          <w:sz w:val="20"/>
          <w:szCs w:val="2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E4751A" w:rsidRPr="00E4751A" w:rsidRDefault="00E4751A" w:rsidP="00E4751A">
      <w:p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E4751A" w:rsidRPr="00E4751A" w:rsidTr="002E67D7">
        <w:trPr>
          <w:trHeight w:val="233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E4751A" w:rsidRPr="00E4751A" w:rsidTr="002E67D7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E4751A" w:rsidRPr="00E4751A" w:rsidTr="002E67D7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51A" w:rsidRPr="00E4751A" w:rsidTr="002E67D7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600 кв.м – </w:t>
            </w: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2500 кв.м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фронтальной границей участка (красной линией) и основным строением - 3 метра;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 боковой границей участка (не прилегающей к красной линии) и основным строением - минимум 3 метра;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хозяйственные постройки для скота и птицы на земельном участке располагаются с отступом: 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-от красных линий улиц и проездов - минимум 5 метров;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до границы соседнего земельного участка: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 от жилого дома - минимум 3 метра;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построек для скота и птицы - минимум 4 метра; 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бани, гаража и др. - минимум 1 метр; 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стволов высокорослых деревьев - минимум 4 метра; 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стволов среднерослых деревьев - минимум 2 метра; 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-от кустарника - минимум 1 метр.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зданий от уровня земли до верха плоской кровли не более 9,6 м, до конька скатной кровли не более 13,6 м, не включая шпили, башни, флагштоки;</w:t>
            </w:r>
          </w:p>
          <w:p w:rsidR="00E4751A" w:rsidRPr="00E4751A" w:rsidRDefault="00E4751A" w:rsidP="00E4751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вспомогательных строений от уровня земли до верха плоской кровли не более 3 метров, до конька скатной кровли не более 7 метров.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1A" w:rsidRPr="00E4751A" w:rsidRDefault="00E4751A" w:rsidP="00E475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5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20B4" w:rsidRPr="00233F06" w:rsidRDefault="00FF5050" w:rsidP="005A5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050">
        <w:rPr>
          <w:rFonts w:ascii="Times New Roman" w:hAnsi="Times New Roman" w:cs="Times New Roman"/>
          <w:b/>
          <w:sz w:val="20"/>
          <w:szCs w:val="20"/>
        </w:rPr>
        <w:t>для ло</w:t>
      </w:r>
      <w:r w:rsidRPr="00233F06">
        <w:rPr>
          <w:rFonts w:ascii="Times New Roman" w:hAnsi="Times New Roman" w:cs="Times New Roman"/>
          <w:b/>
          <w:sz w:val="20"/>
          <w:szCs w:val="20"/>
        </w:rPr>
        <w:t>та №1 - Ж-3</w:t>
      </w:r>
      <w:r w:rsidRPr="00233F06">
        <w:rPr>
          <w:rFonts w:ascii="Times New Roman" w:hAnsi="Times New Roman" w:cs="Times New Roman"/>
          <w:sz w:val="20"/>
          <w:szCs w:val="20"/>
        </w:rPr>
        <w:t>. Зоны застройки других видов (</w:t>
      </w:r>
      <w:r w:rsidR="00950A6C" w:rsidRPr="00233F06">
        <w:rPr>
          <w:rFonts w:ascii="Times New Roman" w:hAnsi="Times New Roman" w:cs="Times New Roman"/>
          <w:sz w:val="20"/>
          <w:szCs w:val="20"/>
        </w:rPr>
        <w:t>садовые, дачные дома</w:t>
      </w:r>
      <w:r w:rsidRPr="00233F06">
        <w:rPr>
          <w:rFonts w:ascii="Times New Roman" w:hAnsi="Times New Roman" w:cs="Times New Roman"/>
          <w:sz w:val="20"/>
          <w:szCs w:val="20"/>
        </w:rPr>
        <w:t>)</w:t>
      </w:r>
      <w:r w:rsidR="00950A6C" w:rsidRPr="00233F06">
        <w:rPr>
          <w:rFonts w:ascii="Times New Roman" w:hAnsi="Times New Roman" w:cs="Times New Roman"/>
          <w:sz w:val="20"/>
          <w:szCs w:val="20"/>
        </w:rPr>
        <w:t xml:space="preserve"> - зона предназначена для размещения дачных и садовых участков с правом возведения дачных домов и садовых домов, используемых населением в целях отдыха и выращивания сельскохозяйственных культур</w:t>
      </w:r>
    </w:p>
    <w:p w:rsidR="00950A6C" w:rsidRPr="00233F06" w:rsidRDefault="00950A6C" w:rsidP="005A5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3F06">
        <w:rPr>
          <w:rFonts w:ascii="Times New Roman" w:hAnsi="Times New Roman" w:cs="Times New Roman"/>
          <w:b/>
          <w:bCs/>
          <w:sz w:val="20"/>
          <w:szCs w:val="20"/>
        </w:rPr>
        <w:t>Основные виды разрешенного использования:</w:t>
      </w:r>
    </w:p>
    <w:p w:rsidR="00233F06" w:rsidRPr="00233F06" w:rsidRDefault="00233F06" w:rsidP="00233F0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33F06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lastRenderedPageBreak/>
        <w:t xml:space="preserve">Малоэтажная жилая застройка (размещение дачных и садовых домов). </w:t>
      </w:r>
    </w:p>
    <w:p w:rsidR="00233F06" w:rsidRPr="00233F06" w:rsidRDefault="00233F06" w:rsidP="00233F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233F06">
        <w:rPr>
          <w:rFonts w:ascii="Times New Roman" w:eastAsia="Times New Roman" w:hAnsi="Times New Roman" w:cs="Times New Roman"/>
          <w:i/>
          <w:sz w:val="20"/>
          <w:szCs w:val="20"/>
        </w:rPr>
        <w:t>Размещение дачных и садовых домов, высотой не выше трех надземных этажей); выращивание плодовых, ягодных, овощных, бахчевых или иных декоративных или  сельскохозяйственных культур.</w:t>
      </w:r>
      <w:proofErr w:type="gramEnd"/>
    </w:p>
    <w:p w:rsidR="00233F06" w:rsidRPr="00233F06" w:rsidRDefault="00233F06" w:rsidP="00233F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233F06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Магазины.</w:t>
      </w:r>
    </w:p>
    <w:p w:rsidR="00233F06" w:rsidRPr="00233F06" w:rsidRDefault="00233F06" w:rsidP="00233F0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33F06">
        <w:rPr>
          <w:rFonts w:ascii="Times New Roman" w:eastAsia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продажи товаров.</w:t>
      </w:r>
    </w:p>
    <w:p w:rsidR="00233F06" w:rsidRPr="00233F06" w:rsidRDefault="00233F06" w:rsidP="00233F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33F06" w:rsidRPr="00233F06" w:rsidRDefault="00233F06" w:rsidP="00233F06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F06">
        <w:rPr>
          <w:rFonts w:ascii="Times New Roman" w:eastAsia="Times New Roman" w:hAnsi="Times New Roman" w:cs="Times New Roman"/>
          <w:b/>
          <w:bCs/>
          <w:sz w:val="20"/>
          <w:szCs w:val="20"/>
        </w:rPr>
        <w:t>2.3. </w:t>
      </w:r>
      <w:r w:rsidRPr="00233F06">
        <w:rPr>
          <w:rFonts w:ascii="Times New Roman" w:eastAsia="Times New Roman" w:hAnsi="Times New Roman" w:cs="Times New Roman"/>
          <w:sz w:val="20"/>
          <w:szCs w:val="2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33F06" w:rsidRPr="00233F06" w:rsidRDefault="00233F06" w:rsidP="00233F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33F06" w:rsidRPr="00233F06" w:rsidTr="002E67D7">
        <w:trPr>
          <w:trHeight w:val="2238"/>
        </w:trPr>
        <w:tc>
          <w:tcPr>
            <w:tcW w:w="2870" w:type="dxa"/>
            <w:gridSpan w:val="3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233F06" w:rsidRPr="00233F06" w:rsidTr="002E67D7">
        <w:trPr>
          <w:trHeight w:val="203"/>
        </w:trPr>
        <w:tc>
          <w:tcPr>
            <w:tcW w:w="85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233F06" w:rsidRPr="00233F06" w:rsidTr="002E67D7">
        <w:trPr>
          <w:trHeight w:val="451"/>
        </w:trPr>
        <w:tc>
          <w:tcPr>
            <w:tcW w:w="85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F06" w:rsidRPr="00233F06" w:rsidTr="002E67D7">
        <w:trPr>
          <w:trHeight w:val="1339"/>
        </w:trPr>
        <w:tc>
          <w:tcPr>
            <w:tcW w:w="85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0,04 га</w:t>
            </w:r>
          </w:p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0,20 га</w:t>
            </w:r>
          </w:p>
        </w:tc>
        <w:tc>
          <w:tcPr>
            <w:tcW w:w="209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до садового, дачного  дома – 3 м;</w:t>
            </w:r>
          </w:p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до бань, автостоянок и прочих построек -1 м, от колодца до уборной и компостного устройства – 8м, от строения дома до душа, бани (сауны) – 8м.</w:t>
            </w:r>
          </w:p>
        </w:tc>
        <w:tc>
          <w:tcPr>
            <w:tcW w:w="1452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233F06" w:rsidRPr="00233F06" w:rsidRDefault="00233F06" w:rsidP="0023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F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25C39" w:rsidRPr="00025C39" w:rsidRDefault="00025C39" w:rsidP="00025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5C39">
        <w:rPr>
          <w:rFonts w:ascii="Times New Roman" w:hAnsi="Times New Roman" w:cs="Times New Roman"/>
          <w:b/>
          <w:sz w:val="20"/>
          <w:szCs w:val="20"/>
        </w:rPr>
        <w:t>Для лотов №№3-5 – Ж-2.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7ECD" w:rsidRPr="005B7ECD">
        <w:rPr>
          <w:rFonts w:ascii="Times New Roman" w:hAnsi="Times New Roman" w:cs="Times New Roman"/>
          <w:bCs/>
          <w:sz w:val="20"/>
          <w:szCs w:val="20"/>
        </w:rPr>
        <w:t>Зона застройки малоэтажными жилыми домами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основные виды разрешенного использования земельного участка:</w:t>
      </w:r>
    </w:p>
    <w:p w:rsidR="005B7ECD" w:rsidRPr="005B7ECD" w:rsidRDefault="005B7ECD" w:rsidP="005B7EC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 xml:space="preserve">Малоэтажная жилая застройка (индивидуальное жилищное строительство). </w:t>
      </w:r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</w:t>
      </w:r>
      <w:bookmarkStart w:id="0" w:name="OLE_LINK74"/>
      <w:bookmarkStart w:id="1" w:name="OLE_LINK75"/>
      <w:r w:rsidRPr="005B7ECD">
        <w:rPr>
          <w:rFonts w:ascii="Times New Roman" w:hAnsi="Times New Roman" w:cs="Times New Roman"/>
          <w:i/>
          <w:sz w:val="20"/>
          <w:szCs w:val="20"/>
        </w:rPr>
        <w:t xml:space="preserve">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  <w:bookmarkEnd w:id="0"/>
      <w:bookmarkEnd w:id="1"/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Приусадебный участок личного подсобного хозяйства.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" w:name="OLE_LINK80"/>
      <w:bookmarkStart w:id="3" w:name="OLE_LINK8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</w:r>
      <w:bookmarkStart w:id="4" w:name="OLE_LINK82"/>
      <w:bookmarkStart w:id="5" w:name="OLE_LINK83"/>
      <w:bookmarkStart w:id="6" w:name="OLE_LINK84"/>
      <w:bookmarkEnd w:id="2"/>
      <w:bookmarkEnd w:id="3"/>
      <w:r w:rsidRPr="005B7ECD">
        <w:rPr>
          <w:rFonts w:ascii="Times New Roman" w:hAnsi="Times New Roman" w:cs="Times New Roman"/>
          <w:i/>
          <w:sz w:val="20"/>
          <w:szCs w:val="20"/>
        </w:rPr>
        <w:t xml:space="preserve">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bookmarkEnd w:id="4"/>
      <w:bookmarkEnd w:id="5"/>
      <w:bookmarkEnd w:id="6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Блокированная жилая застройка.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7" w:name="OLE_LINK87"/>
      <w:bookmarkStart w:id="8" w:name="OLE_LINK88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</w:t>
      </w:r>
      <w:bookmarkEnd w:id="7"/>
      <w:bookmarkEnd w:id="8"/>
      <w:r w:rsidRPr="005B7ECD">
        <w:rPr>
          <w:rFonts w:ascii="Times New Roman" w:hAnsi="Times New Roman" w:cs="Times New Roman"/>
          <w:i/>
          <w:sz w:val="20"/>
          <w:szCs w:val="20"/>
        </w:rPr>
        <w:t xml:space="preserve">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Среднеэтажная</w:t>
      </w:r>
      <w:proofErr w:type="spellEnd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 xml:space="preserve"> жилая застройка.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9" w:name="OLE_LINK7"/>
      <w:bookmarkStart w:id="10" w:name="OLE_LINK8"/>
      <w:bookmarkStart w:id="11" w:name="OLE_LINK118"/>
      <w:bookmarkStart w:id="12" w:name="OLE_LINK119"/>
      <w:r w:rsidRPr="005B7ECD">
        <w:rPr>
          <w:rFonts w:ascii="Times New Roman" w:hAnsi="Times New Roman" w:cs="Times New Roman"/>
          <w:i/>
          <w:sz w:val="20"/>
          <w:szCs w:val="20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bookmarkEnd w:id="9"/>
      <w:bookmarkEnd w:id="10"/>
      <w:bookmarkEnd w:id="11"/>
      <w:bookmarkEnd w:id="12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Коммунальное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  <w:proofErr w:type="gramStart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5B7ECD" w:rsidRPr="005B7ECD" w:rsidRDefault="005B7ECD" w:rsidP="005B7EC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Обеспечение внутреннего правопорядка</w:t>
      </w:r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5B7ECD" w:rsidRPr="005B7ECD" w:rsidRDefault="005B7ECD" w:rsidP="005B7EC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  <w:u w:val="single"/>
        </w:rPr>
        <w:t>Земельные участки (территории) общего пользования</w:t>
      </w:r>
      <w:r w:rsidRPr="005B7EC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условно разрешенные виды использования земельного участка: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Гостиничное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Бытовое обслуживание.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3" w:name="OLE_LINK29"/>
      <w:bookmarkStart w:id="14" w:name="OLE_LINK30"/>
      <w:bookmarkStart w:id="15" w:name="OLE_LINK3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</w:r>
      <w:bookmarkEnd w:id="13"/>
      <w:bookmarkEnd w:id="14"/>
      <w:bookmarkEnd w:id="15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Обслуживание автотранспорта.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Мастерские, предназначенные для ремонта и обслуживания легковых автомобилей.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Магазины.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6" w:name="OLE_LINK59"/>
      <w:bookmarkStart w:id="17" w:name="OLE_LINK60"/>
      <w:bookmarkStart w:id="18" w:name="OLE_LINK61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bookmarkEnd w:id="16"/>
      <w:bookmarkEnd w:id="17"/>
      <w:bookmarkEnd w:id="18"/>
      <w:r w:rsidRPr="005B7ECD">
        <w:rPr>
          <w:rFonts w:ascii="Times New Roman" w:hAnsi="Times New Roman" w:cs="Times New Roman"/>
          <w:i/>
          <w:sz w:val="20"/>
          <w:szCs w:val="20"/>
        </w:rPr>
        <w:t>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bookmarkStart w:id="19" w:name="OLE_LINK140"/>
      <w:bookmarkStart w:id="20" w:name="OLE_LINK141"/>
      <w:bookmarkStart w:id="21" w:name="OLE_LINK142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Общественное питание.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5B7ECD" w:rsidRPr="005B7ECD" w:rsidRDefault="005B7ECD" w:rsidP="005B7E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Религиозное использование</w:t>
      </w:r>
      <w:bookmarkEnd w:id="19"/>
      <w:bookmarkEnd w:id="20"/>
      <w:bookmarkEnd w:id="21"/>
      <w:r w:rsidRPr="005B7ECD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2" w:name="OLE_LINK143"/>
      <w:bookmarkStart w:id="23" w:name="OLE_LINK144"/>
      <w:bookmarkStart w:id="24" w:name="OLE_LINK145"/>
      <w:proofErr w:type="gramStart"/>
      <w:r w:rsidRPr="005B7ECD">
        <w:rPr>
          <w:rFonts w:ascii="Times New Roman" w:hAnsi="Times New Roman" w:cs="Times New Roman"/>
          <w:i/>
          <w:sz w:val="20"/>
          <w:szCs w:val="20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bookmarkEnd w:id="22"/>
      <w:bookmarkEnd w:id="23"/>
      <w:bookmarkEnd w:id="24"/>
      <w:proofErr w:type="gramEnd"/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ECD">
        <w:rPr>
          <w:rFonts w:ascii="Times New Roman" w:hAnsi="Times New Roman" w:cs="Times New Roman"/>
          <w:b/>
          <w:bCs/>
          <w:sz w:val="20"/>
          <w:szCs w:val="20"/>
        </w:rPr>
        <w:t>2.3. </w:t>
      </w:r>
      <w:r w:rsidRPr="005B7ECD">
        <w:rPr>
          <w:rFonts w:ascii="Times New Roman" w:hAnsi="Times New Roman" w:cs="Times New Roman"/>
          <w:sz w:val="20"/>
          <w:szCs w:val="2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2.3.1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0,04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0,20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lastRenderedPageBreak/>
        <w:t>2.3.2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0,002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0,20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2.3.3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0,50 га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индивидуального жилого дома – 3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постройки для содержания скота и птицы -4 м;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3. Предельная высота зданий, строений,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соо-ружений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-12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2.3.4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7ECD">
        <w:rPr>
          <w:rFonts w:ascii="Times New Roman" w:hAnsi="Times New Roman" w:cs="Times New Roman"/>
          <w:i/>
          <w:sz w:val="20"/>
          <w:szCs w:val="20"/>
        </w:rPr>
        <w:t>Среднеэтажная</w:t>
      </w:r>
      <w:proofErr w:type="spellEnd"/>
      <w:r w:rsidRPr="005B7ECD">
        <w:rPr>
          <w:rFonts w:ascii="Times New Roman" w:hAnsi="Times New Roman" w:cs="Times New Roman"/>
          <w:i/>
          <w:sz w:val="20"/>
          <w:szCs w:val="20"/>
        </w:rPr>
        <w:t xml:space="preserve">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 1200</w:t>
            </w: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Отступ от границ земель общего пользования – 5 м.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Для нового строительства – 40%,</w:t>
            </w:r>
          </w:p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Для реконструкции – 60 %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2.3.5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2870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опреде-ления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Pr="005B7ECD" w:rsidRDefault="005B7ECD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ECD">
        <w:rPr>
          <w:rFonts w:ascii="Times New Roman" w:hAnsi="Times New Roman" w:cs="Times New Roman"/>
          <w:b/>
          <w:sz w:val="20"/>
          <w:szCs w:val="20"/>
        </w:rPr>
        <w:t>2.3.6</w:t>
      </w:r>
      <w:r w:rsidRPr="005B7ECD">
        <w:rPr>
          <w:rFonts w:ascii="Times New Roman" w:hAnsi="Times New Roman" w:cs="Times New Roman"/>
          <w:i/>
          <w:sz w:val="20"/>
          <w:szCs w:val="20"/>
        </w:rPr>
        <w:t xml:space="preserve"> 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5B7ECD" w:rsidRPr="005B7ECD" w:rsidTr="002E67D7">
        <w:trPr>
          <w:trHeight w:val="2238"/>
        </w:trPr>
        <w:tc>
          <w:tcPr>
            <w:tcW w:w="3403" w:type="dxa"/>
            <w:gridSpan w:val="3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архитектурным решениям объектов капитального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располо-женным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территории истории-</w:t>
            </w:r>
            <w:proofErr w:type="spell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 </w:t>
            </w:r>
          </w:p>
        </w:tc>
      </w:tr>
      <w:tr w:rsidR="005B7ECD" w:rsidRPr="005B7ECD" w:rsidTr="002E67D7">
        <w:trPr>
          <w:trHeight w:val="203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10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5B7ECD" w:rsidRPr="005B7ECD" w:rsidTr="002E67D7">
        <w:trPr>
          <w:trHeight w:val="451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Ширина, 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5B7E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CD" w:rsidRPr="005B7ECD" w:rsidTr="002E67D7">
        <w:trPr>
          <w:trHeight w:val="1339"/>
        </w:trPr>
        <w:tc>
          <w:tcPr>
            <w:tcW w:w="85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881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B7ECD" w:rsidRPr="005B7ECD" w:rsidRDefault="005B7ECD" w:rsidP="005B7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7ECD" w:rsidRDefault="007623CB" w:rsidP="005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ОСОБЫЕ ОТМЕТКИ:</w:t>
      </w:r>
    </w:p>
    <w:p w:rsidR="00A0362D" w:rsidRPr="00A0362D" w:rsidRDefault="007623CB" w:rsidP="00A0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Лот №2:</w:t>
      </w:r>
      <w:r w:rsidR="00A0362D" w:rsidRPr="00A0362D">
        <w:t xml:space="preserve"> </w:t>
      </w:r>
      <w:r w:rsidR="00A0362D" w:rsidRPr="00A0362D">
        <w:rPr>
          <w:rFonts w:ascii="Times New Roman" w:hAnsi="Times New Roman" w:cs="Times New Roman"/>
          <w:bCs/>
          <w:sz w:val="20"/>
          <w:szCs w:val="20"/>
        </w:rPr>
        <w:t xml:space="preserve">земельный участок (1100м2) расположен в прибрежной защитной полосе, </w:t>
      </w:r>
      <w:proofErr w:type="spellStart"/>
      <w:r w:rsidR="00A0362D" w:rsidRPr="00A0362D">
        <w:rPr>
          <w:rFonts w:ascii="Times New Roman" w:hAnsi="Times New Roman" w:cs="Times New Roman"/>
          <w:bCs/>
          <w:sz w:val="20"/>
          <w:szCs w:val="20"/>
        </w:rPr>
        <w:t>водоохранной</w:t>
      </w:r>
      <w:proofErr w:type="spellEnd"/>
      <w:r w:rsidR="00A0362D" w:rsidRPr="00A0362D">
        <w:rPr>
          <w:rFonts w:ascii="Times New Roman" w:hAnsi="Times New Roman" w:cs="Times New Roman"/>
          <w:bCs/>
          <w:sz w:val="20"/>
          <w:szCs w:val="20"/>
        </w:rPr>
        <w:t xml:space="preserve"> зоне Камского водохранилища (ст. 65 Водного кодекса Российской Федерации от 03 июня 2006 года № 74-ФЗ).</w:t>
      </w:r>
    </w:p>
    <w:p w:rsidR="007623CB" w:rsidRPr="00A0362D" w:rsidRDefault="00A0362D" w:rsidP="00A0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362D">
        <w:rPr>
          <w:rFonts w:ascii="Times New Roman" w:hAnsi="Times New Roman" w:cs="Times New Roman"/>
          <w:bCs/>
          <w:sz w:val="20"/>
          <w:szCs w:val="20"/>
        </w:rPr>
        <w:t xml:space="preserve">Частично (17м2) земельный участок расположен в охранной зоне </w:t>
      </w:r>
      <w:proofErr w:type="gramStart"/>
      <w:r w:rsidRPr="00A0362D">
        <w:rPr>
          <w:rFonts w:ascii="Times New Roman" w:hAnsi="Times New Roman" w:cs="Times New Roman"/>
          <w:bCs/>
          <w:sz w:val="20"/>
          <w:szCs w:val="20"/>
        </w:rPr>
        <w:t>ВЛ</w:t>
      </w:r>
      <w:proofErr w:type="gramEnd"/>
      <w:r w:rsidRPr="00A0362D">
        <w:rPr>
          <w:rFonts w:ascii="Times New Roman" w:hAnsi="Times New Roman" w:cs="Times New Roman"/>
          <w:bCs/>
          <w:sz w:val="20"/>
          <w:szCs w:val="20"/>
        </w:rPr>
        <w:t xml:space="preserve"> 0.4 КВ ОТ ТП 117 ФИДЕР №1, ФИДЕР №2, ФИДЕР №3, ФИДЕР №4(Постановление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2009-02-24).</w:t>
      </w:r>
    </w:p>
    <w:p w:rsidR="006F79C5" w:rsidRPr="00B3311B" w:rsidRDefault="006F79C5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B3311B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ИНН 5948060183 КПП 594801001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05563298120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40302810565773300233 Отделение Пермь г. Пермь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БИК 045773001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 за участие </w:t>
      </w:r>
      <w:r w:rsidRPr="00B3311B">
        <w:rPr>
          <w:rFonts w:ascii="Times New Roman" w:hAnsi="Times New Roman" w:cs="Times New Roman"/>
          <w:bCs/>
          <w:sz w:val="20"/>
          <w:szCs w:val="20"/>
        </w:rPr>
        <w:t>в аукционе</w:t>
      </w:r>
      <w:r w:rsidR="00B3311B" w:rsidRPr="00B3311B">
        <w:rPr>
          <w:rFonts w:ascii="Times New Roman" w:hAnsi="Times New Roman" w:cs="Times New Roman"/>
          <w:bCs/>
          <w:sz w:val="20"/>
          <w:szCs w:val="20"/>
        </w:rPr>
        <w:t xml:space="preserve"> на право заключения договора аренды или </w:t>
      </w:r>
      <w:r w:rsidRPr="00B3311B">
        <w:rPr>
          <w:rFonts w:ascii="Times New Roman" w:hAnsi="Times New Roman" w:cs="Times New Roman"/>
          <w:bCs/>
          <w:sz w:val="20"/>
          <w:szCs w:val="20"/>
        </w:rPr>
        <w:t>продаже земельных участков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Порядок приема заявок: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B3311B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B3311B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B3311B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B3311B">
        <w:rPr>
          <w:rFonts w:ascii="Times New Roman" w:hAnsi="Times New Roman" w:cs="Times New Roman"/>
          <w:sz w:val="20"/>
          <w:szCs w:val="20"/>
        </w:rPr>
        <w:t>не поступление</w:t>
      </w:r>
      <w:r w:rsidRPr="00B3311B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B3311B">
        <w:rPr>
          <w:rFonts w:ascii="Times New Roman" w:hAnsi="Times New Roman" w:cs="Times New Roman"/>
          <w:b/>
          <w:sz w:val="20"/>
          <w:szCs w:val="20"/>
        </w:rPr>
        <w:t>а</w:t>
      </w:r>
      <w:r w:rsidRPr="00B3311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A30F9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B3311B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94FC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 w:rsidRPr="00B3311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3311B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B3311B">
        <w:rPr>
          <w:rFonts w:ascii="Times New Roman" w:hAnsi="Times New Roman" w:cs="Times New Roman"/>
          <w:sz w:val="20"/>
          <w:szCs w:val="20"/>
        </w:rPr>
        <w:t>Советская</w:t>
      </w:r>
      <w:r w:rsidRPr="00B3311B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B3311B">
        <w:rPr>
          <w:rFonts w:ascii="Times New Roman" w:hAnsi="Times New Roman" w:cs="Times New Roman"/>
          <w:sz w:val="20"/>
          <w:szCs w:val="20"/>
        </w:rPr>
        <w:t>14</w:t>
      </w:r>
      <w:r w:rsidRPr="00B3311B">
        <w:rPr>
          <w:rFonts w:ascii="Times New Roman" w:hAnsi="Times New Roman" w:cs="Times New Roman"/>
          <w:sz w:val="20"/>
          <w:szCs w:val="20"/>
        </w:rPr>
        <w:t>, каб.</w:t>
      </w:r>
      <w:r w:rsidR="00090858" w:rsidRPr="00B3311B">
        <w:rPr>
          <w:rFonts w:ascii="Times New Roman" w:hAnsi="Times New Roman" w:cs="Times New Roman"/>
          <w:sz w:val="20"/>
          <w:szCs w:val="20"/>
        </w:rPr>
        <w:t>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B3311B" w:rsidRPr="00B3311B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B3311B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)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: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612B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B3311B">
        <w:rPr>
          <w:rFonts w:ascii="Times New Roman" w:hAnsi="Times New Roman" w:cs="Times New Roman"/>
          <w:sz w:val="20"/>
          <w:szCs w:val="20"/>
        </w:rPr>
        <w:t>,</w:t>
      </w:r>
      <w:r w:rsidRPr="00B3311B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25" w:name="_Ref167105453"/>
      <w:r w:rsidRPr="00B3311B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25"/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lastRenderedPageBreak/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612C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12CC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AD009D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AD009D">
        <w:rPr>
          <w:rFonts w:ascii="Times New Roman" w:hAnsi="Times New Roman" w:cs="Times New Roman"/>
          <w:sz w:val="20"/>
          <w:szCs w:val="20"/>
        </w:rPr>
        <w:t>,</w:t>
      </w:r>
      <w:r w:rsidR="00766F71" w:rsidRPr="00766F71">
        <w:t xml:space="preserve"> </w:t>
      </w:r>
      <w:hyperlink r:id="rId8" w:history="1">
        <w:r w:rsidR="00E54AB5" w:rsidRPr="0052796A">
          <w:rPr>
            <w:rStyle w:val="a9"/>
            <w:rFonts w:ascii="Times New Roman" w:hAnsi="Times New Roman" w:cs="Times New Roman"/>
            <w:sz w:val="20"/>
            <w:szCs w:val="20"/>
          </w:rPr>
          <w:t>http://dobr-pravo.ru</w:t>
        </w:r>
      </w:hyperlink>
      <w:r w:rsidR="00E54AB5">
        <w:rPr>
          <w:rFonts w:ascii="Times New Roman" w:hAnsi="Times New Roman" w:cs="Times New Roman"/>
          <w:sz w:val="20"/>
          <w:szCs w:val="20"/>
        </w:rPr>
        <w:t xml:space="preserve"> </w:t>
      </w:r>
      <w:bookmarkStart w:id="26" w:name="_GoBack"/>
      <w:bookmarkEnd w:id="26"/>
      <w:r w:rsidR="00766F71">
        <w:rPr>
          <w:rFonts w:ascii="Times New Roman" w:hAnsi="Times New Roman" w:cs="Times New Roman"/>
          <w:sz w:val="20"/>
          <w:szCs w:val="20"/>
        </w:rPr>
        <w:t>,</w:t>
      </w:r>
      <w:r w:rsidR="003C651D" w:rsidRPr="00AD009D">
        <w:rPr>
          <w:rFonts w:ascii="Times New Roman" w:hAnsi="Times New Roman" w:cs="Times New Roman"/>
          <w:sz w:val="20"/>
          <w:szCs w:val="20"/>
        </w:rPr>
        <w:t xml:space="preserve"> а также в </w:t>
      </w:r>
      <w:r w:rsidR="00AD009D" w:rsidRPr="00AD009D">
        <w:rPr>
          <w:rFonts w:ascii="Times New Roman" w:hAnsi="Times New Roman" w:cs="Times New Roman"/>
          <w:sz w:val="20"/>
          <w:szCs w:val="20"/>
        </w:rPr>
        <w:t>периодическом печатном издании газете «Камские зори».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009D">
        <w:rPr>
          <w:rFonts w:ascii="Times New Roman" w:hAnsi="Times New Roman" w:cs="Times New Roman"/>
          <w:sz w:val="20"/>
          <w:szCs w:val="20"/>
        </w:rPr>
        <w:t>С пакетом аукционной документации (</w:t>
      </w:r>
      <w:r w:rsidR="00AD009D" w:rsidRPr="00AD009D">
        <w:rPr>
          <w:rFonts w:ascii="Times New Roman" w:hAnsi="Times New Roman" w:cs="Times New Roman"/>
          <w:sz w:val="20"/>
          <w:szCs w:val="20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AD009D">
        <w:rPr>
          <w:rFonts w:ascii="Times New Roman" w:hAnsi="Times New Roman" w:cs="Times New Roman"/>
          <w:sz w:val="20"/>
          <w:szCs w:val="20"/>
        </w:rPr>
        <w:t>, схема расположения</w:t>
      </w:r>
      <w:r w:rsidR="00AD009D" w:rsidRPr="00AD009D">
        <w:rPr>
          <w:rFonts w:ascii="Times New Roman" w:hAnsi="Times New Roman" w:cs="Times New Roman"/>
          <w:sz w:val="20"/>
          <w:szCs w:val="20"/>
        </w:rPr>
        <w:t xml:space="preserve"> земельного участка</w:t>
      </w:r>
      <w:r w:rsidRPr="00AD009D">
        <w:rPr>
          <w:rFonts w:ascii="Times New Roman" w:hAnsi="Times New Roman" w:cs="Times New Roman"/>
          <w:sz w:val="20"/>
          <w:szCs w:val="20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AD009D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AD009D">
        <w:rPr>
          <w:rFonts w:ascii="Times New Roman" w:hAnsi="Times New Roman" w:cs="Times New Roman"/>
          <w:sz w:val="20"/>
          <w:szCs w:val="20"/>
        </w:rPr>
        <w:t>. 205, с 8.30 до 13.00 и с 13.48 до 17.30 часов, по пятницам – до 16.30 часов (кроме выходных и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 xml:space="preserve"> праздничных дней), тел. (34265) 2-78-61. </w:t>
      </w:r>
    </w:p>
    <w:p w:rsidR="00A2424A" w:rsidRPr="00AD009D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AD009D" w:rsidRPr="00AD009D">
        <w:rPr>
          <w:rFonts w:ascii="Times New Roman" w:hAnsi="Times New Roman" w:cs="Times New Roman"/>
          <w:sz w:val="20"/>
          <w:szCs w:val="20"/>
        </w:rPr>
        <w:t>08.04.2020 г.</w:t>
      </w:r>
      <w:r w:rsidR="00290AC0" w:rsidRPr="00AD009D">
        <w:rPr>
          <w:rFonts w:ascii="Times New Roman" w:hAnsi="Times New Roman" w:cs="Times New Roman"/>
          <w:sz w:val="20"/>
          <w:szCs w:val="20"/>
        </w:rPr>
        <w:t>– лоты №</w:t>
      </w:r>
      <w:r w:rsidR="00AD009D" w:rsidRPr="00AD009D">
        <w:rPr>
          <w:rFonts w:ascii="Times New Roman" w:hAnsi="Times New Roman" w:cs="Times New Roman"/>
          <w:sz w:val="20"/>
          <w:szCs w:val="20"/>
        </w:rPr>
        <w:t>1-5</w:t>
      </w:r>
      <w:r w:rsidR="00FA78CB" w:rsidRPr="00AD009D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AD009D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12768"/>
    <w:rsid w:val="00025C39"/>
    <w:rsid w:val="0003572B"/>
    <w:rsid w:val="00054FA6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D22A7"/>
    <w:rsid w:val="000D54C1"/>
    <w:rsid w:val="000E232F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4927"/>
    <w:rsid w:val="001870E8"/>
    <w:rsid w:val="001A1966"/>
    <w:rsid w:val="001C7641"/>
    <w:rsid w:val="0020049C"/>
    <w:rsid w:val="00207332"/>
    <w:rsid w:val="0021379C"/>
    <w:rsid w:val="00227162"/>
    <w:rsid w:val="00233F06"/>
    <w:rsid w:val="00236412"/>
    <w:rsid w:val="0024731D"/>
    <w:rsid w:val="00255342"/>
    <w:rsid w:val="00263572"/>
    <w:rsid w:val="00266F33"/>
    <w:rsid w:val="00270D29"/>
    <w:rsid w:val="00271831"/>
    <w:rsid w:val="0028631F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A75DF"/>
    <w:rsid w:val="003B54E6"/>
    <w:rsid w:val="003C651D"/>
    <w:rsid w:val="003E5CE2"/>
    <w:rsid w:val="003E6BBD"/>
    <w:rsid w:val="003F40CD"/>
    <w:rsid w:val="003F41B9"/>
    <w:rsid w:val="003F6051"/>
    <w:rsid w:val="00407172"/>
    <w:rsid w:val="00414386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C53C1"/>
    <w:rsid w:val="004E1C1D"/>
    <w:rsid w:val="004E6D36"/>
    <w:rsid w:val="004F2289"/>
    <w:rsid w:val="005072EF"/>
    <w:rsid w:val="005325F0"/>
    <w:rsid w:val="0053686B"/>
    <w:rsid w:val="00541530"/>
    <w:rsid w:val="00560057"/>
    <w:rsid w:val="00566C49"/>
    <w:rsid w:val="005674B4"/>
    <w:rsid w:val="00583F7A"/>
    <w:rsid w:val="00585062"/>
    <w:rsid w:val="005967F9"/>
    <w:rsid w:val="005A575D"/>
    <w:rsid w:val="005A6AEC"/>
    <w:rsid w:val="005B7ECD"/>
    <w:rsid w:val="005D0796"/>
    <w:rsid w:val="005D5776"/>
    <w:rsid w:val="005D6A92"/>
    <w:rsid w:val="005F0093"/>
    <w:rsid w:val="005F0872"/>
    <w:rsid w:val="00603FAE"/>
    <w:rsid w:val="006115C1"/>
    <w:rsid w:val="00623764"/>
    <w:rsid w:val="00623B8F"/>
    <w:rsid w:val="0062750C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0935"/>
    <w:rsid w:val="006A138C"/>
    <w:rsid w:val="006A2D51"/>
    <w:rsid w:val="006A46AB"/>
    <w:rsid w:val="006A4FA5"/>
    <w:rsid w:val="006A5AA9"/>
    <w:rsid w:val="006B77F6"/>
    <w:rsid w:val="006C60D9"/>
    <w:rsid w:val="006D4CDC"/>
    <w:rsid w:val="006D4F23"/>
    <w:rsid w:val="006D5D6B"/>
    <w:rsid w:val="006E1B03"/>
    <w:rsid w:val="006F79C5"/>
    <w:rsid w:val="0070709E"/>
    <w:rsid w:val="00723F0E"/>
    <w:rsid w:val="00724F22"/>
    <w:rsid w:val="00732876"/>
    <w:rsid w:val="00734C66"/>
    <w:rsid w:val="007623CB"/>
    <w:rsid w:val="00763B76"/>
    <w:rsid w:val="00766F71"/>
    <w:rsid w:val="00773A96"/>
    <w:rsid w:val="00780C46"/>
    <w:rsid w:val="007843D4"/>
    <w:rsid w:val="007850B7"/>
    <w:rsid w:val="007A40DD"/>
    <w:rsid w:val="007A70D9"/>
    <w:rsid w:val="007B61FF"/>
    <w:rsid w:val="007C141C"/>
    <w:rsid w:val="007C4EF5"/>
    <w:rsid w:val="007C6C64"/>
    <w:rsid w:val="007D1657"/>
    <w:rsid w:val="007E6F03"/>
    <w:rsid w:val="00810E56"/>
    <w:rsid w:val="00823460"/>
    <w:rsid w:val="008252AF"/>
    <w:rsid w:val="00834090"/>
    <w:rsid w:val="0087187F"/>
    <w:rsid w:val="00883A04"/>
    <w:rsid w:val="00891FCF"/>
    <w:rsid w:val="00896A5B"/>
    <w:rsid w:val="008A2863"/>
    <w:rsid w:val="008D16F5"/>
    <w:rsid w:val="008E3D7A"/>
    <w:rsid w:val="008E5717"/>
    <w:rsid w:val="00950A6C"/>
    <w:rsid w:val="00956801"/>
    <w:rsid w:val="009829D9"/>
    <w:rsid w:val="00984F04"/>
    <w:rsid w:val="00992132"/>
    <w:rsid w:val="00995EAA"/>
    <w:rsid w:val="009A000D"/>
    <w:rsid w:val="009A312A"/>
    <w:rsid w:val="009D2157"/>
    <w:rsid w:val="009D70C4"/>
    <w:rsid w:val="009E07A1"/>
    <w:rsid w:val="009F260A"/>
    <w:rsid w:val="009F5292"/>
    <w:rsid w:val="009F5C95"/>
    <w:rsid w:val="00A00255"/>
    <w:rsid w:val="00A006AA"/>
    <w:rsid w:val="00A00F3F"/>
    <w:rsid w:val="00A0362D"/>
    <w:rsid w:val="00A2424A"/>
    <w:rsid w:val="00A30F98"/>
    <w:rsid w:val="00A40889"/>
    <w:rsid w:val="00A416D4"/>
    <w:rsid w:val="00A45597"/>
    <w:rsid w:val="00A47AC1"/>
    <w:rsid w:val="00A54C67"/>
    <w:rsid w:val="00A56136"/>
    <w:rsid w:val="00A75DEB"/>
    <w:rsid w:val="00A910EC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1516B"/>
    <w:rsid w:val="00B3311B"/>
    <w:rsid w:val="00B34292"/>
    <w:rsid w:val="00B349B8"/>
    <w:rsid w:val="00B47A6E"/>
    <w:rsid w:val="00B524EC"/>
    <w:rsid w:val="00B721CF"/>
    <w:rsid w:val="00B76EDB"/>
    <w:rsid w:val="00B8702A"/>
    <w:rsid w:val="00B8768A"/>
    <w:rsid w:val="00BB2ADC"/>
    <w:rsid w:val="00BC0722"/>
    <w:rsid w:val="00BC4174"/>
    <w:rsid w:val="00BF28D2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08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2FD4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667F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D654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C1DEC"/>
    <w:rsid w:val="00EC4042"/>
    <w:rsid w:val="00EC5566"/>
    <w:rsid w:val="00ED2F59"/>
    <w:rsid w:val="00ED754E"/>
    <w:rsid w:val="00F07186"/>
    <w:rsid w:val="00F224AF"/>
    <w:rsid w:val="00F270F4"/>
    <w:rsid w:val="00F3021F"/>
    <w:rsid w:val="00F3253B"/>
    <w:rsid w:val="00F37924"/>
    <w:rsid w:val="00F80883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AAB4-8336-4498-883A-48563E0C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7999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53493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24</cp:revision>
  <cp:lastPrinted>2020-03-12T10:27:00Z</cp:lastPrinted>
  <dcterms:created xsi:type="dcterms:W3CDTF">2020-03-12T10:15:00Z</dcterms:created>
  <dcterms:modified xsi:type="dcterms:W3CDTF">2020-03-20T04:48:00Z</dcterms:modified>
</cp:coreProperties>
</file>