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E2" w:rsidRDefault="004639E2" w:rsidP="004639E2">
      <w:pPr>
        <w:jc w:val="center"/>
      </w:pPr>
      <w:r>
        <w:rPr>
          <w:noProof/>
        </w:rPr>
        <w:drawing>
          <wp:inline distT="0" distB="0" distL="0" distR="0">
            <wp:extent cx="49974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9E2" w:rsidRDefault="004639E2" w:rsidP="004639E2">
      <w:pPr>
        <w:pStyle w:val="a3"/>
        <w:spacing w:before="240" w:line="240" w:lineRule="exact"/>
        <w:ind w:right="-1" w:firstLine="0"/>
        <w:outlineLvl w:val="0"/>
        <w:rPr>
          <w:spacing w:val="58"/>
          <w:sz w:val="28"/>
        </w:rPr>
      </w:pPr>
      <w:r>
        <w:rPr>
          <w:noProof/>
          <w:sz w:val="28"/>
        </w:rPr>
        <w:t>ЗЕМСКОЕ СОБРАНИЕ  ДОБРЯНСКОГО МУНИЦИПАЛЬНОГО РАЙОНА</w:t>
      </w:r>
    </w:p>
    <w:p w:rsidR="004639E2" w:rsidRDefault="004639E2" w:rsidP="004639E2">
      <w:pPr>
        <w:pStyle w:val="a3"/>
        <w:spacing w:before="240" w:line="240" w:lineRule="exact"/>
        <w:ind w:right="-1" w:firstLine="0"/>
        <w:outlineLvl w:val="0"/>
        <w:rPr>
          <w:b/>
          <w:spacing w:val="58"/>
          <w:sz w:val="16"/>
        </w:rPr>
      </w:pPr>
    </w:p>
    <w:p w:rsidR="004639E2" w:rsidRDefault="004639E2" w:rsidP="004639E2">
      <w:pPr>
        <w:pStyle w:val="a3"/>
        <w:rPr>
          <w:b/>
        </w:rPr>
      </w:pPr>
      <w:r>
        <w:rPr>
          <w:b/>
        </w:rPr>
        <w:t>РЕШЕНИЕ</w:t>
      </w:r>
    </w:p>
    <w:p w:rsidR="004639E2" w:rsidRDefault="004639E2" w:rsidP="004639E2">
      <w:pPr>
        <w:spacing w:line="300" w:lineRule="exact"/>
        <w:jc w:val="center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639E2" w:rsidRPr="00F047E7" w:rsidTr="00EF1B3D">
        <w:tc>
          <w:tcPr>
            <w:tcW w:w="9571" w:type="dxa"/>
          </w:tcPr>
          <w:p w:rsidR="004639E2" w:rsidRPr="00F047E7" w:rsidRDefault="004639E2" w:rsidP="00EF1B3D">
            <w:pPr>
              <w:ind w:left="5670"/>
              <w:rPr>
                <w:sz w:val="28"/>
                <w:szCs w:val="28"/>
              </w:rPr>
            </w:pPr>
            <w:r w:rsidRPr="00F047E7">
              <w:rPr>
                <w:sz w:val="28"/>
                <w:szCs w:val="28"/>
              </w:rPr>
              <w:t xml:space="preserve">Принято Земским Собранием Добрянского </w:t>
            </w:r>
          </w:p>
          <w:p w:rsidR="004639E2" w:rsidRPr="00F047E7" w:rsidRDefault="004639E2" w:rsidP="00EF1B3D">
            <w:pPr>
              <w:ind w:left="5670"/>
              <w:rPr>
                <w:sz w:val="28"/>
                <w:szCs w:val="28"/>
              </w:rPr>
            </w:pPr>
            <w:r w:rsidRPr="00F047E7">
              <w:rPr>
                <w:sz w:val="28"/>
                <w:szCs w:val="28"/>
              </w:rPr>
              <w:t>муниципального района</w:t>
            </w:r>
          </w:p>
          <w:p w:rsidR="004639E2" w:rsidRDefault="004639E2" w:rsidP="00EF1B3D">
            <w:pPr>
              <w:rPr>
                <w:b/>
                <w:sz w:val="28"/>
                <w:szCs w:val="28"/>
              </w:rPr>
            </w:pPr>
          </w:p>
          <w:p w:rsidR="004639E2" w:rsidRPr="001949AD" w:rsidRDefault="00627DD6" w:rsidP="002B05FB">
            <w:pPr>
              <w:rPr>
                <w:b/>
                <w:sz w:val="22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737627">
              <w:rPr>
                <w:b/>
                <w:sz w:val="28"/>
                <w:szCs w:val="28"/>
              </w:rPr>
              <w:t>3</w:t>
            </w:r>
            <w:r w:rsidR="00CF0B7E">
              <w:rPr>
                <w:b/>
                <w:sz w:val="28"/>
                <w:szCs w:val="28"/>
              </w:rPr>
              <w:t>.0</w:t>
            </w:r>
            <w:r w:rsidR="00737627">
              <w:rPr>
                <w:b/>
                <w:sz w:val="28"/>
                <w:szCs w:val="28"/>
              </w:rPr>
              <w:t>7.2019</w:t>
            </w:r>
            <w:r w:rsidR="004639E2">
              <w:rPr>
                <w:b/>
                <w:sz w:val="28"/>
                <w:szCs w:val="28"/>
              </w:rPr>
              <w:t xml:space="preserve">                                                                                                № </w:t>
            </w:r>
            <w:r w:rsidR="002B05FB">
              <w:rPr>
                <w:b/>
                <w:sz w:val="28"/>
                <w:szCs w:val="28"/>
              </w:rPr>
              <w:t>538</w:t>
            </w:r>
          </w:p>
        </w:tc>
      </w:tr>
      <w:tr w:rsidR="004639E2" w:rsidRPr="00F047E7" w:rsidTr="00EF1B3D">
        <w:tc>
          <w:tcPr>
            <w:tcW w:w="9571" w:type="dxa"/>
          </w:tcPr>
          <w:p w:rsidR="004639E2" w:rsidRPr="00F047E7" w:rsidRDefault="004639E2" w:rsidP="00EF1B3D">
            <w:pPr>
              <w:ind w:left="5670"/>
              <w:rPr>
                <w:sz w:val="28"/>
                <w:szCs w:val="28"/>
              </w:rPr>
            </w:pPr>
          </w:p>
        </w:tc>
      </w:tr>
    </w:tbl>
    <w:p w:rsidR="004639E2" w:rsidRDefault="004639E2" w:rsidP="004639E2">
      <w:pPr>
        <w:rPr>
          <w:b/>
          <w:sz w:val="28"/>
        </w:rPr>
      </w:pPr>
    </w:p>
    <w:p w:rsidR="006678C5" w:rsidRPr="006678C5" w:rsidRDefault="006B3671" w:rsidP="00737627">
      <w:pPr>
        <w:tabs>
          <w:tab w:val="left" w:pos="4678"/>
        </w:tabs>
        <w:autoSpaceDE w:val="0"/>
        <w:autoSpaceDN w:val="0"/>
        <w:adjustRightInd w:val="0"/>
        <w:ind w:right="4678"/>
        <w:jc w:val="both"/>
        <w:rPr>
          <w:b/>
          <w:sz w:val="28"/>
          <w:szCs w:val="28"/>
        </w:rPr>
      </w:pPr>
      <w:r>
        <w:fldChar w:fldCharType="begin"/>
      </w:r>
      <w:r>
        <w:instrText xml:space="preserve"> DOCPROPERTY  doc_summary  \* MERGEFORMAT </w:instrText>
      </w:r>
      <w:r>
        <w:fldChar w:fldCharType="separate"/>
      </w:r>
      <w:r w:rsidR="00737627">
        <w:rPr>
          <w:b/>
          <w:sz w:val="28"/>
          <w:szCs w:val="28"/>
        </w:rPr>
        <w:t>О внесении изменений в</w:t>
      </w:r>
      <w:r w:rsidR="006678C5" w:rsidRPr="006678C5">
        <w:rPr>
          <w:b/>
          <w:sz w:val="28"/>
          <w:szCs w:val="28"/>
        </w:rPr>
        <w:t xml:space="preserve"> Положени</w:t>
      </w:r>
      <w:r w:rsidR="00737627">
        <w:rPr>
          <w:b/>
          <w:sz w:val="28"/>
          <w:szCs w:val="28"/>
        </w:rPr>
        <w:t xml:space="preserve">е </w:t>
      </w:r>
      <w:r w:rsidR="006678C5" w:rsidRPr="006678C5">
        <w:rPr>
          <w:b/>
          <w:sz w:val="28"/>
          <w:szCs w:val="28"/>
        </w:rPr>
        <w:t>о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Контрольно-счетной палаты Добрянского муниципального района</w:t>
      </w:r>
      <w:r w:rsidR="00737627">
        <w:rPr>
          <w:b/>
          <w:sz w:val="28"/>
          <w:szCs w:val="28"/>
        </w:rPr>
        <w:t>, утвержденное решением Земского Собрания Добрянского муниципального района от 06.03.2018 № 362</w:t>
      </w:r>
      <w:r w:rsidR="006678C5" w:rsidRPr="006678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end"/>
      </w:r>
    </w:p>
    <w:p w:rsidR="006678C5" w:rsidRDefault="006678C5" w:rsidP="00737627">
      <w:pPr>
        <w:widowControl w:val="0"/>
        <w:autoSpaceDE w:val="0"/>
        <w:autoSpaceDN w:val="0"/>
        <w:adjustRightInd w:val="0"/>
        <w:ind w:right="4678"/>
        <w:jc w:val="both"/>
        <w:rPr>
          <w:b/>
          <w:sz w:val="28"/>
          <w:szCs w:val="28"/>
        </w:rPr>
      </w:pPr>
    </w:p>
    <w:p w:rsidR="006678C5" w:rsidRPr="006678C5" w:rsidRDefault="006678C5" w:rsidP="006678C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78C5" w:rsidRDefault="006678C5" w:rsidP="00361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8C5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737627">
        <w:rPr>
          <w:rFonts w:ascii="Times New Roman" w:hAnsi="Times New Roman" w:cs="Times New Roman"/>
          <w:sz w:val="28"/>
          <w:szCs w:val="28"/>
        </w:rPr>
        <w:t>ым</w:t>
      </w:r>
      <w:r w:rsidRPr="006678C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37627">
        <w:rPr>
          <w:rFonts w:ascii="Times New Roman" w:hAnsi="Times New Roman" w:cs="Times New Roman"/>
          <w:sz w:val="28"/>
          <w:szCs w:val="28"/>
        </w:rPr>
        <w:t>ом</w:t>
      </w:r>
      <w:r w:rsidRPr="006678C5">
        <w:rPr>
          <w:rFonts w:ascii="Times New Roman" w:hAnsi="Times New Roman" w:cs="Times New Roman"/>
          <w:sz w:val="28"/>
          <w:szCs w:val="28"/>
        </w:rPr>
        <w:t xml:space="preserve"> от 02 марта 2007 г. N 25-ФЗ </w:t>
      </w:r>
      <w:r w:rsidR="002B05FB">
        <w:rPr>
          <w:rFonts w:ascii="Times New Roman" w:hAnsi="Times New Roman" w:cs="Times New Roman"/>
          <w:sz w:val="28"/>
          <w:szCs w:val="28"/>
        </w:rPr>
        <w:br/>
      </w:r>
      <w:r w:rsidRPr="006678C5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Федеральн</w:t>
      </w:r>
      <w:r w:rsidR="00737627">
        <w:rPr>
          <w:rFonts w:ascii="Times New Roman" w:hAnsi="Times New Roman" w:cs="Times New Roman"/>
          <w:sz w:val="28"/>
          <w:szCs w:val="28"/>
        </w:rPr>
        <w:t xml:space="preserve">ым </w:t>
      </w:r>
      <w:r w:rsidRPr="006678C5">
        <w:rPr>
          <w:rFonts w:ascii="Times New Roman" w:hAnsi="Times New Roman" w:cs="Times New Roman"/>
          <w:sz w:val="28"/>
          <w:szCs w:val="28"/>
        </w:rPr>
        <w:t>закон</w:t>
      </w:r>
      <w:r w:rsidR="00737627">
        <w:rPr>
          <w:rFonts w:ascii="Times New Roman" w:hAnsi="Times New Roman" w:cs="Times New Roman"/>
          <w:sz w:val="28"/>
          <w:szCs w:val="28"/>
        </w:rPr>
        <w:t>ом</w:t>
      </w:r>
      <w:r w:rsidRPr="006678C5">
        <w:rPr>
          <w:rFonts w:ascii="Times New Roman" w:hAnsi="Times New Roman" w:cs="Times New Roman"/>
          <w:sz w:val="28"/>
          <w:szCs w:val="28"/>
        </w:rPr>
        <w:t xml:space="preserve"> </w:t>
      </w:r>
      <w:r w:rsidR="002B05FB">
        <w:rPr>
          <w:rFonts w:ascii="Times New Roman" w:hAnsi="Times New Roman" w:cs="Times New Roman"/>
          <w:sz w:val="28"/>
          <w:szCs w:val="28"/>
        </w:rPr>
        <w:br/>
      </w:r>
      <w:r w:rsidRPr="006678C5">
        <w:rPr>
          <w:rFonts w:ascii="Times New Roman" w:hAnsi="Times New Roman" w:cs="Times New Roman"/>
          <w:sz w:val="28"/>
          <w:szCs w:val="28"/>
        </w:rPr>
        <w:t>от 25 декабря 2008 г. N 273-ФЗ «О противодействии коррупции», Ука</w:t>
      </w:r>
      <w:r w:rsidR="00737627">
        <w:rPr>
          <w:rFonts w:ascii="Times New Roman" w:hAnsi="Times New Roman" w:cs="Times New Roman"/>
          <w:sz w:val="28"/>
          <w:szCs w:val="28"/>
        </w:rPr>
        <w:t>зом</w:t>
      </w:r>
      <w:r w:rsidRPr="006678C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01 июля 2010 г. N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 w:history="1">
        <w:r w:rsidRPr="006678C5">
          <w:rPr>
            <w:rFonts w:ascii="Times New Roman" w:hAnsi="Times New Roman" w:cs="Times New Roman"/>
            <w:sz w:val="28"/>
            <w:szCs w:val="28"/>
          </w:rPr>
          <w:t>Указ</w:t>
        </w:r>
        <w:r w:rsidR="00737627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6678C5">
        <w:rPr>
          <w:rFonts w:ascii="Times New Roman" w:hAnsi="Times New Roman" w:cs="Times New Roman"/>
          <w:sz w:val="28"/>
          <w:szCs w:val="28"/>
        </w:rPr>
        <w:t xml:space="preserve"> губернатора Пермского края от 19 июля 2012 г. N 44 «О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крае», статьей 25 Устава Добрянского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78C5">
        <w:rPr>
          <w:rFonts w:ascii="Times New Roman" w:hAnsi="Times New Roman" w:cs="Times New Roman"/>
          <w:sz w:val="28"/>
          <w:szCs w:val="28"/>
        </w:rPr>
        <w:t xml:space="preserve"> Земское Собрание</w:t>
      </w:r>
      <w:r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</w:t>
      </w:r>
    </w:p>
    <w:p w:rsidR="006678C5" w:rsidRPr="006678C5" w:rsidRDefault="006678C5" w:rsidP="00361F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</w:t>
      </w:r>
      <w:r w:rsidRPr="006678C5">
        <w:rPr>
          <w:rFonts w:ascii="Times New Roman" w:hAnsi="Times New Roman" w:cs="Times New Roman"/>
          <w:sz w:val="28"/>
          <w:szCs w:val="28"/>
        </w:rPr>
        <w:t>:</w:t>
      </w:r>
    </w:p>
    <w:p w:rsidR="00361FA5" w:rsidRDefault="00737627" w:rsidP="00361FA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37627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поведению и урегулированию конфликта интересов муниципальных служащих аппарата Земского Собрания Добрянского муниципального района и Контрольно-счетной палаты Добрянского </w:t>
      </w:r>
      <w:r w:rsidRPr="00737627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 утвержденное решением Земского Собрания Добрянского муниципального района от 06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37627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37627">
        <w:rPr>
          <w:rFonts w:ascii="Times New Roman" w:hAnsi="Times New Roman" w:cs="Times New Roman"/>
          <w:sz w:val="28"/>
          <w:szCs w:val="28"/>
        </w:rPr>
        <w:t>№ 362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01E81" w:rsidRPr="00361FA5" w:rsidRDefault="00737627" w:rsidP="00361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FA5">
        <w:rPr>
          <w:rFonts w:ascii="Times New Roman" w:hAnsi="Times New Roman" w:cs="Times New Roman"/>
          <w:sz w:val="28"/>
          <w:szCs w:val="28"/>
        </w:rPr>
        <w:t xml:space="preserve">Раздел 5 дополнить пунктом 5.1.1. следующего содержания: </w:t>
      </w:r>
    </w:p>
    <w:p w:rsidR="00B01E81" w:rsidRPr="00A40201" w:rsidRDefault="00B01E81" w:rsidP="00361F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01">
        <w:rPr>
          <w:rFonts w:ascii="Times New Roman" w:hAnsi="Times New Roman" w:cs="Times New Roman"/>
          <w:sz w:val="28"/>
          <w:szCs w:val="28"/>
        </w:rPr>
        <w:t>5.1.1. Мотивированные заключ</w:t>
      </w:r>
      <w:r w:rsidR="007B58D5" w:rsidRPr="00A40201">
        <w:rPr>
          <w:rFonts w:ascii="Times New Roman" w:hAnsi="Times New Roman" w:cs="Times New Roman"/>
          <w:sz w:val="28"/>
          <w:szCs w:val="28"/>
        </w:rPr>
        <w:t xml:space="preserve">ения, предусмотренные пунктами </w:t>
      </w:r>
      <w:r w:rsidRPr="00A40201">
        <w:rPr>
          <w:rFonts w:ascii="Times New Roman" w:hAnsi="Times New Roman" w:cs="Times New Roman"/>
          <w:sz w:val="28"/>
          <w:szCs w:val="28"/>
        </w:rPr>
        <w:t>5.1. настоящего Положения, должны содержать:</w:t>
      </w:r>
    </w:p>
    <w:p w:rsidR="00B01E81" w:rsidRPr="00A40201" w:rsidRDefault="00B01E81" w:rsidP="00361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hyperlink r:id="rId10" w:history="1">
        <w:r w:rsidRPr="00A40201">
          <w:rPr>
            <w:sz w:val="28"/>
            <w:szCs w:val="28"/>
          </w:rPr>
          <w:t>абзацах втором</w:t>
        </w:r>
      </w:hyperlink>
      <w:r w:rsidR="00A40201">
        <w:rPr>
          <w:sz w:val="28"/>
          <w:szCs w:val="28"/>
        </w:rPr>
        <w:t xml:space="preserve">, третьем </w:t>
      </w:r>
      <w:r w:rsidRPr="00A40201">
        <w:rPr>
          <w:sz w:val="28"/>
          <w:szCs w:val="28"/>
        </w:rPr>
        <w:t xml:space="preserve"> и </w:t>
      </w:r>
      <w:hyperlink r:id="rId11" w:history="1">
        <w:r w:rsidRPr="00A40201">
          <w:rPr>
            <w:sz w:val="28"/>
            <w:szCs w:val="28"/>
          </w:rPr>
          <w:t xml:space="preserve">четвертом подпункта </w:t>
        </w:r>
        <w:r w:rsidR="00A40201">
          <w:rPr>
            <w:sz w:val="28"/>
            <w:szCs w:val="28"/>
          </w:rPr>
          <w:t>«</w:t>
        </w:r>
        <w:r w:rsidRPr="00A40201">
          <w:rPr>
            <w:sz w:val="28"/>
            <w:szCs w:val="28"/>
          </w:rPr>
          <w:t>б</w:t>
        </w:r>
        <w:r w:rsidR="00A40201">
          <w:rPr>
            <w:sz w:val="28"/>
            <w:szCs w:val="28"/>
          </w:rPr>
          <w:t>»</w:t>
        </w:r>
      </w:hyperlink>
      <w:r w:rsidR="00A40201">
        <w:rPr>
          <w:sz w:val="28"/>
          <w:szCs w:val="28"/>
        </w:rPr>
        <w:t xml:space="preserve"> </w:t>
      </w:r>
      <w:r w:rsidR="00A40201" w:rsidRPr="00A40201">
        <w:rPr>
          <w:sz w:val="28"/>
          <w:szCs w:val="28"/>
        </w:rPr>
        <w:t xml:space="preserve">и подпункте  «д»  </w:t>
      </w:r>
      <w:r w:rsidR="00A40201">
        <w:rPr>
          <w:sz w:val="28"/>
          <w:szCs w:val="28"/>
        </w:rPr>
        <w:t>пункта</w:t>
      </w:r>
      <w:r w:rsidRPr="00A40201">
        <w:rPr>
          <w:sz w:val="28"/>
          <w:szCs w:val="28"/>
        </w:rPr>
        <w:t xml:space="preserve"> 4 настоящего Положения;</w:t>
      </w:r>
    </w:p>
    <w:p w:rsidR="00B01E81" w:rsidRPr="00A40201" w:rsidRDefault="00B01E81" w:rsidP="00361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01E81" w:rsidRPr="000E7BC3" w:rsidRDefault="00B01E81" w:rsidP="00361F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0201">
        <w:rPr>
          <w:sz w:val="28"/>
          <w:szCs w:val="28"/>
        </w:rPr>
        <w:t>в)  мотивированный</w:t>
      </w:r>
      <w:r w:rsidR="0005005C" w:rsidRPr="00A40201">
        <w:rPr>
          <w:sz w:val="28"/>
          <w:szCs w:val="28"/>
        </w:rPr>
        <w:t xml:space="preserve"> вывод </w:t>
      </w:r>
      <w:r w:rsidRPr="00A40201">
        <w:rPr>
          <w:sz w:val="28"/>
          <w:szCs w:val="28"/>
        </w:rPr>
        <w:t xml:space="preserve">по результатам предварительного рассмотрения обращений и уведомлений, указанных в </w:t>
      </w:r>
      <w:hyperlink r:id="rId12" w:history="1">
        <w:r w:rsidRPr="00A40201">
          <w:rPr>
            <w:sz w:val="28"/>
            <w:szCs w:val="28"/>
          </w:rPr>
          <w:t>абзацах втором</w:t>
        </w:r>
      </w:hyperlink>
      <w:r w:rsidR="00A40201">
        <w:rPr>
          <w:sz w:val="28"/>
          <w:szCs w:val="28"/>
        </w:rPr>
        <w:t>, третьем</w:t>
      </w:r>
      <w:r w:rsidRPr="00A40201">
        <w:rPr>
          <w:sz w:val="28"/>
          <w:szCs w:val="28"/>
        </w:rPr>
        <w:t xml:space="preserve"> и четвертом</w:t>
      </w:r>
      <w:r w:rsidR="0005005C" w:rsidRPr="00A40201">
        <w:rPr>
          <w:sz w:val="28"/>
          <w:szCs w:val="28"/>
        </w:rPr>
        <w:t xml:space="preserve"> подпункта «</w:t>
      </w:r>
      <w:r w:rsidRPr="00A40201">
        <w:rPr>
          <w:sz w:val="28"/>
          <w:szCs w:val="28"/>
        </w:rPr>
        <w:t>б</w:t>
      </w:r>
      <w:r w:rsidR="0005005C" w:rsidRPr="00A40201">
        <w:rPr>
          <w:sz w:val="28"/>
          <w:szCs w:val="28"/>
        </w:rPr>
        <w:t>»</w:t>
      </w:r>
      <w:r w:rsidRPr="00A40201">
        <w:rPr>
          <w:sz w:val="28"/>
          <w:szCs w:val="28"/>
        </w:rPr>
        <w:t xml:space="preserve"> и подпункте  </w:t>
      </w:r>
      <w:r w:rsidR="0005005C" w:rsidRPr="00A40201">
        <w:rPr>
          <w:sz w:val="28"/>
          <w:szCs w:val="28"/>
        </w:rPr>
        <w:t>«</w:t>
      </w:r>
      <w:r w:rsidRPr="00A40201">
        <w:rPr>
          <w:sz w:val="28"/>
          <w:szCs w:val="28"/>
        </w:rPr>
        <w:t>д</w:t>
      </w:r>
      <w:r w:rsidR="0005005C" w:rsidRPr="00A40201">
        <w:rPr>
          <w:sz w:val="28"/>
          <w:szCs w:val="28"/>
        </w:rPr>
        <w:t>»  пункта</w:t>
      </w:r>
      <w:r w:rsidRPr="00A40201">
        <w:rPr>
          <w:sz w:val="28"/>
          <w:szCs w:val="28"/>
        </w:rPr>
        <w:t xml:space="preserve"> </w:t>
      </w:r>
      <w:r w:rsidR="0005005C" w:rsidRPr="00A40201">
        <w:rPr>
          <w:sz w:val="28"/>
          <w:szCs w:val="28"/>
        </w:rPr>
        <w:t xml:space="preserve">4.1. </w:t>
      </w:r>
      <w:r w:rsidRPr="00A40201">
        <w:rPr>
          <w:sz w:val="28"/>
          <w:szCs w:val="28"/>
        </w:rPr>
        <w:t>настояще</w:t>
      </w:r>
      <w:r w:rsidR="0005005C" w:rsidRPr="00A40201">
        <w:rPr>
          <w:sz w:val="28"/>
          <w:szCs w:val="28"/>
        </w:rPr>
        <w:t xml:space="preserve">го </w:t>
      </w:r>
      <w:r w:rsidRPr="00A40201">
        <w:rPr>
          <w:sz w:val="28"/>
          <w:szCs w:val="28"/>
        </w:rPr>
        <w:t>По</w:t>
      </w:r>
      <w:r w:rsidR="00E66F86">
        <w:rPr>
          <w:sz w:val="28"/>
          <w:szCs w:val="28"/>
        </w:rPr>
        <w:t>ложения</w:t>
      </w:r>
      <w:r w:rsidRPr="00A40201">
        <w:rPr>
          <w:sz w:val="28"/>
          <w:szCs w:val="28"/>
        </w:rPr>
        <w:t xml:space="preserve">, а </w:t>
      </w:r>
      <w:r w:rsidR="0005005C" w:rsidRPr="00A40201">
        <w:rPr>
          <w:sz w:val="28"/>
          <w:szCs w:val="28"/>
        </w:rPr>
        <w:t xml:space="preserve">также рекомендации для принятия одного из решений </w:t>
      </w:r>
      <w:r w:rsidRPr="00A40201">
        <w:rPr>
          <w:sz w:val="28"/>
          <w:szCs w:val="28"/>
        </w:rPr>
        <w:t>в</w:t>
      </w:r>
      <w:r w:rsidR="0005005C" w:rsidRPr="00A40201">
        <w:rPr>
          <w:sz w:val="28"/>
          <w:szCs w:val="28"/>
        </w:rPr>
        <w:t xml:space="preserve"> соответствии с </w:t>
      </w:r>
      <w:r w:rsidRPr="00A40201">
        <w:rPr>
          <w:sz w:val="28"/>
          <w:szCs w:val="28"/>
        </w:rPr>
        <w:t>пунктами</w:t>
      </w:r>
      <w:r w:rsidR="00CB4DF7">
        <w:rPr>
          <w:sz w:val="28"/>
          <w:szCs w:val="28"/>
        </w:rPr>
        <w:t xml:space="preserve"> 7.1.3.-7.1.5, 7.1.8.</w:t>
      </w:r>
      <w:r w:rsidRPr="00A40201">
        <w:rPr>
          <w:sz w:val="28"/>
          <w:szCs w:val="28"/>
        </w:rPr>
        <w:t xml:space="preserve">  настоящего По</w:t>
      </w:r>
      <w:r w:rsidR="00E66F86">
        <w:rPr>
          <w:sz w:val="28"/>
          <w:szCs w:val="28"/>
        </w:rPr>
        <w:t>ложения</w:t>
      </w:r>
      <w:r w:rsidRPr="00B01E81">
        <w:rPr>
          <w:sz w:val="28"/>
          <w:szCs w:val="28"/>
        </w:rPr>
        <w:t xml:space="preserve"> или иного решения.</w:t>
      </w:r>
      <w:r w:rsidR="007F1363">
        <w:rPr>
          <w:sz w:val="28"/>
          <w:szCs w:val="28"/>
        </w:rPr>
        <w:t>».</w:t>
      </w:r>
    </w:p>
    <w:p w:rsidR="00361FA5" w:rsidRPr="00361FA5" w:rsidRDefault="00361FA5" w:rsidP="00361FA5">
      <w:pPr>
        <w:pStyle w:val="1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lang w:val="ru-RU" w:eastAsia="ru-RU"/>
        </w:rPr>
      </w:pPr>
      <w:r w:rsidRPr="00361FA5">
        <w:rPr>
          <w:rFonts w:ascii="Times New Roman" w:eastAsia="Times New Roman" w:hAnsi="Times New Roman" w:cs="Times New Roman"/>
          <w:lang w:val="ru-RU" w:eastAsia="ru-RU"/>
        </w:rPr>
        <w:t>Опубликовать настоящее решение в источнике официального опубликования – общественно-политической газете Добрянского муниципального района «Камские зори», в сетевом издании в информационно-телекоммуникационной сети «Интернет» на официальном сайте администрации Добрянского муниципального района www.dobrraion.ru.</w:t>
      </w:r>
    </w:p>
    <w:p w:rsidR="00361FA5" w:rsidRPr="00361FA5" w:rsidRDefault="00361FA5" w:rsidP="00361FA5">
      <w:pPr>
        <w:pStyle w:val="1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lang w:val="ru-RU" w:eastAsia="ru-RU"/>
        </w:rPr>
      </w:pPr>
      <w:r w:rsidRPr="00361FA5">
        <w:rPr>
          <w:rFonts w:ascii="Times New Roman" w:eastAsia="Times New Roman" w:hAnsi="Times New Roman" w:cs="Times New Roman"/>
          <w:lang w:val="ru-RU" w:eastAsia="ru-RU"/>
        </w:rPr>
        <w:t>Настоящее решение вступает в силу после официального опубликования.</w:t>
      </w:r>
    </w:p>
    <w:p w:rsidR="006678C5" w:rsidRPr="006678C5" w:rsidRDefault="006678C5" w:rsidP="00361FA5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678C5" w:rsidRDefault="006678C5" w:rsidP="006678C5">
      <w:pPr>
        <w:pStyle w:val="ConsPlusNormal"/>
        <w:jc w:val="both"/>
        <w:rPr>
          <w:sz w:val="28"/>
          <w:szCs w:val="28"/>
        </w:rPr>
      </w:pPr>
    </w:p>
    <w:p w:rsidR="006678C5" w:rsidRPr="006678C5" w:rsidRDefault="006678C5" w:rsidP="006678C5">
      <w:pPr>
        <w:pStyle w:val="ConsPlusNormal"/>
        <w:jc w:val="both"/>
        <w:rPr>
          <w:sz w:val="28"/>
          <w:szCs w:val="28"/>
        </w:rPr>
      </w:pPr>
    </w:p>
    <w:p w:rsidR="006678C5" w:rsidRPr="006678C5" w:rsidRDefault="006678C5" w:rsidP="006678C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6678C5">
        <w:rPr>
          <w:sz w:val="28"/>
          <w:szCs w:val="28"/>
        </w:rPr>
        <w:t>Глава муниципального района -</w:t>
      </w:r>
    </w:p>
    <w:p w:rsidR="006678C5" w:rsidRPr="006678C5" w:rsidRDefault="006678C5" w:rsidP="006678C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6678C5">
        <w:rPr>
          <w:sz w:val="28"/>
          <w:szCs w:val="28"/>
        </w:rPr>
        <w:t xml:space="preserve">глава администрации Добрянского </w:t>
      </w:r>
    </w:p>
    <w:p w:rsidR="006678C5" w:rsidRPr="006678C5" w:rsidRDefault="006678C5" w:rsidP="006678C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78C5">
        <w:rPr>
          <w:sz w:val="28"/>
          <w:szCs w:val="28"/>
        </w:rPr>
        <w:t>К.В. Лызов</w:t>
      </w:r>
    </w:p>
    <w:p w:rsidR="006678C5" w:rsidRPr="006678C5" w:rsidRDefault="006678C5" w:rsidP="006678C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6678C5" w:rsidRPr="006678C5" w:rsidRDefault="006678C5" w:rsidP="006678C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6678C5">
        <w:rPr>
          <w:sz w:val="28"/>
          <w:szCs w:val="28"/>
        </w:rPr>
        <w:t>Председатель Земского Собрания</w:t>
      </w:r>
    </w:p>
    <w:p w:rsidR="006678C5" w:rsidRPr="006678C5" w:rsidRDefault="006678C5" w:rsidP="005D2F44">
      <w:pPr>
        <w:pStyle w:val="2"/>
        <w:spacing w:after="0" w:line="240" w:lineRule="auto"/>
        <w:ind w:left="0" w:right="-142"/>
        <w:jc w:val="both"/>
        <w:rPr>
          <w:sz w:val="28"/>
          <w:szCs w:val="28"/>
        </w:rPr>
      </w:pPr>
      <w:r w:rsidRPr="006678C5">
        <w:rPr>
          <w:sz w:val="28"/>
          <w:szCs w:val="28"/>
        </w:rPr>
        <w:t>Добрянского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6678C5">
        <w:rPr>
          <w:sz w:val="28"/>
          <w:szCs w:val="28"/>
        </w:rPr>
        <w:t>А. Шитов</w:t>
      </w:r>
      <w:bookmarkStart w:id="0" w:name="_GoBack"/>
      <w:bookmarkEnd w:id="0"/>
    </w:p>
    <w:sectPr w:rsidR="006678C5" w:rsidRPr="006678C5" w:rsidSect="002B05FB">
      <w:pgSz w:w="11905" w:h="16838"/>
      <w:pgMar w:top="567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1" w:rsidRDefault="006B3671" w:rsidP="00EF1B3D">
      <w:r>
        <w:separator/>
      </w:r>
    </w:p>
  </w:endnote>
  <w:endnote w:type="continuationSeparator" w:id="0">
    <w:p w:rsidR="006B3671" w:rsidRDefault="006B3671" w:rsidP="00EF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1" w:rsidRDefault="006B3671" w:rsidP="00EF1B3D">
      <w:r>
        <w:separator/>
      </w:r>
    </w:p>
  </w:footnote>
  <w:footnote w:type="continuationSeparator" w:id="0">
    <w:p w:rsidR="006B3671" w:rsidRDefault="006B3671" w:rsidP="00EF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82"/>
    <w:multiLevelType w:val="multilevel"/>
    <w:tmpl w:val="3782E1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977134F"/>
    <w:multiLevelType w:val="hybridMultilevel"/>
    <w:tmpl w:val="AB9ACAAC"/>
    <w:lvl w:ilvl="0" w:tplc="40683CBE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9A6627"/>
    <w:multiLevelType w:val="hybridMultilevel"/>
    <w:tmpl w:val="6DBAF2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565206B"/>
    <w:multiLevelType w:val="hybridMultilevel"/>
    <w:tmpl w:val="BBC60F0E"/>
    <w:lvl w:ilvl="0" w:tplc="7BD2A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5F7081"/>
    <w:multiLevelType w:val="multilevel"/>
    <w:tmpl w:val="53F4209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29"/>
    <w:rsid w:val="00033779"/>
    <w:rsid w:val="0005005C"/>
    <w:rsid w:val="000531E1"/>
    <w:rsid w:val="0007359A"/>
    <w:rsid w:val="00097816"/>
    <w:rsid w:val="00130681"/>
    <w:rsid w:val="0013506F"/>
    <w:rsid w:val="00145598"/>
    <w:rsid w:val="0020371A"/>
    <w:rsid w:val="002B05FB"/>
    <w:rsid w:val="002B1E79"/>
    <w:rsid w:val="002C4B5F"/>
    <w:rsid w:val="002D40C7"/>
    <w:rsid w:val="002D7D1D"/>
    <w:rsid w:val="002E13A2"/>
    <w:rsid w:val="00361FA5"/>
    <w:rsid w:val="0038745C"/>
    <w:rsid w:val="003D105C"/>
    <w:rsid w:val="00434FC6"/>
    <w:rsid w:val="00453092"/>
    <w:rsid w:val="004605DD"/>
    <w:rsid w:val="004639E2"/>
    <w:rsid w:val="00475543"/>
    <w:rsid w:val="004A155E"/>
    <w:rsid w:val="004E0FB2"/>
    <w:rsid w:val="004F09A4"/>
    <w:rsid w:val="00551B28"/>
    <w:rsid w:val="005B6B10"/>
    <w:rsid w:val="005D2F44"/>
    <w:rsid w:val="005E5A46"/>
    <w:rsid w:val="00627DD6"/>
    <w:rsid w:val="006344E7"/>
    <w:rsid w:val="006678C5"/>
    <w:rsid w:val="006B3671"/>
    <w:rsid w:val="006D3DA4"/>
    <w:rsid w:val="006F262A"/>
    <w:rsid w:val="006F4D31"/>
    <w:rsid w:val="007213DA"/>
    <w:rsid w:val="00737627"/>
    <w:rsid w:val="007B2455"/>
    <w:rsid w:val="007B58D5"/>
    <w:rsid w:val="007F1363"/>
    <w:rsid w:val="007F1F2E"/>
    <w:rsid w:val="00805D29"/>
    <w:rsid w:val="00812303"/>
    <w:rsid w:val="00864A3A"/>
    <w:rsid w:val="008711AD"/>
    <w:rsid w:val="008D097A"/>
    <w:rsid w:val="008D4802"/>
    <w:rsid w:val="00901FB8"/>
    <w:rsid w:val="00966CBC"/>
    <w:rsid w:val="009B1220"/>
    <w:rsid w:val="009E1C85"/>
    <w:rsid w:val="009E2F0F"/>
    <w:rsid w:val="00A40201"/>
    <w:rsid w:val="00A51FD6"/>
    <w:rsid w:val="00A532E1"/>
    <w:rsid w:val="00B0137C"/>
    <w:rsid w:val="00B01E81"/>
    <w:rsid w:val="00B33C99"/>
    <w:rsid w:val="00BB0694"/>
    <w:rsid w:val="00BF6101"/>
    <w:rsid w:val="00C17DFB"/>
    <w:rsid w:val="00C463DA"/>
    <w:rsid w:val="00C54DAB"/>
    <w:rsid w:val="00C66304"/>
    <w:rsid w:val="00C762C1"/>
    <w:rsid w:val="00C80433"/>
    <w:rsid w:val="00CB4DF7"/>
    <w:rsid w:val="00CC293A"/>
    <w:rsid w:val="00CF0B7E"/>
    <w:rsid w:val="00DE39E1"/>
    <w:rsid w:val="00E41C82"/>
    <w:rsid w:val="00E65EF4"/>
    <w:rsid w:val="00E66F86"/>
    <w:rsid w:val="00EF1B3D"/>
    <w:rsid w:val="00EF67CC"/>
    <w:rsid w:val="00F1792A"/>
    <w:rsid w:val="00F417EB"/>
    <w:rsid w:val="00F70C97"/>
    <w:rsid w:val="00FD432A"/>
    <w:rsid w:val="00FD792F"/>
    <w:rsid w:val="00FF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8208"/>
  <w15:docId w15:val="{A8333F0E-978A-46AE-95E7-227E43D7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5D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4639E2"/>
    <w:pPr>
      <w:ind w:right="425" w:firstLine="284"/>
      <w:jc w:val="center"/>
    </w:pPr>
    <w:rPr>
      <w:sz w:val="36"/>
    </w:rPr>
  </w:style>
  <w:style w:type="character" w:customStyle="1" w:styleId="a4">
    <w:name w:val="Подзаголовок Знак"/>
    <w:basedOn w:val="a0"/>
    <w:link w:val="a3"/>
    <w:rsid w:val="004639E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5">
    <w:name w:val="Заголовок к тексту"/>
    <w:basedOn w:val="a"/>
    <w:next w:val="a6"/>
    <w:rsid w:val="004639E2"/>
    <w:pPr>
      <w:suppressAutoHyphens/>
      <w:spacing w:after="480" w:line="240" w:lineRule="exact"/>
    </w:pPr>
    <w:rPr>
      <w:b/>
      <w:sz w:val="28"/>
    </w:rPr>
  </w:style>
  <w:style w:type="paragraph" w:styleId="a6">
    <w:name w:val="Body Text"/>
    <w:basedOn w:val="a"/>
    <w:link w:val="a7"/>
    <w:uiPriority w:val="99"/>
    <w:semiHidden/>
    <w:unhideWhenUsed/>
    <w:rsid w:val="004639E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639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639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C54DA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4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79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9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EF1B3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EF1B3D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F1B3D"/>
    <w:rPr>
      <w:vertAlign w:val="superscript"/>
    </w:rPr>
  </w:style>
  <w:style w:type="character" w:customStyle="1" w:styleId="10">
    <w:name w:val="Решение ЗС_1 Знак"/>
    <w:link w:val="1"/>
    <w:locked/>
    <w:rsid w:val="00361FA5"/>
    <w:rPr>
      <w:sz w:val="28"/>
      <w:szCs w:val="28"/>
      <w:lang w:val="x-none" w:eastAsia="x-none"/>
    </w:rPr>
  </w:style>
  <w:style w:type="paragraph" w:customStyle="1" w:styleId="1">
    <w:name w:val="Решение ЗС_1"/>
    <w:basedOn w:val="a"/>
    <w:link w:val="10"/>
    <w:qFormat/>
    <w:rsid w:val="00361FA5"/>
    <w:pPr>
      <w:numPr>
        <w:numId w:val="5"/>
      </w:numPr>
      <w:ind w:left="0" w:firstLine="709"/>
      <w:jc w:val="both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paragraph" w:customStyle="1" w:styleId="11">
    <w:name w:val="Решение ЗС_1.1"/>
    <w:basedOn w:val="1"/>
    <w:qFormat/>
    <w:rsid w:val="00361FA5"/>
    <w:pPr>
      <w:numPr>
        <w:ilvl w:val="1"/>
      </w:numPr>
      <w:tabs>
        <w:tab w:val="num" w:pos="360"/>
      </w:tabs>
      <w:ind w:left="0"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B6D7841DD21C75001733C3D760E7628AFA5D4EBD7F753C778EC381BD3C1C5EC48A6939A4E1E5A0CAD89ACAA0174A0C99039E76C4A8E01783A32C46B8A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B6D7841DD21C75001733C3D760E7628AFA5D4EBD7F753C778EC381BD3C1C5EC48A6939A4E1E5A0CAD89AC7A7174A0C99039E76C4A8E01783A32C46B8A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B6D7841DD21C75001733C3D760E7628AFA5D4EBD7F753C778EC381BD3C1C5EC48A6939A4E1E5A0CAD89ACAA0174A0C99039E76C4A8E01783A32C46B8A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C35FDAC5E3C8C46E1D90E5DFCBF7C900A0BAC321886A53BDA6AAEB389A1523618CED3DE794354DB52034Q4F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724ED-55C8-4118-996D-EFDF83C1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Lena</cp:lastModifiedBy>
  <cp:revision>2</cp:revision>
  <cp:lastPrinted>2019-06-14T05:25:00Z</cp:lastPrinted>
  <dcterms:created xsi:type="dcterms:W3CDTF">2019-07-04T04:34:00Z</dcterms:created>
  <dcterms:modified xsi:type="dcterms:W3CDTF">2019-07-04T04:34:00Z</dcterms:modified>
</cp:coreProperties>
</file>