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E80A9A">
        <w:rPr>
          <w:rFonts w:ascii="Times New Roman" w:hAnsi="Times New Roman" w:cs="Times New Roman"/>
          <w:b/>
          <w:sz w:val="20"/>
          <w:szCs w:val="20"/>
        </w:rPr>
        <w:t>ов</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w:t>
      </w:r>
      <w:r w:rsidR="00F913AB">
        <w:rPr>
          <w:rFonts w:ascii="Times New Roman" w:hAnsi="Times New Roman" w:cs="Times New Roman"/>
          <w:b/>
          <w:sz w:val="20"/>
          <w:szCs w:val="20"/>
        </w:rPr>
        <w:t xml:space="preserve">городского </w:t>
      </w:r>
      <w:r w:rsidR="00834090">
        <w:rPr>
          <w:rFonts w:ascii="Times New Roman" w:hAnsi="Times New Roman" w:cs="Times New Roman"/>
          <w:b/>
          <w:sz w:val="20"/>
          <w:szCs w:val="20"/>
        </w:rPr>
        <w:t>округа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E80A9A">
        <w:rPr>
          <w:rFonts w:ascii="Times New Roman" w:hAnsi="Times New Roman" w:cs="Times New Roman"/>
          <w:sz w:val="20"/>
          <w:szCs w:val="20"/>
        </w:rPr>
        <w:t>ов</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w:t>
      </w:r>
      <w:r w:rsidR="00F913AB">
        <w:rPr>
          <w:rFonts w:ascii="Times New Roman" w:hAnsi="Times New Roman" w:cs="Times New Roman"/>
          <w:sz w:val="20"/>
          <w:szCs w:val="20"/>
        </w:rPr>
        <w:t xml:space="preserve">городского </w:t>
      </w:r>
      <w:r w:rsidR="00834090">
        <w:rPr>
          <w:rFonts w:ascii="Times New Roman" w:hAnsi="Times New Roman" w:cs="Times New Roman"/>
          <w:sz w:val="20"/>
          <w:szCs w:val="20"/>
        </w:rPr>
        <w:t>округа</w:t>
      </w:r>
      <w:r w:rsidRPr="008E3D7A">
        <w:rPr>
          <w:rFonts w:ascii="Times New Roman" w:hAnsi="Times New Roman" w:cs="Times New Roman"/>
          <w:sz w:val="20"/>
          <w:szCs w:val="20"/>
        </w:rPr>
        <w:t xml:space="preserve">. </w:t>
      </w:r>
    </w:p>
    <w:p w:rsidR="00C119B9" w:rsidRPr="00C119B9" w:rsidRDefault="000C1F12" w:rsidP="00C119B9">
      <w:pPr>
        <w:spacing w:after="0" w:line="240" w:lineRule="auto"/>
        <w:jc w:val="both"/>
      </w:pPr>
      <w:r w:rsidRPr="008E3D7A">
        <w:rPr>
          <w:rFonts w:ascii="Times New Roman" w:hAnsi="Times New Roman" w:cs="Times New Roman"/>
          <w:sz w:val="20"/>
          <w:szCs w:val="20"/>
        </w:rPr>
        <w:t xml:space="preserve">Условия </w:t>
      </w:r>
      <w:r w:rsidRPr="00D0370D">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w:t>
      </w:r>
      <w:bookmarkStart w:id="0" w:name="_GoBack"/>
      <w:r w:rsidRPr="00C119B9">
        <w:rPr>
          <w:rFonts w:ascii="Times New Roman" w:hAnsi="Times New Roman" w:cs="Times New Roman"/>
          <w:sz w:val="20"/>
          <w:szCs w:val="20"/>
        </w:rPr>
        <w:t xml:space="preserve">края от </w:t>
      </w:r>
      <w:r w:rsidR="00C119B9" w:rsidRPr="00C119B9">
        <w:rPr>
          <w:rFonts w:ascii="Times New Roman" w:hAnsi="Times New Roman" w:cs="Times New Roman"/>
          <w:sz w:val="20"/>
          <w:szCs w:val="20"/>
        </w:rPr>
        <w:t xml:space="preserve"> 09</w:t>
      </w:r>
      <w:r w:rsidR="00E35732" w:rsidRPr="00C119B9">
        <w:rPr>
          <w:rFonts w:ascii="Times New Roman" w:hAnsi="Times New Roman" w:cs="Times New Roman"/>
          <w:sz w:val="20"/>
          <w:szCs w:val="20"/>
        </w:rPr>
        <w:t>.</w:t>
      </w:r>
      <w:r w:rsidR="00C119B9" w:rsidRPr="00C119B9">
        <w:rPr>
          <w:rFonts w:ascii="Times New Roman" w:hAnsi="Times New Roman" w:cs="Times New Roman"/>
          <w:sz w:val="20"/>
          <w:szCs w:val="20"/>
        </w:rPr>
        <w:t>07</w:t>
      </w:r>
      <w:r w:rsidR="00E35732" w:rsidRPr="00C119B9">
        <w:rPr>
          <w:rFonts w:ascii="Times New Roman" w:hAnsi="Times New Roman" w:cs="Times New Roman"/>
          <w:sz w:val="20"/>
          <w:szCs w:val="20"/>
        </w:rPr>
        <w:t>.201</w:t>
      </w:r>
      <w:r w:rsidR="00FC5F72" w:rsidRPr="00C119B9">
        <w:rPr>
          <w:rFonts w:ascii="Times New Roman" w:hAnsi="Times New Roman" w:cs="Times New Roman"/>
          <w:sz w:val="20"/>
          <w:szCs w:val="20"/>
        </w:rPr>
        <w:t>9</w:t>
      </w:r>
      <w:r w:rsidR="00E35732" w:rsidRPr="00C119B9">
        <w:rPr>
          <w:rFonts w:ascii="Times New Roman" w:hAnsi="Times New Roman" w:cs="Times New Roman"/>
          <w:sz w:val="20"/>
          <w:szCs w:val="20"/>
        </w:rPr>
        <w:t xml:space="preserve"> г. </w:t>
      </w:r>
      <w:r w:rsidR="00E35732" w:rsidRPr="00C119B9">
        <w:rPr>
          <w:rFonts w:ascii="Times New Roman" w:hAnsi="Times New Roman" w:cs="Times New Roman"/>
          <w:bCs/>
          <w:sz w:val="20"/>
          <w:szCs w:val="20"/>
        </w:rPr>
        <w:t>№</w:t>
      </w:r>
      <w:r w:rsidR="00C119B9" w:rsidRPr="00C119B9">
        <w:rPr>
          <w:rFonts w:ascii="Times New Roman" w:hAnsi="Times New Roman" w:cs="Times New Roman"/>
          <w:bCs/>
          <w:sz w:val="20"/>
          <w:szCs w:val="20"/>
        </w:rPr>
        <w:t>883</w:t>
      </w:r>
      <w:r w:rsidR="00E35732" w:rsidRPr="00C119B9">
        <w:rPr>
          <w:rFonts w:ascii="Times New Roman" w:hAnsi="Times New Roman" w:cs="Times New Roman"/>
          <w:bCs/>
          <w:sz w:val="20"/>
          <w:szCs w:val="20"/>
        </w:rPr>
        <w:t>.</w:t>
      </w:r>
      <w:r w:rsidR="00C119B9" w:rsidRPr="00C119B9">
        <w:t xml:space="preserve"> </w:t>
      </w:r>
    </w:p>
    <w:bookmarkEnd w:id="0"/>
    <w:p w:rsidR="00B76EDB" w:rsidRPr="008E3D7A" w:rsidRDefault="00B76EDB" w:rsidP="00C119B9">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207332">
        <w:rPr>
          <w:rFonts w:ascii="Times New Roman" w:hAnsi="Times New Roman" w:cs="Times New Roman"/>
          <w:b/>
          <w:sz w:val="20"/>
          <w:szCs w:val="20"/>
          <w:u w:val="single"/>
        </w:rPr>
        <w:t>8</w:t>
      </w:r>
      <w:r w:rsidR="00DF1218" w:rsidRPr="00DF1218">
        <w:rPr>
          <w:rFonts w:ascii="Times New Roman" w:hAnsi="Times New Roman" w:cs="Times New Roman"/>
          <w:b/>
          <w:sz w:val="20"/>
          <w:szCs w:val="20"/>
          <w:u w:val="single"/>
        </w:rPr>
        <w:t xml:space="preserve"> </w:t>
      </w:r>
      <w:r w:rsidR="00207332">
        <w:rPr>
          <w:rFonts w:ascii="Times New Roman" w:hAnsi="Times New Roman" w:cs="Times New Roman"/>
          <w:b/>
          <w:sz w:val="20"/>
          <w:szCs w:val="20"/>
          <w:u w:val="single"/>
        </w:rPr>
        <w:t>августа</w:t>
      </w:r>
      <w:r w:rsidR="005D5776" w:rsidRPr="008E3D7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207332">
        <w:rPr>
          <w:rFonts w:ascii="Times New Roman" w:hAnsi="Times New Roman" w:cs="Times New Roman"/>
          <w:b/>
          <w:sz w:val="20"/>
          <w:szCs w:val="20"/>
          <w:u w:val="single"/>
        </w:rPr>
        <w:t>11</w:t>
      </w:r>
      <w:r w:rsidR="001612B8">
        <w:rPr>
          <w:rFonts w:ascii="Times New Roman" w:hAnsi="Times New Roman" w:cs="Times New Roman"/>
          <w:b/>
          <w:sz w:val="20"/>
          <w:szCs w:val="20"/>
          <w:u w:val="single"/>
        </w:rPr>
        <w:t xml:space="preserve"> </w:t>
      </w:r>
      <w:r w:rsidR="00F913AB">
        <w:rPr>
          <w:rFonts w:ascii="Times New Roman" w:hAnsi="Times New Roman" w:cs="Times New Roman"/>
          <w:b/>
          <w:sz w:val="20"/>
          <w:szCs w:val="20"/>
          <w:u w:val="single"/>
        </w:rPr>
        <w:t>июня</w:t>
      </w:r>
      <w:r w:rsidR="00E9125B" w:rsidRPr="008E3D7A">
        <w:rPr>
          <w:rFonts w:ascii="Times New Roman" w:hAnsi="Times New Roman" w:cs="Times New Roman"/>
          <w:b/>
          <w:sz w:val="20"/>
          <w:szCs w:val="20"/>
          <w:u w:val="single"/>
        </w:rPr>
        <w:t xml:space="preserve"> 201</w:t>
      </w:r>
      <w:r w:rsidR="00E80A9A">
        <w:rPr>
          <w:rFonts w:ascii="Times New Roman" w:hAnsi="Times New Roman" w:cs="Times New Roman"/>
          <w:b/>
          <w:sz w:val="20"/>
          <w:szCs w:val="20"/>
          <w:u w:val="single"/>
        </w:rPr>
        <w:t>9</w:t>
      </w:r>
      <w:r w:rsidR="00E9125B" w:rsidRPr="008E3D7A">
        <w:rPr>
          <w:rFonts w:ascii="Times New Roman" w:hAnsi="Times New Roman" w:cs="Times New Roman"/>
          <w:b/>
          <w:sz w:val="20"/>
          <w:szCs w:val="20"/>
          <w:u w:val="single"/>
        </w:rPr>
        <w:t xml:space="preserve"> года по </w:t>
      </w:r>
      <w:r w:rsidR="00207332">
        <w:rPr>
          <w:rFonts w:ascii="Times New Roman" w:hAnsi="Times New Roman" w:cs="Times New Roman"/>
          <w:b/>
          <w:sz w:val="20"/>
          <w:szCs w:val="20"/>
          <w:u w:val="single"/>
        </w:rPr>
        <w:t>5 августа</w:t>
      </w:r>
      <w:r w:rsidR="001612B8">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6A4FA5"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E3D7A">
        <w:rPr>
          <w:rFonts w:ascii="Times New Roman" w:hAnsi="Times New Roman" w:cs="Times New Roman"/>
          <w:sz w:val="20"/>
          <w:szCs w:val="20"/>
        </w:rPr>
        <w:t>ии ау</w:t>
      </w:r>
      <w:proofErr w:type="gramEnd"/>
      <w:r w:rsidRPr="008E3D7A">
        <w:rPr>
          <w:rFonts w:ascii="Times New Roman" w:hAnsi="Times New Roman" w:cs="Times New Roman"/>
          <w:sz w:val="20"/>
          <w:szCs w:val="20"/>
        </w:rPr>
        <w:t xml:space="preserve">кциона обязан известить участников аукциона об отказе в проведении аукциона и возвратить его участникам внесенные </w:t>
      </w:r>
      <w:r w:rsidRPr="006A4FA5">
        <w:rPr>
          <w:rFonts w:ascii="Times New Roman" w:hAnsi="Times New Roman" w:cs="Times New Roman"/>
          <w:sz w:val="20"/>
          <w:szCs w:val="20"/>
        </w:rPr>
        <w:t>задатки.</w:t>
      </w:r>
    </w:p>
    <w:p w:rsidR="001612B8" w:rsidRPr="0006658A"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06658A">
        <w:rPr>
          <w:rFonts w:ascii="Times New Roman" w:hAnsi="Times New Roman" w:cs="Times New Roman"/>
          <w:b/>
          <w:sz w:val="20"/>
          <w:szCs w:val="20"/>
        </w:rPr>
        <w:t>Начальная цена предмета аукциона по продаже земельных участков в собственность</w:t>
      </w:r>
      <w:r w:rsidRPr="0006658A">
        <w:rPr>
          <w:rFonts w:ascii="Times New Roman" w:hAnsi="Times New Roman" w:cs="Times New Roman"/>
          <w:sz w:val="20"/>
          <w:szCs w:val="20"/>
        </w:rPr>
        <w:t xml:space="preserve"> по лотам </w:t>
      </w:r>
      <w:r w:rsidR="0006658A" w:rsidRPr="0006658A">
        <w:rPr>
          <w:rFonts w:ascii="Times New Roman" w:hAnsi="Times New Roman" w:cs="Times New Roman"/>
          <w:sz w:val="20"/>
          <w:szCs w:val="20"/>
        </w:rPr>
        <w:t>№№</w:t>
      </w:r>
      <w:r w:rsidR="00207332">
        <w:rPr>
          <w:rFonts w:ascii="Times New Roman" w:hAnsi="Times New Roman" w:cs="Times New Roman"/>
          <w:sz w:val="20"/>
          <w:szCs w:val="20"/>
        </w:rPr>
        <w:t>1-8,10</w:t>
      </w:r>
      <w:r w:rsidR="0006658A" w:rsidRPr="0006658A">
        <w:rPr>
          <w:rFonts w:ascii="Times New Roman" w:hAnsi="Times New Roman" w:cs="Times New Roman"/>
          <w:sz w:val="20"/>
          <w:szCs w:val="20"/>
        </w:rPr>
        <w:t xml:space="preserve"> равной кадастровой стоимости</w:t>
      </w:r>
    </w:p>
    <w:p w:rsidR="001612B8" w:rsidRPr="0006658A" w:rsidRDefault="001612B8" w:rsidP="001612B8">
      <w:pPr>
        <w:spacing w:after="0" w:line="240" w:lineRule="auto"/>
        <w:ind w:firstLine="540"/>
        <w:jc w:val="both"/>
        <w:rPr>
          <w:rFonts w:ascii="Times New Roman" w:hAnsi="Times New Roman" w:cs="Times New Roman"/>
          <w:sz w:val="20"/>
          <w:szCs w:val="20"/>
        </w:rPr>
      </w:pPr>
      <w:r w:rsidRPr="0006658A">
        <w:rPr>
          <w:rFonts w:ascii="Times New Roman" w:hAnsi="Times New Roman" w:cs="Times New Roman"/>
          <w:b/>
          <w:sz w:val="20"/>
          <w:szCs w:val="20"/>
        </w:rPr>
        <w:t>Начальная цена предмета аукциона на право заключения договор</w:t>
      </w:r>
      <w:r w:rsidR="00A006AA" w:rsidRPr="0006658A">
        <w:rPr>
          <w:rFonts w:ascii="Times New Roman" w:hAnsi="Times New Roman" w:cs="Times New Roman"/>
          <w:b/>
          <w:sz w:val="20"/>
          <w:szCs w:val="20"/>
        </w:rPr>
        <w:t>ов</w:t>
      </w:r>
      <w:r w:rsidRPr="0006658A">
        <w:rPr>
          <w:rFonts w:ascii="Times New Roman" w:hAnsi="Times New Roman" w:cs="Times New Roman"/>
          <w:b/>
          <w:sz w:val="20"/>
          <w:szCs w:val="20"/>
        </w:rPr>
        <w:t xml:space="preserve"> аренды земельн</w:t>
      </w:r>
      <w:r w:rsidR="00A006AA" w:rsidRPr="0006658A">
        <w:rPr>
          <w:rFonts w:ascii="Times New Roman" w:hAnsi="Times New Roman" w:cs="Times New Roman"/>
          <w:b/>
          <w:sz w:val="20"/>
          <w:szCs w:val="20"/>
        </w:rPr>
        <w:t>ых</w:t>
      </w:r>
      <w:r w:rsidRPr="0006658A">
        <w:rPr>
          <w:rFonts w:ascii="Times New Roman" w:hAnsi="Times New Roman" w:cs="Times New Roman"/>
          <w:b/>
          <w:sz w:val="20"/>
          <w:szCs w:val="20"/>
        </w:rPr>
        <w:t xml:space="preserve"> участк</w:t>
      </w:r>
      <w:r w:rsidR="00A006AA" w:rsidRPr="0006658A">
        <w:rPr>
          <w:rFonts w:ascii="Times New Roman" w:hAnsi="Times New Roman" w:cs="Times New Roman"/>
          <w:b/>
          <w:sz w:val="20"/>
          <w:szCs w:val="20"/>
        </w:rPr>
        <w:t>ов</w:t>
      </w:r>
      <w:r w:rsidRPr="0006658A">
        <w:rPr>
          <w:rFonts w:ascii="Times New Roman" w:hAnsi="Times New Roman" w:cs="Times New Roman"/>
          <w:sz w:val="20"/>
          <w:szCs w:val="20"/>
        </w:rPr>
        <w:t xml:space="preserve"> по лот</w:t>
      </w:r>
      <w:r w:rsidR="00A006AA" w:rsidRPr="0006658A">
        <w:rPr>
          <w:rFonts w:ascii="Times New Roman" w:hAnsi="Times New Roman" w:cs="Times New Roman"/>
          <w:sz w:val="20"/>
          <w:szCs w:val="20"/>
        </w:rPr>
        <w:t>ам</w:t>
      </w:r>
      <w:r w:rsidRPr="0006658A">
        <w:rPr>
          <w:rFonts w:ascii="Times New Roman" w:hAnsi="Times New Roman" w:cs="Times New Roman"/>
          <w:sz w:val="20"/>
          <w:szCs w:val="20"/>
        </w:rPr>
        <w:t xml:space="preserve"> </w:t>
      </w:r>
      <w:r w:rsidR="0006658A" w:rsidRPr="0006658A">
        <w:rPr>
          <w:rFonts w:ascii="Times New Roman" w:hAnsi="Times New Roman" w:cs="Times New Roman"/>
          <w:sz w:val="20"/>
          <w:szCs w:val="20"/>
        </w:rPr>
        <w:t>№</w:t>
      </w:r>
      <w:r w:rsidR="00207332">
        <w:rPr>
          <w:rFonts w:ascii="Times New Roman" w:hAnsi="Times New Roman" w:cs="Times New Roman"/>
          <w:sz w:val="20"/>
          <w:szCs w:val="20"/>
        </w:rPr>
        <w:t>№9,11</w:t>
      </w:r>
      <w:r w:rsidR="0006658A" w:rsidRPr="0006658A">
        <w:rPr>
          <w:rFonts w:ascii="Times New Roman" w:hAnsi="Times New Roman" w:cs="Times New Roman"/>
          <w:sz w:val="20"/>
          <w:szCs w:val="20"/>
        </w:rPr>
        <w:t xml:space="preserve"> в размере 15% кадастровой стоимости земельного участка</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лота, его краткая</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xml:space="preserve">Начальная </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Сумма задатка</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для участия в</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Шаг</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xml:space="preserve">аукциона, </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руб.</w:t>
            </w:r>
          </w:p>
        </w:tc>
      </w:tr>
      <w:tr w:rsidR="00207332"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color w:val="FF0000"/>
                <w:sz w:val="20"/>
                <w:szCs w:val="20"/>
              </w:rPr>
            </w:pPr>
            <w:r w:rsidRPr="00207332">
              <w:rPr>
                <w:rFonts w:ascii="Times New Roman" w:hAnsi="Times New Roman"/>
                <w:b/>
                <w:sz w:val="20"/>
                <w:szCs w:val="20"/>
              </w:rPr>
              <w:t>Лот №1</w:t>
            </w:r>
            <w:r w:rsidRPr="00207332">
              <w:rPr>
                <w:rFonts w:ascii="Times New Roman" w:hAnsi="Times New Roman"/>
                <w:sz w:val="20"/>
                <w:szCs w:val="20"/>
              </w:rPr>
              <w:t>- земельный участок с кадастровым номером 59:18:0110101:657,  общая площадь – 1980,0 кв.м., расположенный по адресу: Пермский край, г. Добрянка,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121275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6064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3638</w:t>
            </w:r>
          </w:p>
        </w:tc>
      </w:tr>
      <w:tr w:rsidR="00207332"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color w:val="FF0000"/>
                <w:sz w:val="20"/>
                <w:szCs w:val="20"/>
              </w:rPr>
            </w:pPr>
            <w:r w:rsidRPr="00207332">
              <w:rPr>
                <w:rFonts w:ascii="Times New Roman" w:hAnsi="Times New Roman"/>
                <w:b/>
                <w:sz w:val="20"/>
                <w:szCs w:val="20"/>
              </w:rPr>
              <w:t>Лот №2</w:t>
            </w:r>
            <w:r w:rsidRPr="00207332">
              <w:rPr>
                <w:rFonts w:ascii="Times New Roman" w:hAnsi="Times New Roman"/>
                <w:sz w:val="20"/>
                <w:szCs w:val="20"/>
              </w:rPr>
              <w:t>- земельный участок с кадастровым номером 59:18:0110101:656,  общая площадь – 936,0 кв.м., расположенный по адресу: Пермский край, г. Добрянка,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57330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2867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1720</w:t>
            </w:r>
          </w:p>
        </w:tc>
      </w:tr>
      <w:tr w:rsidR="00207332"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color w:val="FF0000"/>
                <w:sz w:val="20"/>
                <w:szCs w:val="20"/>
              </w:rPr>
            </w:pPr>
            <w:r w:rsidRPr="00207332">
              <w:rPr>
                <w:rFonts w:ascii="Times New Roman" w:hAnsi="Times New Roman"/>
                <w:b/>
                <w:sz w:val="20"/>
                <w:szCs w:val="20"/>
              </w:rPr>
              <w:t>Лот №3</w:t>
            </w:r>
            <w:r w:rsidRPr="00207332">
              <w:rPr>
                <w:rFonts w:ascii="Times New Roman" w:hAnsi="Times New Roman"/>
                <w:sz w:val="20"/>
                <w:szCs w:val="20"/>
              </w:rPr>
              <w:t xml:space="preserve">- земельный участок с кадастровым номером 59:18:3710402:647,  общая площадь – 441,0 кв.м., расположенный по адресу: </w:t>
            </w:r>
            <w:proofErr w:type="gramStart"/>
            <w:r w:rsidRPr="00207332">
              <w:rPr>
                <w:rFonts w:ascii="Times New Roman" w:hAnsi="Times New Roman"/>
                <w:sz w:val="20"/>
                <w:szCs w:val="20"/>
              </w:rPr>
              <w:t xml:space="preserve">Пермский край, г. Добрянка, </w:t>
            </w:r>
            <w:proofErr w:type="spellStart"/>
            <w:r w:rsidRPr="00207332">
              <w:rPr>
                <w:rFonts w:ascii="Times New Roman" w:hAnsi="Times New Roman"/>
                <w:sz w:val="20"/>
                <w:szCs w:val="20"/>
              </w:rPr>
              <w:t>Липовский</w:t>
            </w:r>
            <w:proofErr w:type="spellEnd"/>
            <w:r w:rsidRPr="00207332">
              <w:rPr>
                <w:rFonts w:ascii="Times New Roman" w:hAnsi="Times New Roman"/>
                <w:sz w:val="20"/>
                <w:szCs w:val="20"/>
              </w:rPr>
              <w:t xml:space="preserve"> с/с, с/т «Прогресс», участок 647,  разрешенное использование – для ведения садоводства (СХ-1),</w:t>
            </w:r>
            <w:r w:rsidRPr="00207332">
              <w:rPr>
                <w:rFonts w:ascii="Times New Roman" w:hAnsi="Times New Roman"/>
                <w:color w:val="FF0000"/>
                <w:sz w:val="20"/>
                <w:szCs w:val="20"/>
              </w:rPr>
              <w:t xml:space="preserve"> </w:t>
            </w:r>
            <w:r w:rsidRPr="00207332">
              <w:rPr>
                <w:rFonts w:ascii="Times New Roman" w:hAnsi="Times New Roman"/>
                <w:sz w:val="20"/>
                <w:szCs w:val="20"/>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51319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2566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1540</w:t>
            </w:r>
          </w:p>
        </w:tc>
      </w:tr>
      <w:tr w:rsidR="00207332" w:rsidRPr="00ED2F59" w:rsidTr="00F913AB">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b/>
                <w:color w:val="FF0000"/>
                <w:sz w:val="20"/>
                <w:szCs w:val="20"/>
              </w:rPr>
            </w:pPr>
            <w:r w:rsidRPr="00207332">
              <w:rPr>
                <w:rFonts w:ascii="Times New Roman" w:hAnsi="Times New Roman"/>
                <w:b/>
                <w:sz w:val="20"/>
                <w:szCs w:val="20"/>
              </w:rPr>
              <w:t xml:space="preserve">Лот №4 </w:t>
            </w:r>
            <w:r w:rsidRPr="00207332">
              <w:rPr>
                <w:rFonts w:ascii="Times New Roman" w:hAnsi="Times New Roman"/>
                <w:sz w:val="20"/>
                <w:szCs w:val="20"/>
              </w:rPr>
              <w:t xml:space="preserve">– земельный участок с кадастровым номером 59:18:0960101:1501,  общая площадь – 573,0 кв.м., расположенный по адресу: Пермский край, г. Добрянка, д. </w:t>
            </w:r>
            <w:proofErr w:type="spellStart"/>
            <w:r w:rsidRPr="00207332">
              <w:rPr>
                <w:rFonts w:ascii="Times New Roman" w:hAnsi="Times New Roman"/>
                <w:sz w:val="20"/>
                <w:szCs w:val="20"/>
              </w:rPr>
              <w:t>Лябово</w:t>
            </w:r>
            <w:proofErr w:type="spellEnd"/>
            <w:r w:rsidRPr="00207332">
              <w:rPr>
                <w:rFonts w:ascii="Times New Roman" w:hAnsi="Times New Roman"/>
                <w:sz w:val="20"/>
                <w:szCs w:val="20"/>
              </w:rPr>
              <w:t>,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20851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1043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626</w:t>
            </w:r>
          </w:p>
        </w:tc>
      </w:tr>
      <w:tr w:rsidR="00207332" w:rsidRPr="00ED2F59" w:rsidTr="00F913AB">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color w:val="FF0000"/>
                <w:sz w:val="20"/>
                <w:szCs w:val="20"/>
              </w:rPr>
            </w:pPr>
            <w:r w:rsidRPr="00207332">
              <w:rPr>
                <w:rFonts w:ascii="Times New Roman" w:hAnsi="Times New Roman"/>
                <w:b/>
                <w:sz w:val="20"/>
                <w:szCs w:val="20"/>
              </w:rPr>
              <w:t>Лот №5</w:t>
            </w:r>
            <w:r w:rsidRPr="00207332">
              <w:rPr>
                <w:rFonts w:ascii="Times New Roman" w:hAnsi="Times New Roman"/>
                <w:sz w:val="20"/>
                <w:szCs w:val="20"/>
              </w:rPr>
              <w:t xml:space="preserve">- земельный участок с кадастровым номером 59:18:0010306:564,  общая площадь – 1590,0 кв.м., расположенный по адресу: Пермский край, г. Добрянка, </w:t>
            </w:r>
            <w:proofErr w:type="spellStart"/>
            <w:r w:rsidRPr="00207332">
              <w:rPr>
                <w:rFonts w:ascii="Times New Roman" w:hAnsi="Times New Roman"/>
                <w:sz w:val="20"/>
                <w:szCs w:val="20"/>
              </w:rPr>
              <w:t>мкр</w:t>
            </w:r>
            <w:proofErr w:type="spellEnd"/>
            <w:r w:rsidRPr="00207332">
              <w:rPr>
                <w:rFonts w:ascii="Times New Roman" w:hAnsi="Times New Roman"/>
                <w:sz w:val="20"/>
                <w:szCs w:val="20"/>
              </w:rPr>
              <w:t>. Комарово, разрешенное использование – малоэтажная жилая застройка (индивидуальное жилищное строительство) (Ж-2),</w:t>
            </w:r>
            <w:r w:rsidRPr="00207332">
              <w:rPr>
                <w:rFonts w:ascii="Times New Roman" w:hAnsi="Times New Roman"/>
                <w:color w:val="FF0000"/>
                <w:sz w:val="20"/>
                <w:szCs w:val="20"/>
              </w:rPr>
              <w:t xml:space="preserve"> </w:t>
            </w:r>
            <w:r w:rsidRPr="00207332">
              <w:rPr>
                <w:rFonts w:ascii="Times New Roman" w:hAnsi="Times New Roman"/>
                <w:sz w:val="20"/>
                <w:szCs w:val="20"/>
              </w:rPr>
              <w:t>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335108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16755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10053</w:t>
            </w:r>
          </w:p>
        </w:tc>
      </w:tr>
      <w:tr w:rsidR="00207332"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sz w:val="20"/>
                <w:szCs w:val="20"/>
              </w:rPr>
            </w:pPr>
            <w:r w:rsidRPr="00207332">
              <w:rPr>
                <w:rFonts w:ascii="Times New Roman" w:hAnsi="Times New Roman"/>
                <w:b/>
                <w:sz w:val="20"/>
                <w:szCs w:val="20"/>
              </w:rPr>
              <w:t>Лот №6</w:t>
            </w:r>
            <w:r w:rsidRPr="00207332">
              <w:rPr>
                <w:rFonts w:ascii="Times New Roman" w:hAnsi="Times New Roman"/>
                <w:sz w:val="20"/>
                <w:szCs w:val="20"/>
              </w:rPr>
              <w:t xml:space="preserve">- земельный участок с кадастровым номером 59:18:0010407:147,  общая площадь – 1300,0 кв.м., расположенный по адресу: </w:t>
            </w:r>
            <w:proofErr w:type="gramStart"/>
            <w:r w:rsidRPr="00207332">
              <w:rPr>
                <w:rFonts w:ascii="Times New Roman" w:hAnsi="Times New Roman"/>
                <w:sz w:val="20"/>
                <w:szCs w:val="20"/>
              </w:rPr>
              <w:t>Пермский край, г. Добрянка, ул. Нефтяников, микрорайон Задобрянка-1, поз.147, разрешенное использование – для строительства жилого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258934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12947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7768</w:t>
            </w:r>
          </w:p>
        </w:tc>
      </w:tr>
      <w:tr w:rsidR="00207332"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sz w:val="20"/>
                <w:szCs w:val="20"/>
              </w:rPr>
            </w:pPr>
            <w:r w:rsidRPr="00207332">
              <w:rPr>
                <w:rFonts w:ascii="Times New Roman" w:hAnsi="Times New Roman"/>
                <w:b/>
                <w:sz w:val="20"/>
                <w:szCs w:val="20"/>
              </w:rPr>
              <w:t>Лот №7</w:t>
            </w:r>
            <w:r w:rsidRPr="00207332">
              <w:rPr>
                <w:rFonts w:ascii="Times New Roman" w:hAnsi="Times New Roman"/>
                <w:sz w:val="20"/>
                <w:szCs w:val="20"/>
              </w:rPr>
              <w:t xml:space="preserve">- земельный участок с кадастровым номером 59:18:0010305:612,  общая площадь – 600,0 кв.м., расположенный по </w:t>
            </w:r>
            <w:r w:rsidRPr="00207332">
              <w:rPr>
                <w:rFonts w:ascii="Times New Roman" w:hAnsi="Times New Roman"/>
                <w:sz w:val="20"/>
                <w:szCs w:val="20"/>
              </w:rPr>
              <w:lastRenderedPageBreak/>
              <w:t>адресу: Пермский край, г. Добрянка, микрорайон Комарово-1,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lastRenderedPageBreak/>
              <w:t>130746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6537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3922</w:t>
            </w:r>
          </w:p>
        </w:tc>
      </w:tr>
      <w:tr w:rsidR="00207332"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sz w:val="20"/>
                <w:szCs w:val="20"/>
              </w:rPr>
            </w:pPr>
            <w:r w:rsidRPr="00207332">
              <w:rPr>
                <w:rFonts w:ascii="Times New Roman" w:hAnsi="Times New Roman"/>
                <w:b/>
                <w:sz w:val="20"/>
                <w:szCs w:val="20"/>
              </w:rPr>
              <w:lastRenderedPageBreak/>
              <w:t>Лот №8</w:t>
            </w:r>
            <w:r w:rsidRPr="00207332">
              <w:rPr>
                <w:rFonts w:ascii="Times New Roman" w:hAnsi="Times New Roman"/>
                <w:sz w:val="20"/>
                <w:szCs w:val="20"/>
              </w:rPr>
              <w:t>- земельный участок с кадастровым номером 59:18:0010305:613,  общая площадь – 600,0 кв.м., расположенный по адресу: Пермский край, г. Добрянка, микрорайон Комарово-1,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130746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6537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3922</w:t>
            </w:r>
          </w:p>
        </w:tc>
      </w:tr>
      <w:tr w:rsidR="00207332"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color w:val="FF0000"/>
                <w:sz w:val="20"/>
                <w:szCs w:val="20"/>
              </w:rPr>
            </w:pPr>
            <w:r w:rsidRPr="00207332">
              <w:rPr>
                <w:rFonts w:ascii="Times New Roman" w:hAnsi="Times New Roman"/>
                <w:b/>
                <w:sz w:val="20"/>
                <w:szCs w:val="20"/>
              </w:rPr>
              <w:t>Лот №9</w:t>
            </w:r>
            <w:r w:rsidRPr="00207332">
              <w:rPr>
                <w:rFonts w:ascii="Times New Roman" w:hAnsi="Times New Roman"/>
                <w:sz w:val="20"/>
                <w:szCs w:val="20"/>
              </w:rPr>
              <w:t xml:space="preserve">- земельный участок с кадастровым номером 59:18:0010407:680,  общая площадь – 1200,0 кв.м., расположенный по адресу: Пермский край, г. Добрянка, </w:t>
            </w:r>
            <w:proofErr w:type="spellStart"/>
            <w:r w:rsidRPr="00207332">
              <w:rPr>
                <w:rFonts w:ascii="Times New Roman" w:hAnsi="Times New Roman"/>
                <w:sz w:val="20"/>
                <w:szCs w:val="20"/>
              </w:rPr>
              <w:t>мкр</w:t>
            </w:r>
            <w:proofErr w:type="spellEnd"/>
            <w:r w:rsidRPr="00207332">
              <w:rPr>
                <w:rFonts w:ascii="Times New Roman" w:hAnsi="Times New Roman"/>
                <w:sz w:val="20"/>
                <w:szCs w:val="20"/>
              </w:rPr>
              <w:t>. Задобрянка, пер. Пихтовый, разрешенное использование – малоэтажная жилая застройка (индивидуальное жилищное строительство)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35944</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1797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1078</w:t>
            </w:r>
          </w:p>
        </w:tc>
      </w:tr>
      <w:tr w:rsidR="00207332"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color w:val="FF0000"/>
                <w:sz w:val="20"/>
                <w:szCs w:val="20"/>
              </w:rPr>
            </w:pPr>
            <w:r w:rsidRPr="00207332">
              <w:rPr>
                <w:rFonts w:ascii="Times New Roman" w:hAnsi="Times New Roman"/>
                <w:b/>
                <w:sz w:val="20"/>
                <w:szCs w:val="20"/>
              </w:rPr>
              <w:t>Лот №10</w:t>
            </w:r>
            <w:r w:rsidRPr="00207332">
              <w:rPr>
                <w:rFonts w:ascii="Times New Roman" w:hAnsi="Times New Roman"/>
                <w:sz w:val="20"/>
                <w:szCs w:val="20"/>
              </w:rPr>
              <w:t xml:space="preserve">- земельный участок с кадастровым номером 59:18:0010407:683,  общая площадь – 1300,0 кв.м., расположенный по адресу: </w:t>
            </w:r>
            <w:proofErr w:type="gramStart"/>
            <w:r w:rsidRPr="00207332">
              <w:rPr>
                <w:rFonts w:ascii="Times New Roman" w:hAnsi="Times New Roman"/>
                <w:sz w:val="20"/>
                <w:szCs w:val="20"/>
              </w:rPr>
              <w:t>Пермский край, г. Добрянка, ул. Нефтяников, разрешенное использование – малоэтажная жилая застройка (индивидуальное жилищное строительство) (Ж-2),</w:t>
            </w:r>
            <w:r w:rsidRPr="00207332">
              <w:rPr>
                <w:rFonts w:ascii="Times New Roman" w:hAnsi="Times New Roman"/>
                <w:color w:val="FF0000"/>
                <w:sz w:val="20"/>
                <w:szCs w:val="20"/>
              </w:rPr>
              <w:t xml:space="preserve"> </w:t>
            </w:r>
            <w:r w:rsidRPr="00207332">
              <w:rPr>
                <w:rFonts w:ascii="Times New Roman" w:hAnsi="Times New Roman"/>
                <w:sz w:val="20"/>
                <w:szCs w:val="20"/>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sz w:val="20"/>
                <w:szCs w:val="20"/>
              </w:rPr>
            </w:pPr>
            <w:r w:rsidRPr="00207332">
              <w:rPr>
                <w:rFonts w:ascii="Times New Roman" w:hAnsi="Times New Roman"/>
                <w:sz w:val="20"/>
                <w:szCs w:val="20"/>
              </w:rPr>
              <w:t>259597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12980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7788</w:t>
            </w:r>
          </w:p>
        </w:tc>
      </w:tr>
      <w:tr w:rsidR="00207332"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07332" w:rsidRPr="00207332" w:rsidRDefault="00207332" w:rsidP="009640AB">
            <w:pPr>
              <w:pStyle w:val="a6"/>
              <w:rPr>
                <w:rFonts w:ascii="Times New Roman" w:hAnsi="Times New Roman"/>
                <w:b/>
                <w:color w:val="FF0000"/>
                <w:sz w:val="20"/>
                <w:szCs w:val="20"/>
              </w:rPr>
            </w:pPr>
            <w:r w:rsidRPr="00207332">
              <w:rPr>
                <w:rFonts w:ascii="Times New Roman" w:hAnsi="Times New Roman"/>
                <w:b/>
                <w:sz w:val="20"/>
                <w:szCs w:val="20"/>
              </w:rPr>
              <w:t>Лот №11</w:t>
            </w:r>
            <w:r w:rsidRPr="00207332">
              <w:rPr>
                <w:rFonts w:ascii="Times New Roman" w:hAnsi="Times New Roman"/>
                <w:sz w:val="20"/>
                <w:szCs w:val="20"/>
              </w:rPr>
              <w:t xml:space="preserve">– земельный участок с кадастровым номером 59:18:3710404:964,  общая площадь – 10000,0 кв.м., расположенный по адресу: </w:t>
            </w:r>
            <w:proofErr w:type="gramStart"/>
            <w:r w:rsidRPr="00207332">
              <w:rPr>
                <w:rFonts w:ascii="Times New Roman" w:hAnsi="Times New Roman"/>
                <w:sz w:val="20"/>
                <w:szCs w:val="20"/>
              </w:rPr>
              <w:t>Пермский край, г. Добрянка,  разрешенное использование – пчеловодство, для сельскохозяйственного производства (СХ-2), срок аренды: 49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pStyle w:val="a6"/>
              <w:jc w:val="center"/>
              <w:rPr>
                <w:rFonts w:ascii="Times New Roman" w:hAnsi="Times New Roman"/>
                <w:color w:val="333333"/>
                <w:sz w:val="20"/>
                <w:szCs w:val="20"/>
              </w:rPr>
            </w:pPr>
            <w:r w:rsidRPr="00207332">
              <w:rPr>
                <w:rFonts w:ascii="Times New Roman" w:hAnsi="Times New Roman"/>
                <w:color w:val="333333"/>
                <w:sz w:val="20"/>
                <w:szCs w:val="20"/>
              </w:rPr>
              <w:t>450</w:t>
            </w:r>
            <w:r>
              <w:rPr>
                <w:rFonts w:ascii="Times New Roman" w:hAnsi="Times New Roman"/>
                <w:color w:val="333333"/>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07332" w:rsidRPr="00207332" w:rsidRDefault="00207332" w:rsidP="009640AB">
            <w:pPr>
              <w:jc w:val="center"/>
              <w:rPr>
                <w:sz w:val="20"/>
                <w:szCs w:val="20"/>
              </w:rPr>
            </w:pPr>
            <w:r w:rsidRPr="00207332">
              <w:rPr>
                <w:sz w:val="20"/>
                <w:szCs w:val="20"/>
              </w:rPr>
              <w:t>14</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6A2D51">
        <w:rPr>
          <w:rFonts w:ascii="Times New Roman" w:hAnsi="Times New Roman" w:cs="Times New Roman"/>
          <w:sz w:val="20"/>
          <w:szCs w:val="20"/>
        </w:rPr>
        <w:t xml:space="preserve">муниципальной собственности и право </w:t>
      </w:r>
      <w:r w:rsidR="006A2D51" w:rsidRPr="00D171EA">
        <w:rPr>
          <w:rFonts w:ascii="Times New Roman" w:eastAsia="Times New Roman" w:hAnsi="Times New Roman" w:cs="Times New Roman"/>
          <w:sz w:val="20"/>
          <w:szCs w:val="20"/>
          <w:lang w:eastAsia="en-US"/>
        </w:rPr>
        <w:t>государственн</w:t>
      </w:r>
      <w:r w:rsidR="006A2D51" w:rsidRPr="00D171EA">
        <w:rPr>
          <w:rFonts w:ascii="Times New Roman" w:hAnsi="Times New Roman" w:cs="Times New Roman"/>
          <w:sz w:val="20"/>
          <w:szCs w:val="20"/>
          <w:lang w:eastAsia="en-US"/>
        </w:rPr>
        <w:t>ой</w:t>
      </w:r>
      <w:r w:rsidR="006A2D51" w:rsidRPr="00D171EA">
        <w:rPr>
          <w:rFonts w:ascii="Times New Roman" w:eastAsia="Times New Roman" w:hAnsi="Times New Roman" w:cs="Times New Roman"/>
          <w:sz w:val="20"/>
          <w:szCs w:val="20"/>
          <w:lang w:eastAsia="en-US"/>
        </w:rPr>
        <w:t xml:space="preserve"> </w:t>
      </w:r>
      <w:proofErr w:type="gramStart"/>
      <w:r w:rsidR="006A2D51" w:rsidRPr="00D171EA">
        <w:rPr>
          <w:rFonts w:ascii="Times New Roman" w:eastAsia="Times New Roman" w:hAnsi="Times New Roman" w:cs="Times New Roman"/>
          <w:sz w:val="20"/>
          <w:szCs w:val="20"/>
          <w:lang w:eastAsia="en-US"/>
        </w:rPr>
        <w:t>собственност</w:t>
      </w:r>
      <w:r w:rsidR="006A2D51" w:rsidRPr="00D171EA">
        <w:rPr>
          <w:rFonts w:ascii="Times New Roman" w:hAnsi="Times New Roman" w:cs="Times New Roman"/>
          <w:sz w:val="20"/>
          <w:szCs w:val="20"/>
          <w:lang w:eastAsia="en-US"/>
        </w:rPr>
        <w:t>и</w:t>
      </w:r>
      <w:proofErr w:type="gramEnd"/>
      <w:r w:rsidR="00207332">
        <w:rPr>
          <w:rFonts w:ascii="Times New Roman" w:hAnsi="Times New Roman" w:cs="Times New Roman"/>
          <w:sz w:val="20"/>
          <w:szCs w:val="20"/>
          <w:lang w:eastAsia="en-US"/>
        </w:rPr>
        <w:t xml:space="preserve"> на которые не</w:t>
      </w:r>
      <w:r w:rsidR="00583F7A" w:rsidRPr="00D171EA">
        <w:rPr>
          <w:rFonts w:ascii="Times New Roman" w:eastAsia="Times New Roman" w:hAnsi="Times New Roman" w:cs="Times New Roman"/>
          <w:sz w:val="20"/>
          <w:szCs w:val="20"/>
          <w:lang w:eastAsia="en-US"/>
        </w:rPr>
        <w:t>разграничен</w:t>
      </w:r>
      <w:r w:rsidR="00583F7A" w:rsidRPr="00D171EA">
        <w:rPr>
          <w:rFonts w:ascii="Times New Roman" w:hAnsi="Times New Roman" w:cs="Times New Roman"/>
          <w:sz w:val="20"/>
          <w:szCs w:val="20"/>
          <w:lang w:eastAsia="en-US"/>
        </w:rPr>
        <w:t>н</w:t>
      </w:r>
      <w:r w:rsidR="00207332">
        <w:rPr>
          <w:rFonts w:ascii="Times New Roman" w:hAnsi="Times New Roman" w:cs="Times New Roman"/>
          <w:sz w:val="20"/>
          <w:szCs w:val="20"/>
          <w:lang w:eastAsia="en-US"/>
        </w:rPr>
        <w:t>а</w:t>
      </w:r>
      <w:r w:rsidR="00583F7A" w:rsidRPr="00D171EA">
        <w:rPr>
          <w:rFonts w:ascii="Times New Roman" w:hAnsi="Times New Roman" w:cs="Times New Roman"/>
          <w:sz w:val="20"/>
          <w:szCs w:val="20"/>
          <w:lang w:eastAsia="en-US"/>
        </w:rPr>
        <w:t>.</w:t>
      </w:r>
    </w:p>
    <w:p w:rsidR="00583F7A" w:rsidRPr="00EA1DAD" w:rsidRDefault="00583F7A" w:rsidP="00D171EA">
      <w:pPr>
        <w:spacing w:after="0" w:line="240" w:lineRule="auto"/>
        <w:ind w:firstLine="708"/>
        <w:jc w:val="both"/>
        <w:rPr>
          <w:rFonts w:ascii="Times New Roman" w:hAnsi="Times New Roman" w:cs="Times New Roman"/>
          <w:b/>
          <w:sz w:val="20"/>
          <w:szCs w:val="20"/>
        </w:rPr>
      </w:pPr>
      <w:r w:rsidRPr="00EA1DAD">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EA1DAD" w:rsidRDefault="000D54C1" w:rsidP="00D171EA">
      <w:pPr>
        <w:spacing w:after="0" w:line="240" w:lineRule="auto"/>
        <w:jc w:val="both"/>
        <w:rPr>
          <w:rFonts w:ascii="Times New Roman" w:hAnsi="Times New Roman" w:cs="Times New Roman"/>
          <w:sz w:val="20"/>
          <w:szCs w:val="20"/>
        </w:rPr>
      </w:pPr>
      <w:r w:rsidRPr="00EA1DAD">
        <w:rPr>
          <w:rFonts w:ascii="Times New Roman" w:hAnsi="Times New Roman" w:cs="Times New Roman"/>
          <w:sz w:val="20"/>
          <w:szCs w:val="20"/>
        </w:rPr>
        <w:t>И</w:t>
      </w:r>
      <w:r w:rsidR="00B76EDB" w:rsidRPr="00EA1DAD">
        <w:rPr>
          <w:rFonts w:ascii="Times New Roman" w:hAnsi="Times New Roman" w:cs="Times New Roman"/>
          <w:sz w:val="20"/>
          <w:szCs w:val="20"/>
        </w:rPr>
        <w:t xml:space="preserve">нженерно-технические условия подключения </w:t>
      </w:r>
      <w:r w:rsidR="00B76EDB" w:rsidRPr="00EA1DAD">
        <w:rPr>
          <w:rFonts w:ascii="Times New Roman" w:hAnsi="Times New Roman" w:cs="Times New Roman"/>
          <w:b/>
          <w:sz w:val="20"/>
          <w:szCs w:val="20"/>
        </w:rPr>
        <w:t xml:space="preserve">для </w:t>
      </w:r>
      <w:r w:rsidR="00D95940" w:rsidRPr="00EA1DAD">
        <w:rPr>
          <w:rFonts w:ascii="Times New Roman" w:hAnsi="Times New Roman" w:cs="Times New Roman"/>
          <w:b/>
          <w:sz w:val="20"/>
          <w:szCs w:val="20"/>
        </w:rPr>
        <w:t>лот</w:t>
      </w:r>
      <w:r w:rsidR="00D06DB8" w:rsidRPr="00EA1DAD">
        <w:rPr>
          <w:rFonts w:ascii="Times New Roman" w:hAnsi="Times New Roman" w:cs="Times New Roman"/>
          <w:b/>
          <w:sz w:val="20"/>
          <w:szCs w:val="20"/>
        </w:rPr>
        <w:t>ов</w:t>
      </w:r>
      <w:r w:rsidR="00263572" w:rsidRPr="00EA1DAD">
        <w:rPr>
          <w:rFonts w:ascii="Times New Roman" w:hAnsi="Times New Roman" w:cs="Times New Roman"/>
          <w:b/>
          <w:sz w:val="20"/>
          <w:szCs w:val="20"/>
        </w:rPr>
        <w:t xml:space="preserve"> </w:t>
      </w:r>
      <w:r w:rsidR="00EA1DAD" w:rsidRPr="00EA1DAD">
        <w:rPr>
          <w:rFonts w:ascii="Times New Roman" w:hAnsi="Times New Roman" w:cs="Times New Roman"/>
          <w:b/>
          <w:sz w:val="20"/>
          <w:szCs w:val="20"/>
        </w:rPr>
        <w:t>5,7,8,11</w:t>
      </w:r>
      <w:r w:rsidR="00B76EDB" w:rsidRPr="00EA1DAD">
        <w:rPr>
          <w:rFonts w:ascii="Times New Roman" w:hAnsi="Times New Roman" w:cs="Times New Roman"/>
          <w:sz w:val="20"/>
          <w:szCs w:val="20"/>
        </w:rPr>
        <w:t xml:space="preserve">: </w:t>
      </w:r>
      <w:r w:rsidR="00D06DB8" w:rsidRPr="00EA1DAD">
        <w:rPr>
          <w:rFonts w:ascii="Times New Roman" w:hAnsi="Times New Roman" w:cs="Times New Roman"/>
          <w:sz w:val="20"/>
          <w:szCs w:val="20"/>
        </w:rPr>
        <w:t xml:space="preserve">есть </w:t>
      </w:r>
      <w:r w:rsidRPr="00EA1DAD">
        <w:rPr>
          <w:rFonts w:ascii="Times New Roman" w:hAnsi="Times New Roman" w:cs="Times New Roman"/>
          <w:sz w:val="20"/>
          <w:szCs w:val="20"/>
        </w:rPr>
        <w:t>источник</w:t>
      </w:r>
      <w:r w:rsidR="00D06DB8" w:rsidRPr="00EA1DAD">
        <w:rPr>
          <w:rFonts w:ascii="Times New Roman" w:hAnsi="Times New Roman" w:cs="Times New Roman"/>
          <w:sz w:val="20"/>
          <w:szCs w:val="20"/>
        </w:rPr>
        <w:t>и</w:t>
      </w:r>
      <w:r w:rsidRPr="00EA1DAD">
        <w:rPr>
          <w:rFonts w:ascii="Times New Roman" w:hAnsi="Times New Roman" w:cs="Times New Roman"/>
          <w:sz w:val="20"/>
          <w:szCs w:val="20"/>
        </w:rPr>
        <w:t xml:space="preserve"> подключения </w:t>
      </w:r>
      <w:r w:rsidR="00172DBF" w:rsidRPr="00EA1DAD">
        <w:rPr>
          <w:rFonts w:ascii="Times New Roman" w:hAnsi="Times New Roman" w:cs="Times New Roman"/>
          <w:sz w:val="20"/>
          <w:szCs w:val="20"/>
        </w:rPr>
        <w:t xml:space="preserve">к сетям </w:t>
      </w:r>
      <w:r w:rsidR="00484F3C" w:rsidRPr="00EA1DAD">
        <w:rPr>
          <w:rFonts w:ascii="Times New Roman" w:hAnsi="Times New Roman" w:cs="Times New Roman"/>
          <w:sz w:val="20"/>
          <w:szCs w:val="20"/>
        </w:rPr>
        <w:t>водоснабжения</w:t>
      </w:r>
      <w:r w:rsidR="00C72ECF" w:rsidRPr="00EA1DAD">
        <w:rPr>
          <w:rFonts w:ascii="Times New Roman" w:hAnsi="Times New Roman" w:cs="Times New Roman"/>
          <w:sz w:val="20"/>
          <w:szCs w:val="20"/>
        </w:rPr>
        <w:t xml:space="preserve">, </w:t>
      </w:r>
      <w:r w:rsidR="00C72ECF" w:rsidRPr="00EA1DAD">
        <w:rPr>
          <w:rFonts w:ascii="Times New Roman" w:hAnsi="Times New Roman" w:cs="Times New Roman"/>
          <w:b/>
          <w:sz w:val="20"/>
          <w:szCs w:val="20"/>
        </w:rPr>
        <w:t xml:space="preserve">кроме лотов </w:t>
      </w:r>
      <w:r w:rsidR="00EA1DAD" w:rsidRPr="00EA1DAD">
        <w:rPr>
          <w:rFonts w:ascii="Times New Roman" w:hAnsi="Times New Roman" w:cs="Times New Roman"/>
          <w:b/>
          <w:sz w:val="20"/>
          <w:szCs w:val="20"/>
        </w:rPr>
        <w:t>1-4,6,9,10</w:t>
      </w:r>
      <w:r w:rsidR="00172DBF" w:rsidRPr="00EA1DAD">
        <w:rPr>
          <w:rFonts w:ascii="Times New Roman" w:hAnsi="Times New Roman" w:cs="Times New Roman"/>
          <w:sz w:val="20"/>
          <w:szCs w:val="20"/>
        </w:rPr>
        <w:t xml:space="preserve">. </w:t>
      </w:r>
      <w:r w:rsidR="00172DBF" w:rsidRPr="00EA1DAD">
        <w:rPr>
          <w:rFonts w:ascii="Times New Roman" w:hAnsi="Times New Roman" w:cs="Times New Roman"/>
          <w:b/>
          <w:sz w:val="20"/>
          <w:szCs w:val="20"/>
        </w:rPr>
        <w:t xml:space="preserve">Для лотов </w:t>
      </w:r>
      <w:r w:rsidR="00EA1DAD" w:rsidRPr="00EA1DAD">
        <w:rPr>
          <w:rFonts w:ascii="Times New Roman" w:hAnsi="Times New Roman" w:cs="Times New Roman"/>
          <w:b/>
          <w:sz w:val="20"/>
          <w:szCs w:val="20"/>
        </w:rPr>
        <w:t>5-8,10</w:t>
      </w:r>
      <w:r w:rsidR="00172DBF" w:rsidRPr="00EA1DAD">
        <w:rPr>
          <w:rFonts w:ascii="Times New Roman" w:hAnsi="Times New Roman" w:cs="Times New Roman"/>
          <w:b/>
          <w:sz w:val="20"/>
          <w:szCs w:val="20"/>
        </w:rPr>
        <w:t>:</w:t>
      </w:r>
      <w:r w:rsidR="00CE4175" w:rsidRPr="00EA1DAD">
        <w:rPr>
          <w:rFonts w:ascii="Times New Roman" w:hAnsi="Times New Roman" w:cs="Times New Roman"/>
          <w:b/>
          <w:sz w:val="20"/>
          <w:szCs w:val="20"/>
        </w:rPr>
        <w:t xml:space="preserve"> </w:t>
      </w:r>
      <w:r w:rsidR="00EA1DAD" w:rsidRPr="00EA1DAD">
        <w:rPr>
          <w:rFonts w:ascii="Times New Roman" w:hAnsi="Times New Roman" w:cs="Times New Roman"/>
          <w:sz w:val="20"/>
          <w:szCs w:val="20"/>
        </w:rPr>
        <w:t xml:space="preserve">есть </w:t>
      </w:r>
      <w:r w:rsidR="00484F3C" w:rsidRPr="00EA1DAD">
        <w:rPr>
          <w:rFonts w:ascii="Times New Roman" w:hAnsi="Times New Roman" w:cs="Times New Roman"/>
          <w:sz w:val="20"/>
          <w:szCs w:val="20"/>
        </w:rPr>
        <w:t>источник</w:t>
      </w:r>
      <w:r w:rsidR="00EA1DAD" w:rsidRPr="00EA1DAD">
        <w:rPr>
          <w:rFonts w:ascii="Times New Roman" w:hAnsi="Times New Roman" w:cs="Times New Roman"/>
          <w:sz w:val="20"/>
          <w:szCs w:val="20"/>
        </w:rPr>
        <w:t>и</w:t>
      </w:r>
      <w:r w:rsidR="00CE4175" w:rsidRPr="00EA1DAD">
        <w:rPr>
          <w:rFonts w:ascii="Times New Roman" w:hAnsi="Times New Roman" w:cs="Times New Roman"/>
          <w:sz w:val="20"/>
          <w:szCs w:val="20"/>
        </w:rPr>
        <w:t xml:space="preserve"> </w:t>
      </w:r>
      <w:r w:rsidR="00172DBF" w:rsidRPr="00EA1DAD">
        <w:rPr>
          <w:rFonts w:ascii="Times New Roman" w:hAnsi="Times New Roman" w:cs="Times New Roman"/>
          <w:sz w:val="20"/>
          <w:szCs w:val="20"/>
        </w:rPr>
        <w:t xml:space="preserve">подключения к сетям </w:t>
      </w:r>
      <w:r w:rsidR="00484F3C" w:rsidRPr="00EA1DAD">
        <w:rPr>
          <w:rFonts w:ascii="Times New Roman" w:hAnsi="Times New Roman" w:cs="Times New Roman"/>
          <w:sz w:val="20"/>
          <w:szCs w:val="20"/>
        </w:rPr>
        <w:t>газоснабжения</w:t>
      </w:r>
      <w:r w:rsidR="00EA1DAD" w:rsidRPr="00EA1DAD">
        <w:rPr>
          <w:rFonts w:ascii="Times New Roman" w:hAnsi="Times New Roman" w:cs="Times New Roman"/>
          <w:sz w:val="20"/>
          <w:szCs w:val="20"/>
        </w:rPr>
        <w:t xml:space="preserve"> в радиусе 500 метров, </w:t>
      </w:r>
      <w:r w:rsidR="00EA1DAD" w:rsidRPr="00EA1DAD">
        <w:rPr>
          <w:rFonts w:ascii="Times New Roman" w:hAnsi="Times New Roman" w:cs="Times New Roman"/>
          <w:b/>
          <w:sz w:val="20"/>
          <w:szCs w:val="20"/>
        </w:rPr>
        <w:t>кроме лотов 1-4,9,11</w:t>
      </w:r>
      <w:r w:rsidR="00172DBF" w:rsidRPr="00EA1DAD">
        <w:rPr>
          <w:rFonts w:ascii="Times New Roman" w:hAnsi="Times New Roman" w:cs="Times New Roman"/>
          <w:sz w:val="20"/>
          <w:szCs w:val="20"/>
        </w:rPr>
        <w:t>.</w:t>
      </w:r>
      <w:r w:rsidR="00C073E8" w:rsidRPr="00EA1DAD">
        <w:rPr>
          <w:rFonts w:ascii="Times New Roman" w:hAnsi="Times New Roman" w:cs="Times New Roman"/>
          <w:b/>
          <w:sz w:val="20"/>
          <w:szCs w:val="20"/>
        </w:rPr>
        <w:t xml:space="preserve"> Для лот</w:t>
      </w:r>
      <w:r w:rsidR="001C7641" w:rsidRPr="00EA1DAD">
        <w:rPr>
          <w:rFonts w:ascii="Times New Roman" w:hAnsi="Times New Roman" w:cs="Times New Roman"/>
          <w:b/>
          <w:sz w:val="20"/>
          <w:szCs w:val="20"/>
        </w:rPr>
        <w:t xml:space="preserve">ов </w:t>
      </w:r>
      <w:r w:rsidR="00EA1DAD" w:rsidRPr="00EA1DAD">
        <w:rPr>
          <w:rFonts w:ascii="Times New Roman" w:hAnsi="Times New Roman" w:cs="Times New Roman"/>
          <w:b/>
          <w:sz w:val="20"/>
          <w:szCs w:val="20"/>
        </w:rPr>
        <w:t>1-11</w:t>
      </w:r>
      <w:r w:rsidR="00364324" w:rsidRPr="00EA1DAD">
        <w:rPr>
          <w:rFonts w:ascii="Times New Roman" w:hAnsi="Times New Roman" w:cs="Times New Roman"/>
          <w:b/>
          <w:sz w:val="20"/>
          <w:szCs w:val="20"/>
        </w:rPr>
        <w:t>:</w:t>
      </w:r>
      <w:r w:rsidR="00CE4175" w:rsidRPr="00EA1DAD">
        <w:rPr>
          <w:rFonts w:ascii="Times New Roman" w:hAnsi="Times New Roman" w:cs="Times New Roman"/>
          <w:b/>
          <w:sz w:val="20"/>
          <w:szCs w:val="20"/>
        </w:rPr>
        <w:t xml:space="preserve"> </w:t>
      </w:r>
      <w:r w:rsidR="00EA1DAD" w:rsidRPr="00EA1DAD">
        <w:rPr>
          <w:rFonts w:ascii="Times New Roman" w:hAnsi="Times New Roman" w:cs="Times New Roman"/>
          <w:sz w:val="20"/>
          <w:szCs w:val="20"/>
        </w:rPr>
        <w:t>нет</w:t>
      </w:r>
      <w:r w:rsidR="00364324" w:rsidRPr="00EA1DAD">
        <w:rPr>
          <w:rFonts w:ascii="Times New Roman" w:hAnsi="Times New Roman" w:cs="Times New Roman"/>
          <w:sz w:val="20"/>
          <w:szCs w:val="20"/>
        </w:rPr>
        <w:t xml:space="preserve"> источник</w:t>
      </w:r>
      <w:r w:rsidR="00EA1DAD" w:rsidRPr="00EA1DAD">
        <w:rPr>
          <w:rFonts w:ascii="Times New Roman" w:hAnsi="Times New Roman" w:cs="Times New Roman"/>
          <w:sz w:val="20"/>
          <w:szCs w:val="20"/>
        </w:rPr>
        <w:t>ов</w:t>
      </w:r>
      <w:r w:rsidR="00364324" w:rsidRPr="00EA1DAD">
        <w:rPr>
          <w:rFonts w:ascii="Times New Roman" w:hAnsi="Times New Roman" w:cs="Times New Roman"/>
          <w:sz w:val="20"/>
          <w:szCs w:val="20"/>
        </w:rPr>
        <w:t xml:space="preserve"> подключения к электроснабжению, принадлежащие </w:t>
      </w:r>
      <w:r w:rsidR="001C7641" w:rsidRPr="00EA1DAD">
        <w:rPr>
          <w:rFonts w:ascii="Times New Roman" w:hAnsi="Times New Roman" w:cs="Times New Roman"/>
          <w:sz w:val="20"/>
          <w:szCs w:val="20"/>
        </w:rPr>
        <w:t>АО «</w:t>
      </w:r>
      <w:proofErr w:type="spellStart"/>
      <w:r w:rsidR="001C7641" w:rsidRPr="00EA1DAD">
        <w:rPr>
          <w:rFonts w:ascii="Times New Roman" w:hAnsi="Times New Roman" w:cs="Times New Roman"/>
          <w:sz w:val="20"/>
          <w:szCs w:val="20"/>
        </w:rPr>
        <w:t>Энерго</w:t>
      </w:r>
      <w:proofErr w:type="spellEnd"/>
      <w:r w:rsidR="001C7641" w:rsidRPr="00EA1DAD">
        <w:rPr>
          <w:rFonts w:ascii="Times New Roman" w:hAnsi="Times New Roman" w:cs="Times New Roman"/>
          <w:sz w:val="20"/>
          <w:szCs w:val="20"/>
        </w:rPr>
        <w:t>-Альянс»</w:t>
      </w:r>
      <w:r w:rsidR="001C7641" w:rsidRPr="00EA1DAD">
        <w:rPr>
          <w:rFonts w:ascii="Times New Roman" w:hAnsi="Times New Roman" w:cs="Times New Roman"/>
          <w:b/>
          <w:sz w:val="20"/>
          <w:szCs w:val="20"/>
        </w:rPr>
        <w:t xml:space="preserve">. Для лотов </w:t>
      </w:r>
      <w:r w:rsidR="00EA1DAD" w:rsidRPr="00EA1DAD">
        <w:rPr>
          <w:rFonts w:ascii="Times New Roman" w:hAnsi="Times New Roman" w:cs="Times New Roman"/>
          <w:b/>
          <w:sz w:val="20"/>
          <w:szCs w:val="20"/>
        </w:rPr>
        <w:t>1-11:</w:t>
      </w:r>
      <w:r w:rsidR="001C7641" w:rsidRPr="00EA1DAD">
        <w:rPr>
          <w:rFonts w:ascii="Times New Roman" w:hAnsi="Times New Roman" w:cs="Times New Roman"/>
          <w:b/>
          <w:sz w:val="20"/>
          <w:szCs w:val="20"/>
        </w:rPr>
        <w:t xml:space="preserve"> </w:t>
      </w:r>
      <w:r w:rsidR="00EA1DAD" w:rsidRPr="00EA1DAD">
        <w:rPr>
          <w:rFonts w:ascii="Times New Roman" w:hAnsi="Times New Roman" w:cs="Times New Roman"/>
          <w:sz w:val="20"/>
          <w:szCs w:val="20"/>
        </w:rPr>
        <w:t>нет</w:t>
      </w:r>
      <w:r w:rsidR="001C7641" w:rsidRPr="00EA1DAD">
        <w:rPr>
          <w:rFonts w:ascii="Times New Roman" w:hAnsi="Times New Roman" w:cs="Times New Roman"/>
          <w:sz w:val="20"/>
          <w:szCs w:val="20"/>
        </w:rPr>
        <w:t xml:space="preserve"> источник</w:t>
      </w:r>
      <w:r w:rsidR="00EA1DAD" w:rsidRPr="00EA1DAD">
        <w:rPr>
          <w:rFonts w:ascii="Times New Roman" w:hAnsi="Times New Roman" w:cs="Times New Roman"/>
          <w:sz w:val="20"/>
          <w:szCs w:val="20"/>
        </w:rPr>
        <w:t>ов</w:t>
      </w:r>
      <w:r w:rsidR="001C7641" w:rsidRPr="00EA1DAD">
        <w:rPr>
          <w:rFonts w:ascii="Times New Roman" w:hAnsi="Times New Roman" w:cs="Times New Roman"/>
          <w:sz w:val="20"/>
          <w:szCs w:val="20"/>
        </w:rPr>
        <w:t xml:space="preserve"> подключения к теплоснабжению</w:t>
      </w:r>
      <w:r w:rsidR="00E461B3" w:rsidRPr="00EA1DAD">
        <w:rPr>
          <w:rFonts w:ascii="Times New Roman" w:hAnsi="Times New Roman" w:cs="Times New Roman"/>
          <w:b/>
          <w:sz w:val="20"/>
          <w:szCs w:val="20"/>
        </w:rPr>
        <w:t>.</w:t>
      </w:r>
    </w:p>
    <w:p w:rsidR="0032108D" w:rsidRPr="000E7B22" w:rsidRDefault="0032108D" w:rsidP="00D171EA">
      <w:pPr>
        <w:spacing w:after="0" w:line="240" w:lineRule="auto"/>
        <w:jc w:val="both"/>
        <w:rPr>
          <w:rFonts w:ascii="Times New Roman" w:hAnsi="Times New Roman" w:cs="Times New Roman"/>
          <w:sz w:val="20"/>
          <w:szCs w:val="20"/>
        </w:rPr>
      </w:pPr>
      <w:r w:rsidRPr="000E7B22">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0E7B22">
        <w:rPr>
          <w:rFonts w:ascii="Times New Roman" w:hAnsi="Times New Roman" w:cs="Times New Roman"/>
          <w:sz w:val="20"/>
          <w:szCs w:val="20"/>
        </w:rPr>
        <w:t>утвержден</w:t>
      </w:r>
      <w:proofErr w:type="gramEnd"/>
      <w:r w:rsidRPr="000E7B22">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0E7B22">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C83BCB" w:rsidRDefault="0007432D" w:rsidP="00D171EA">
      <w:pPr>
        <w:pStyle w:val="4"/>
        <w:spacing w:before="0" w:after="0" w:line="240" w:lineRule="auto"/>
        <w:ind w:firstLine="0"/>
        <w:rPr>
          <w:b w:val="0"/>
          <w:i w:val="0"/>
          <w:sz w:val="20"/>
          <w:szCs w:val="20"/>
          <w:lang w:eastAsia="ru-RU"/>
        </w:rPr>
      </w:pPr>
      <w:r w:rsidRPr="00C83BCB">
        <w:rPr>
          <w:i w:val="0"/>
          <w:sz w:val="20"/>
          <w:szCs w:val="20"/>
          <w:lang w:eastAsia="ru-RU"/>
        </w:rPr>
        <w:t>для лот</w:t>
      </w:r>
      <w:r w:rsidR="005F0093" w:rsidRPr="00C83BCB">
        <w:rPr>
          <w:i w:val="0"/>
          <w:sz w:val="20"/>
          <w:szCs w:val="20"/>
          <w:lang w:eastAsia="ru-RU"/>
        </w:rPr>
        <w:t>ов №</w:t>
      </w:r>
      <w:r w:rsidR="00EA307F" w:rsidRPr="00C83BCB">
        <w:rPr>
          <w:i w:val="0"/>
          <w:sz w:val="20"/>
          <w:szCs w:val="20"/>
          <w:lang w:eastAsia="ru-RU"/>
        </w:rPr>
        <w:t>№</w:t>
      </w:r>
      <w:r w:rsidR="00236412">
        <w:rPr>
          <w:i w:val="0"/>
          <w:sz w:val="20"/>
          <w:szCs w:val="20"/>
          <w:lang w:eastAsia="ru-RU"/>
        </w:rPr>
        <w:t>1,2,4-10</w:t>
      </w:r>
      <w:r w:rsidRPr="00C83BCB">
        <w:rPr>
          <w:i w:val="0"/>
          <w:sz w:val="20"/>
          <w:szCs w:val="20"/>
          <w:lang w:eastAsia="ru-RU"/>
        </w:rPr>
        <w:t xml:space="preserve"> - Ж-2</w:t>
      </w:r>
      <w:r w:rsidRPr="00C83BCB">
        <w:rPr>
          <w:b w:val="0"/>
          <w:i w:val="0"/>
          <w:sz w:val="20"/>
          <w:szCs w:val="20"/>
          <w:lang w:eastAsia="ru-RU"/>
        </w:rPr>
        <w:t xml:space="preserve">. </w:t>
      </w:r>
      <w:r w:rsidRPr="00C83BCB">
        <w:rPr>
          <w:b w:val="0"/>
          <w:i w:val="0"/>
          <w:sz w:val="20"/>
          <w:szCs w:val="20"/>
        </w:rPr>
        <w:t xml:space="preserve">Зона индивидуальной жилой застройки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C83BCB" w:rsidRDefault="0007432D" w:rsidP="00D171EA">
      <w:pPr>
        <w:pStyle w:val="5"/>
        <w:spacing w:before="0" w:line="240" w:lineRule="auto"/>
        <w:jc w:val="both"/>
        <w:rPr>
          <w:rFonts w:ascii="Times New Roman" w:hAnsi="Times New Roman" w:cs="Times New Roman"/>
          <w:color w:val="auto"/>
          <w:sz w:val="20"/>
          <w:szCs w:val="20"/>
          <w:u w:val="single"/>
        </w:rPr>
      </w:pPr>
      <w:r w:rsidRPr="00C83BCB">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жилищного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Площадь участка на территориях, выделяемых для строительства: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C83BCB">
          <w:rPr>
            <w:rFonts w:ascii="Times New Roman" w:hAnsi="Times New Roman" w:cs="Times New Roman"/>
            <w:sz w:val="20"/>
            <w:szCs w:val="20"/>
          </w:rPr>
          <w:t>600,0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C83BCB">
          <w:rPr>
            <w:rFonts w:ascii="Times New Roman" w:hAnsi="Times New Roman" w:cs="Times New Roman"/>
            <w:sz w:val="20"/>
            <w:szCs w:val="20"/>
          </w:rPr>
          <w:t>2500,0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C83BCB">
          <w:rPr>
            <w:rFonts w:ascii="Times New Roman" w:hAnsi="Times New Roman" w:cs="Times New Roman"/>
            <w:sz w:val="20"/>
            <w:szCs w:val="20"/>
          </w:rPr>
          <w:t>27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C83BCB">
          <w:rPr>
            <w:rFonts w:ascii="Times New Roman" w:hAnsi="Times New Roman" w:cs="Times New Roman"/>
            <w:sz w:val="20"/>
            <w:szCs w:val="20"/>
          </w:rPr>
          <w:t>5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Расстояние до границы соседнего земельного участка: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w:t>
        </w:r>
      </w:smartTag>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lastRenderedPageBreak/>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C83BCB">
          <w:rPr>
            <w:rFonts w:ascii="Times New Roman" w:hAnsi="Times New Roman" w:cs="Times New Roman"/>
            <w:sz w:val="20"/>
            <w:szCs w:val="20"/>
          </w:rPr>
          <w:t>9,6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C83BCB">
          <w:rPr>
            <w:rFonts w:ascii="Times New Roman" w:hAnsi="Times New Roman" w:cs="Times New Roman"/>
            <w:sz w:val="20"/>
            <w:szCs w:val="20"/>
          </w:rPr>
          <w:t>13,6 м</w:t>
        </w:r>
      </w:smartTag>
      <w:r w:rsidRPr="00C83BCB">
        <w:rPr>
          <w:rFonts w:ascii="Times New Roman" w:hAnsi="Times New Roman" w:cs="Times New Roman"/>
          <w:sz w:val="20"/>
          <w:szCs w:val="20"/>
        </w:rPr>
        <w:t xml:space="preserve">, не включая шпили, башни, флагштоки.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14.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07432D" w:rsidRDefault="0007432D" w:rsidP="00D171EA">
      <w:pPr>
        <w:spacing w:after="0" w:line="240" w:lineRule="auto"/>
        <w:jc w:val="both"/>
        <w:rPr>
          <w:rFonts w:ascii="Times New Roman" w:hAnsi="Times New Roman" w:cs="Times New Roman"/>
          <w:bCs/>
          <w:iCs/>
          <w:sz w:val="20"/>
          <w:szCs w:val="20"/>
        </w:rPr>
      </w:pPr>
      <w:r w:rsidRPr="00C83BCB">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8" w:history="1">
        <w:r w:rsidRPr="00C83BCB">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C83BCB">
        <w:rPr>
          <w:rFonts w:ascii="Times New Roman" w:hAnsi="Times New Roman" w:cs="Times New Roman"/>
          <w:bCs/>
          <w:iCs/>
          <w:sz w:val="20"/>
          <w:szCs w:val="20"/>
        </w:rPr>
        <w:t>».</w:t>
      </w:r>
    </w:p>
    <w:p w:rsidR="00B349B8" w:rsidRPr="00C0359C" w:rsidRDefault="00B349B8" w:rsidP="00B349B8">
      <w:pPr>
        <w:spacing w:after="0" w:line="240" w:lineRule="auto"/>
        <w:jc w:val="both"/>
        <w:rPr>
          <w:rFonts w:ascii="Times New Roman" w:hAnsi="Times New Roman" w:cs="Times New Roman"/>
          <w:bCs/>
          <w:iCs/>
          <w:sz w:val="20"/>
          <w:szCs w:val="20"/>
        </w:rPr>
      </w:pPr>
      <w:r w:rsidRPr="00C0359C">
        <w:rPr>
          <w:rFonts w:ascii="Times New Roman" w:hAnsi="Times New Roman" w:cs="Times New Roman"/>
          <w:b/>
          <w:sz w:val="20"/>
          <w:szCs w:val="20"/>
        </w:rPr>
        <w:t>для лот</w:t>
      </w:r>
      <w:r w:rsidR="00C0359C" w:rsidRPr="00C0359C">
        <w:rPr>
          <w:rFonts w:ascii="Times New Roman" w:hAnsi="Times New Roman" w:cs="Times New Roman"/>
          <w:b/>
          <w:sz w:val="20"/>
          <w:szCs w:val="20"/>
        </w:rPr>
        <w:t>а</w:t>
      </w:r>
      <w:r w:rsidRPr="00C0359C">
        <w:rPr>
          <w:rFonts w:ascii="Times New Roman" w:hAnsi="Times New Roman" w:cs="Times New Roman"/>
          <w:b/>
          <w:sz w:val="20"/>
          <w:szCs w:val="20"/>
        </w:rPr>
        <w:t xml:space="preserve"> №</w:t>
      </w:r>
      <w:r w:rsidR="00C0359C" w:rsidRPr="00C0359C">
        <w:rPr>
          <w:rFonts w:ascii="Times New Roman" w:hAnsi="Times New Roman" w:cs="Times New Roman"/>
          <w:b/>
          <w:sz w:val="20"/>
          <w:szCs w:val="20"/>
        </w:rPr>
        <w:t>3</w:t>
      </w:r>
      <w:r w:rsidRPr="00C0359C">
        <w:rPr>
          <w:rFonts w:ascii="Times New Roman" w:hAnsi="Times New Roman" w:cs="Times New Roman"/>
          <w:b/>
          <w:sz w:val="20"/>
          <w:szCs w:val="20"/>
        </w:rPr>
        <w:t xml:space="preserve"> - </w:t>
      </w:r>
      <w:r w:rsidRPr="00C0359C">
        <w:rPr>
          <w:rFonts w:ascii="Times New Roman" w:hAnsi="Times New Roman" w:cs="Times New Roman"/>
          <w:b/>
          <w:bCs/>
          <w:iCs/>
          <w:sz w:val="20"/>
          <w:szCs w:val="20"/>
        </w:rPr>
        <w:t>СХ-1</w:t>
      </w:r>
      <w:r w:rsidR="00C0359C" w:rsidRPr="00C0359C">
        <w:rPr>
          <w:rFonts w:ascii="Times New Roman" w:hAnsi="Times New Roman" w:cs="Times New Roman"/>
          <w:bCs/>
          <w:iCs/>
          <w:sz w:val="20"/>
          <w:szCs w:val="20"/>
        </w:rPr>
        <w:t xml:space="preserve"> </w:t>
      </w:r>
      <w:r w:rsidR="00C0359C">
        <w:rPr>
          <w:rFonts w:ascii="Times New Roman" w:hAnsi="Times New Roman" w:cs="Times New Roman"/>
          <w:bCs/>
          <w:iCs/>
          <w:sz w:val="20"/>
          <w:szCs w:val="20"/>
        </w:rPr>
        <w:t>–</w:t>
      </w:r>
      <w:r w:rsidR="00C0359C" w:rsidRPr="00C0359C">
        <w:rPr>
          <w:rFonts w:ascii="Times New Roman" w:hAnsi="Times New Roman" w:cs="Times New Roman"/>
          <w:bCs/>
          <w:iCs/>
          <w:sz w:val="20"/>
          <w:szCs w:val="20"/>
        </w:rPr>
        <w:t xml:space="preserve"> </w:t>
      </w:r>
      <w:r w:rsidR="00C0359C">
        <w:rPr>
          <w:rFonts w:ascii="Times New Roman" w:hAnsi="Times New Roman" w:cs="Times New Roman"/>
          <w:bCs/>
          <w:iCs/>
          <w:sz w:val="20"/>
          <w:szCs w:val="20"/>
        </w:rPr>
        <w:t>зона садовых участков</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Зона ведения коллективного садоводства и огородничества на землях сельскохозяйственного назначения, не относящихся к сельхозугодиям - территории, используемые для занятий садоводством без возможности строительства индивидуального жилого дома.</w:t>
      </w:r>
      <w:r w:rsidRPr="00B349B8">
        <w:rPr>
          <w:rFonts w:ascii="Times New Roman" w:hAnsi="Times New Roman" w:cs="Times New Roman"/>
          <w:bCs/>
          <w:iCs/>
          <w:sz w:val="20"/>
          <w:szCs w:val="20"/>
        </w:rPr>
        <w:tab/>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Основные виды разрешенного использования</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Садоводство</w:t>
      </w:r>
      <w:r w:rsidR="00B349B8" w:rsidRPr="00B349B8">
        <w:rPr>
          <w:rFonts w:ascii="Times New Roman" w:hAnsi="Times New Roman" w:cs="Times New Roman"/>
          <w:bCs/>
          <w:iCs/>
          <w:sz w:val="20"/>
          <w:szCs w:val="20"/>
        </w:rPr>
        <w:ta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r w:rsidR="00B349B8" w:rsidRPr="00B349B8">
        <w:rPr>
          <w:rFonts w:ascii="Times New Roman" w:hAnsi="Times New Roman" w:cs="Times New Roman"/>
          <w:bCs/>
          <w:iCs/>
          <w:sz w:val="20"/>
          <w:szCs w:val="20"/>
        </w:rPr>
        <w:tab/>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1. Минимальные размеры земельных участков - 0,06 га.</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2. Максимальные размеры земельных участков - 0,5 га.</w:t>
      </w:r>
    </w:p>
    <w:p w:rsidR="00B349B8" w:rsidRPr="00C0359C" w:rsidRDefault="00B349B8" w:rsidP="00B349B8">
      <w:pPr>
        <w:spacing w:after="0" w:line="240" w:lineRule="auto"/>
        <w:jc w:val="both"/>
        <w:rPr>
          <w:rFonts w:ascii="Times New Roman" w:hAnsi="Times New Roman" w:cs="Times New Roman"/>
          <w:bCs/>
          <w:iCs/>
          <w:sz w:val="20"/>
          <w:szCs w:val="20"/>
          <w:u w:val="single"/>
        </w:rPr>
      </w:pPr>
      <w:r w:rsidRPr="00C0359C">
        <w:rPr>
          <w:rFonts w:ascii="Times New Roman" w:hAnsi="Times New Roman" w:cs="Times New Roman"/>
          <w:bCs/>
          <w:iCs/>
          <w:sz w:val="20"/>
          <w:szCs w:val="20"/>
          <w:u w:val="single"/>
        </w:rPr>
        <w:t>Условно разрешенные виды использования</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Пчеловодство</w:t>
      </w:r>
      <w:r w:rsidR="00B349B8" w:rsidRPr="00B349B8">
        <w:rPr>
          <w:rFonts w:ascii="Times New Roman" w:hAnsi="Times New Roman" w:cs="Times New Roman"/>
          <w:bCs/>
          <w:iCs/>
          <w:sz w:val="20"/>
          <w:szCs w:val="20"/>
        </w:rPr>
        <w:ta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ульев, иных объектов и оборудования, необходимого для пчеловодства и разведениях иных полезных насекомых;</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сооружений, используемых для хранения и первичной переработки продукции пчеловодства.</w:t>
      </w:r>
      <w:r w:rsidR="00B349B8" w:rsidRPr="00B349B8">
        <w:rPr>
          <w:rFonts w:ascii="Times New Roman" w:hAnsi="Times New Roman" w:cs="Times New Roman"/>
          <w:bCs/>
          <w:iCs/>
          <w:sz w:val="20"/>
          <w:szCs w:val="20"/>
        </w:rPr>
        <w:tab/>
        <w:t xml:space="preserve">Ульи с пчелиными семьями размещаются на земельном </w:t>
      </w:r>
      <w:proofErr w:type="gramStart"/>
      <w:r w:rsidR="00B349B8" w:rsidRPr="00B349B8">
        <w:rPr>
          <w:rFonts w:ascii="Times New Roman" w:hAnsi="Times New Roman" w:cs="Times New Roman"/>
          <w:bCs/>
          <w:iCs/>
          <w:sz w:val="20"/>
          <w:szCs w:val="20"/>
        </w:rPr>
        <w:t>участке</w:t>
      </w:r>
      <w:proofErr w:type="gramEnd"/>
      <w:r w:rsidR="00B349B8" w:rsidRPr="00B349B8">
        <w:rPr>
          <w:rFonts w:ascii="Times New Roman" w:hAnsi="Times New Roman" w:cs="Times New Roman"/>
          <w:bCs/>
          <w:iCs/>
          <w:sz w:val="20"/>
          <w:szCs w:val="20"/>
        </w:rPr>
        <w:t xml:space="preserve"> на расстоянии не ближе чем 10 метров от границы земельного участка, в противном случае ульи с пчелиными семьями должны быть размещены на высоте не менее чем 2.0 метра либо отделены от соседнего земельного участка зданием, строением, сооружением, сплошным забором или густым кустарником высотой не менее чем 2.0 метра.</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ульев с пчелиными семьями в садоводческих объединениях, садоводческих товариществах, дачных кооперативах регулируется их уставами.</w:t>
      </w:r>
    </w:p>
    <w:p w:rsidR="00B349B8" w:rsidRPr="00C0359C" w:rsidRDefault="00B349B8" w:rsidP="00B349B8">
      <w:pPr>
        <w:spacing w:after="0" w:line="240" w:lineRule="auto"/>
        <w:jc w:val="both"/>
        <w:rPr>
          <w:rFonts w:ascii="Times New Roman" w:hAnsi="Times New Roman" w:cs="Times New Roman"/>
          <w:bCs/>
          <w:iCs/>
          <w:sz w:val="20"/>
          <w:szCs w:val="20"/>
          <w:u w:val="single"/>
        </w:rPr>
      </w:pPr>
      <w:r w:rsidRPr="00C0359C">
        <w:rPr>
          <w:rFonts w:ascii="Times New Roman" w:hAnsi="Times New Roman" w:cs="Times New Roman"/>
          <w:bCs/>
          <w:iCs/>
          <w:sz w:val="20"/>
          <w:szCs w:val="20"/>
          <w:u w:val="single"/>
        </w:rPr>
        <w:t>Вспомогательные виды разрешённого использования</w:t>
      </w:r>
    </w:p>
    <w:p w:rsidR="00C0359C" w:rsidRDefault="00C0359C" w:rsidP="00C0359C">
      <w:pPr>
        <w:spacing w:after="0" w:line="240" w:lineRule="auto"/>
        <w:jc w:val="both"/>
        <w:rPr>
          <w:rFonts w:ascii="Times New Roman" w:hAnsi="Times New Roman" w:cs="Times New Roman"/>
          <w:bCs/>
          <w:iCs/>
          <w:sz w:val="20"/>
          <w:szCs w:val="20"/>
        </w:rPr>
      </w:pPr>
      <w:proofErr w:type="gramStart"/>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Жилые строения;  индивидуальные резервуары для хранения воды; скважины для забора воды; индивидуальные колодцы; бани, сауны, надворные туалеты;</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сооружения, связанные с выращиванием цветов, фруктов, овощей, декоративных растений (парники, теплицы, оранжереи и так далее); хозяйственные постройки (бани, сауны, надворные туалеты);</w:t>
      </w:r>
      <w:proofErr w:type="gramEnd"/>
      <w:r w:rsidR="00B349B8" w:rsidRPr="00B349B8">
        <w:rPr>
          <w:rFonts w:ascii="Times New Roman" w:hAnsi="Times New Roman" w:cs="Times New Roman"/>
          <w:bCs/>
          <w:iCs/>
          <w:sz w:val="20"/>
          <w:szCs w:val="20"/>
        </w:rPr>
        <w:t xml:space="preserve">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встроенные или отдельно стоящие гаражи, а также открытые стоянки, но не более чем на 2 легковых транспортных средства на 1 земельный участок;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административные здания, связанные с обслуживанием товариществ;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детские игровые площадки; зеленые насаждения; малые архитектурные формы;</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объекты вод</w:t>
      </w:r>
      <w:proofErr w:type="gramStart"/>
      <w:r w:rsidR="00B349B8" w:rsidRPr="00B349B8">
        <w:rPr>
          <w:rFonts w:ascii="Times New Roman" w:hAnsi="Times New Roman" w:cs="Times New Roman"/>
          <w:bCs/>
          <w:iCs/>
          <w:sz w:val="20"/>
          <w:szCs w:val="20"/>
        </w:rPr>
        <w:t>о-</w:t>
      </w:r>
      <w:proofErr w:type="gramEnd"/>
      <w:r w:rsidR="00B349B8" w:rsidRPr="00B349B8">
        <w:rPr>
          <w:rFonts w:ascii="Times New Roman" w:hAnsi="Times New Roman" w:cs="Times New Roman"/>
          <w:bCs/>
          <w:iCs/>
          <w:sz w:val="20"/>
          <w:szCs w:val="20"/>
        </w:rPr>
        <w:t xml:space="preserve">, электро-, энергоснабжения для обеспечения основных видов разрешённого использования;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объекты пожарной охраны (резервуары, противопожарные водоемы); площадки для мусоросборников. </w:t>
      </w:r>
      <w:r w:rsidR="00B349B8" w:rsidRPr="00B349B8">
        <w:rPr>
          <w:rFonts w:ascii="Times New Roman" w:hAnsi="Times New Roman" w:cs="Times New Roman"/>
          <w:bCs/>
          <w:iCs/>
          <w:sz w:val="20"/>
          <w:szCs w:val="20"/>
        </w:rPr>
        <w:tab/>
      </w:r>
      <w:r w:rsidR="00B349B8" w:rsidRPr="00B349B8">
        <w:rPr>
          <w:rFonts w:ascii="Times New Roman" w:hAnsi="Times New Roman" w:cs="Times New Roman"/>
          <w:bCs/>
          <w:iCs/>
          <w:sz w:val="20"/>
          <w:szCs w:val="20"/>
        </w:rPr>
        <w:tab/>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1. Минимальные размеры земельных участков - 0,06 га.</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2. Максимальные размеры земельных участков - 0,5 га.</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3. Максимальный процент застройки - 20%.</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4. Противопожарные расстояния между строениями и сооружениями в пределах одного садового участка не нормируются</w:t>
      </w:r>
      <w:proofErr w:type="gramStart"/>
      <w:r w:rsidRPr="00B349B8">
        <w:rPr>
          <w:rFonts w:ascii="Times New Roman" w:hAnsi="Times New Roman" w:cs="Times New Roman"/>
          <w:bCs/>
          <w:iCs/>
          <w:sz w:val="20"/>
          <w:szCs w:val="20"/>
        </w:rPr>
        <w:t>..</w:t>
      </w:r>
      <w:proofErr w:type="gramEnd"/>
    </w:p>
    <w:p w:rsidR="00B349B8" w:rsidRPr="00B349B8" w:rsidRDefault="00C0359C" w:rsidP="00C0359C">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w:t>
      </w:r>
      <w:r w:rsidR="00B349B8" w:rsidRPr="00B349B8">
        <w:rPr>
          <w:rFonts w:ascii="Times New Roman" w:hAnsi="Times New Roman" w:cs="Times New Roman"/>
          <w:bCs/>
          <w:iCs/>
          <w:sz w:val="20"/>
          <w:szCs w:val="20"/>
        </w:rPr>
        <w:t xml:space="preserve">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Расстояние от дачных  и садовых домов,  хозяйственных построек до красных линий улиц и проездов должно быть не менее 3 м.</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Минимальные расстояния до границы соседнего участка по санитарно-бытовым условиям должны быть, </w:t>
      </w:r>
      <w:proofErr w:type="gramStart"/>
      <w:r w:rsidRPr="00B349B8">
        <w:rPr>
          <w:rFonts w:ascii="Times New Roman" w:hAnsi="Times New Roman" w:cs="Times New Roman"/>
          <w:bCs/>
          <w:iCs/>
          <w:sz w:val="20"/>
          <w:szCs w:val="20"/>
        </w:rPr>
        <w:t>м</w:t>
      </w:r>
      <w:proofErr w:type="gramEnd"/>
      <w:r w:rsidRPr="00B349B8">
        <w:rPr>
          <w:rFonts w:ascii="Times New Roman" w:hAnsi="Times New Roman" w:cs="Times New Roman"/>
          <w:bCs/>
          <w:iCs/>
          <w:sz w:val="20"/>
          <w:szCs w:val="20"/>
        </w:rPr>
        <w:t>:</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от  дачного  и садового дома - 3;</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от постройки для содержания мелкого скота и птицы - 4;</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от других построек (сарая, гаража, бани, навеса и др.) - 1;</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w:t>
      </w:r>
      <w:r w:rsidR="00C0359C">
        <w:rPr>
          <w:rFonts w:ascii="Times New Roman" w:hAnsi="Times New Roman" w:cs="Times New Roman"/>
          <w:bCs/>
          <w:iCs/>
          <w:sz w:val="20"/>
          <w:szCs w:val="20"/>
        </w:rPr>
        <w:t xml:space="preserve"> </w:t>
      </w:r>
      <w:r w:rsidRPr="00B349B8">
        <w:rPr>
          <w:rFonts w:ascii="Times New Roman" w:hAnsi="Times New Roman" w:cs="Times New Roman"/>
          <w:bCs/>
          <w:iCs/>
          <w:sz w:val="20"/>
          <w:szCs w:val="20"/>
        </w:rPr>
        <w:t xml:space="preserve">от стволов высокорослых деревьев - 4, среднерослых - 2; </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 от кустарника - 1. </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Минимальные расстояния между постройками по санитарно-бытовым условиям должны быть, </w:t>
      </w:r>
      <w:proofErr w:type="gramStart"/>
      <w:r w:rsidRPr="00B349B8">
        <w:rPr>
          <w:rFonts w:ascii="Times New Roman" w:hAnsi="Times New Roman" w:cs="Times New Roman"/>
          <w:bCs/>
          <w:iCs/>
          <w:sz w:val="20"/>
          <w:szCs w:val="20"/>
        </w:rPr>
        <w:t>м</w:t>
      </w:r>
      <w:proofErr w:type="gramEnd"/>
      <w:r w:rsidRPr="00B349B8">
        <w:rPr>
          <w:rFonts w:ascii="Times New Roman" w:hAnsi="Times New Roman" w:cs="Times New Roman"/>
          <w:bCs/>
          <w:iCs/>
          <w:sz w:val="20"/>
          <w:szCs w:val="20"/>
        </w:rPr>
        <w:t xml:space="preserve">: </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-от  дачного  и садового дома  и погреба до уборной и постройки для содержания мелкого скота и птицы - 12; </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-до душа, бани (сауны) - 8; </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-от колодца до уборной и компостного устройства - 8. </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lastRenderedPageBreak/>
        <w:t>При возведении на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Не допускается организация стока дождевой воды с крыш,  а также стока хозяйственных вод бани и летнего душа на соседний участок.</w:t>
      </w:r>
    </w:p>
    <w:p w:rsidR="00B349B8" w:rsidRPr="00B349B8" w:rsidRDefault="00C0359C" w:rsidP="00B349B8">
      <w:pPr>
        <w:spacing w:after="0" w:line="240" w:lineRule="auto"/>
        <w:jc w:val="both"/>
        <w:rPr>
          <w:rFonts w:ascii="Times New Roman" w:hAnsi="Times New Roman" w:cs="Times New Roman"/>
          <w:bCs/>
          <w:iCs/>
          <w:sz w:val="20"/>
          <w:szCs w:val="20"/>
        </w:rPr>
      </w:pPr>
      <w:r w:rsidRPr="00C0359C">
        <w:rPr>
          <w:rFonts w:ascii="Times New Roman" w:hAnsi="Times New Roman" w:cs="Times New Roman"/>
          <w:b/>
          <w:bCs/>
          <w:iCs/>
          <w:sz w:val="20"/>
          <w:szCs w:val="20"/>
        </w:rPr>
        <w:t xml:space="preserve">Для лота №11 - </w:t>
      </w:r>
      <w:r w:rsidR="00B349B8" w:rsidRPr="00C0359C">
        <w:rPr>
          <w:rFonts w:ascii="Times New Roman" w:hAnsi="Times New Roman" w:cs="Times New Roman"/>
          <w:b/>
          <w:bCs/>
          <w:iCs/>
          <w:sz w:val="20"/>
          <w:szCs w:val="20"/>
        </w:rPr>
        <w:t>СХ-2</w:t>
      </w:r>
      <w:r>
        <w:rPr>
          <w:rFonts w:ascii="Times New Roman" w:hAnsi="Times New Roman" w:cs="Times New Roman"/>
          <w:bCs/>
          <w:iCs/>
          <w:sz w:val="20"/>
          <w:szCs w:val="20"/>
        </w:rPr>
        <w:t xml:space="preserve"> – зона сельскохозяйственного использования в границах земель сельскохозяйственного назначения</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Зона используется в целях ведения сельскохозяйственного </w:t>
      </w:r>
      <w:proofErr w:type="gramStart"/>
      <w:r w:rsidRPr="00B349B8">
        <w:rPr>
          <w:rFonts w:ascii="Times New Roman" w:hAnsi="Times New Roman" w:cs="Times New Roman"/>
          <w:bCs/>
          <w:iCs/>
          <w:sz w:val="20"/>
          <w:szCs w:val="20"/>
        </w:rPr>
        <w:t>производства</w:t>
      </w:r>
      <w:proofErr w:type="gramEnd"/>
      <w:r w:rsidRPr="00B349B8">
        <w:rPr>
          <w:rFonts w:ascii="Times New Roman" w:hAnsi="Times New Roman" w:cs="Times New Roman"/>
          <w:bCs/>
          <w:iCs/>
          <w:sz w:val="20"/>
          <w:szCs w:val="20"/>
        </w:rPr>
        <w:t xml:space="preserve"> в том числе размещения зданий и сооружений, используемых для хранения и переработки сельскохозяйственной продукции.</w:t>
      </w:r>
      <w:r w:rsidRPr="00B349B8">
        <w:rPr>
          <w:rFonts w:ascii="Times New Roman" w:hAnsi="Times New Roman" w:cs="Times New Roman"/>
          <w:bCs/>
          <w:iCs/>
          <w:sz w:val="20"/>
          <w:szCs w:val="20"/>
        </w:rPr>
        <w:tab/>
      </w:r>
    </w:p>
    <w:p w:rsidR="00B349B8" w:rsidRPr="00C0359C" w:rsidRDefault="00B349B8" w:rsidP="00B349B8">
      <w:pPr>
        <w:spacing w:after="0" w:line="240" w:lineRule="auto"/>
        <w:jc w:val="both"/>
        <w:rPr>
          <w:rFonts w:ascii="Times New Roman" w:hAnsi="Times New Roman" w:cs="Times New Roman"/>
          <w:bCs/>
          <w:iCs/>
          <w:sz w:val="20"/>
          <w:szCs w:val="20"/>
          <w:u w:val="single"/>
        </w:rPr>
      </w:pPr>
      <w:r w:rsidRPr="00C0359C">
        <w:rPr>
          <w:rFonts w:ascii="Times New Roman" w:hAnsi="Times New Roman" w:cs="Times New Roman"/>
          <w:bCs/>
          <w:iCs/>
          <w:sz w:val="20"/>
          <w:szCs w:val="20"/>
          <w:u w:val="single"/>
        </w:rPr>
        <w:t>Основные виды разрешенного использования</w:t>
      </w:r>
    </w:p>
    <w:p w:rsidR="00C0359C"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В</w:t>
      </w:r>
      <w:r w:rsidR="00B349B8" w:rsidRPr="00B349B8">
        <w:rPr>
          <w:rFonts w:ascii="Times New Roman" w:hAnsi="Times New Roman" w:cs="Times New Roman"/>
          <w:bCs/>
          <w:iCs/>
          <w:sz w:val="20"/>
          <w:szCs w:val="20"/>
        </w:rPr>
        <w:t>ыращивание зерновых и иных сельскохозяйственных культур</w:t>
      </w:r>
      <w:r w:rsidR="00B349B8" w:rsidRPr="00B349B8">
        <w:rPr>
          <w:rFonts w:ascii="Times New Roman" w:hAnsi="Times New Roman" w:cs="Times New Roman"/>
          <w:bCs/>
          <w:iCs/>
          <w:sz w:val="20"/>
          <w:szCs w:val="20"/>
        </w:rPr>
        <w:ta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r w:rsidR="00B349B8" w:rsidRPr="00B349B8">
        <w:rPr>
          <w:rFonts w:ascii="Times New Roman" w:hAnsi="Times New Roman" w:cs="Times New Roman"/>
          <w:bCs/>
          <w:iCs/>
          <w:sz w:val="20"/>
          <w:szCs w:val="20"/>
        </w:rPr>
        <w:tab/>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1.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2.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3.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C0359C"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Овощеводство</w:t>
      </w:r>
      <w:r w:rsidR="00B349B8" w:rsidRPr="00B349B8">
        <w:rPr>
          <w:rFonts w:ascii="Times New Roman" w:hAnsi="Times New Roman" w:cs="Times New Roman"/>
          <w:bCs/>
          <w:iCs/>
          <w:sz w:val="20"/>
          <w:szCs w:val="20"/>
        </w:rPr>
        <w:ta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r w:rsidR="00B349B8" w:rsidRPr="00B349B8">
        <w:rPr>
          <w:rFonts w:ascii="Times New Roman" w:hAnsi="Times New Roman" w:cs="Times New Roman"/>
          <w:bCs/>
          <w:iCs/>
          <w:sz w:val="20"/>
          <w:szCs w:val="20"/>
        </w:rPr>
        <w:tab/>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1.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2.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3.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C0359C"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Выращивание тонизирующих, лекарственных, цветочных культур</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1.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2.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3.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094FC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Животноводство</w:t>
      </w:r>
      <w:r>
        <w:rPr>
          <w:rFonts w:ascii="Times New Roman" w:hAnsi="Times New Roman" w:cs="Times New Roman"/>
          <w:bCs/>
          <w:iCs/>
          <w:sz w:val="20"/>
          <w:szCs w:val="20"/>
        </w:rPr>
        <w:t xml:space="preserve">. </w:t>
      </w:r>
    </w:p>
    <w:p w:rsidR="00C0359C"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sidRPr="00B349B8">
        <w:rPr>
          <w:rFonts w:ascii="Times New Roman" w:hAnsi="Times New Roman" w:cs="Times New Roman"/>
          <w:bCs/>
          <w:iCs/>
          <w:sz w:val="20"/>
          <w:szCs w:val="20"/>
        </w:rPr>
        <w:tab/>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1.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2.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FB1066" w:rsidP="00FB1066">
      <w:pPr>
        <w:tabs>
          <w:tab w:val="left" w:pos="709"/>
        </w:tabs>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3.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С</w:t>
      </w:r>
      <w:r w:rsidR="00B349B8" w:rsidRPr="00B349B8">
        <w:rPr>
          <w:rFonts w:ascii="Times New Roman" w:hAnsi="Times New Roman" w:cs="Times New Roman"/>
          <w:bCs/>
          <w:iCs/>
          <w:sz w:val="20"/>
          <w:szCs w:val="20"/>
        </w:rPr>
        <w:t>котоводство</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w:t>
      </w:r>
    </w:p>
    <w:p w:rsidR="00C0359C"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разведение племенных животных, производство и использование племенной продукции (материала).</w:t>
      </w:r>
    </w:p>
    <w:p w:rsidR="00B349B8" w:rsidRPr="00FB1066" w:rsidRDefault="00B349B8" w:rsidP="00FB1066">
      <w:pPr>
        <w:pStyle w:val="aa"/>
        <w:numPr>
          <w:ilvl w:val="0"/>
          <w:numId w:val="2"/>
        </w:numPr>
        <w:spacing w:after="0" w:line="240" w:lineRule="auto"/>
        <w:ind w:left="0" w:firstLine="0"/>
        <w:jc w:val="both"/>
        <w:rPr>
          <w:rFonts w:ascii="Times New Roman" w:hAnsi="Times New Roman" w:cs="Times New Roman"/>
          <w:bCs/>
          <w:iCs/>
          <w:sz w:val="20"/>
          <w:szCs w:val="20"/>
        </w:rPr>
      </w:pPr>
      <w:r w:rsidRPr="00FB1066">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FB1066" w:rsidRDefault="00B349B8" w:rsidP="00FB1066">
      <w:pPr>
        <w:pStyle w:val="aa"/>
        <w:numPr>
          <w:ilvl w:val="0"/>
          <w:numId w:val="2"/>
        </w:numPr>
        <w:spacing w:after="0" w:line="240" w:lineRule="auto"/>
        <w:ind w:left="0" w:firstLine="0"/>
        <w:jc w:val="both"/>
        <w:rPr>
          <w:rFonts w:ascii="Times New Roman" w:hAnsi="Times New Roman" w:cs="Times New Roman"/>
          <w:bCs/>
          <w:iCs/>
          <w:sz w:val="20"/>
          <w:szCs w:val="20"/>
        </w:rPr>
      </w:pPr>
      <w:r w:rsidRPr="00FB1066">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3.           </w:t>
      </w:r>
      <w:r w:rsidR="00B349B8"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Звероводство</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Осуществление хозяйственной деятельности, связанной с разведением в неволе ценных пушных зверей;</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0359C"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разведение племенных животных, производство и использование племенной продукции (материала).</w:t>
      </w:r>
    </w:p>
    <w:p w:rsidR="00B349B8" w:rsidRPr="00FB1066" w:rsidRDefault="00B349B8" w:rsidP="00FB1066">
      <w:pPr>
        <w:pStyle w:val="aa"/>
        <w:numPr>
          <w:ilvl w:val="0"/>
          <w:numId w:val="3"/>
        </w:numPr>
        <w:spacing w:after="0" w:line="240" w:lineRule="auto"/>
        <w:ind w:left="0" w:firstLine="0"/>
        <w:jc w:val="both"/>
        <w:rPr>
          <w:rFonts w:ascii="Times New Roman" w:hAnsi="Times New Roman" w:cs="Times New Roman"/>
          <w:bCs/>
          <w:iCs/>
          <w:sz w:val="20"/>
          <w:szCs w:val="20"/>
        </w:rPr>
      </w:pPr>
      <w:r w:rsidRPr="00FB1066">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FB1066" w:rsidRDefault="00B349B8" w:rsidP="00FB1066">
      <w:pPr>
        <w:pStyle w:val="aa"/>
        <w:numPr>
          <w:ilvl w:val="0"/>
          <w:numId w:val="3"/>
        </w:numPr>
        <w:spacing w:after="0" w:line="240" w:lineRule="auto"/>
        <w:ind w:left="0" w:firstLine="0"/>
        <w:jc w:val="both"/>
        <w:rPr>
          <w:rFonts w:ascii="Times New Roman" w:hAnsi="Times New Roman" w:cs="Times New Roman"/>
          <w:bCs/>
          <w:iCs/>
          <w:sz w:val="20"/>
          <w:szCs w:val="20"/>
        </w:rPr>
      </w:pPr>
      <w:r w:rsidRPr="00FB1066">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3.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Птицеводство</w:t>
      </w:r>
    </w:p>
    <w:p w:rsidR="00C0359C"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Осуществление хозяйственной деятельности, связанной с разведением домашних пород птиц, в том числе водоплавающих;</w:t>
      </w:r>
      <w:r w:rsidR="00C0359C">
        <w:rPr>
          <w:rFonts w:ascii="Times New Roman" w:hAnsi="Times New Roman" w:cs="Times New Roman"/>
          <w:bCs/>
          <w:iCs/>
          <w:sz w:val="20"/>
          <w:szCs w:val="20"/>
        </w:rPr>
        <w:t xml:space="preserve"> </w:t>
      </w:r>
      <w:r w:rsidRPr="00B349B8">
        <w:rPr>
          <w:rFonts w:ascii="Times New Roman" w:hAnsi="Times New Roman" w:cs="Times New Roman"/>
          <w:bCs/>
          <w:iCs/>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r w:rsidRPr="00B349B8">
        <w:rPr>
          <w:rFonts w:ascii="Times New Roman" w:hAnsi="Times New Roman" w:cs="Times New Roman"/>
          <w:bCs/>
          <w:iCs/>
          <w:sz w:val="20"/>
          <w:szCs w:val="20"/>
        </w:rPr>
        <w:tab/>
      </w:r>
    </w:p>
    <w:p w:rsidR="00B349B8" w:rsidRPr="00FB1066" w:rsidRDefault="00B349B8" w:rsidP="00FB1066">
      <w:pPr>
        <w:pStyle w:val="aa"/>
        <w:numPr>
          <w:ilvl w:val="0"/>
          <w:numId w:val="4"/>
        </w:numPr>
        <w:spacing w:after="0" w:line="240" w:lineRule="auto"/>
        <w:ind w:left="0" w:firstLine="0"/>
        <w:jc w:val="both"/>
        <w:rPr>
          <w:rFonts w:ascii="Times New Roman" w:hAnsi="Times New Roman" w:cs="Times New Roman"/>
          <w:bCs/>
          <w:iCs/>
          <w:sz w:val="20"/>
          <w:szCs w:val="20"/>
        </w:rPr>
      </w:pPr>
      <w:r w:rsidRPr="00FB1066">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FB1066" w:rsidRDefault="00B349B8" w:rsidP="00FB1066">
      <w:pPr>
        <w:pStyle w:val="aa"/>
        <w:numPr>
          <w:ilvl w:val="0"/>
          <w:numId w:val="4"/>
        </w:numPr>
        <w:spacing w:after="0" w:line="240" w:lineRule="auto"/>
        <w:ind w:left="0" w:firstLine="0"/>
        <w:jc w:val="both"/>
        <w:rPr>
          <w:rFonts w:ascii="Times New Roman" w:hAnsi="Times New Roman" w:cs="Times New Roman"/>
          <w:bCs/>
          <w:iCs/>
          <w:sz w:val="20"/>
          <w:szCs w:val="20"/>
        </w:rPr>
      </w:pPr>
      <w:r w:rsidRPr="00FB1066">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3.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Свиноводство</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lastRenderedPageBreak/>
        <w:t>Осуществление хозяйственной деятельности, связанной с разведением свиней;</w:t>
      </w:r>
      <w:r w:rsidR="00C0359C">
        <w:rPr>
          <w:rFonts w:ascii="Times New Roman" w:hAnsi="Times New Roman" w:cs="Times New Roman"/>
          <w:bCs/>
          <w:iCs/>
          <w:sz w:val="20"/>
          <w:szCs w:val="20"/>
        </w:rPr>
        <w:t xml:space="preserve"> </w:t>
      </w:r>
      <w:r w:rsidRPr="00B349B8">
        <w:rPr>
          <w:rFonts w:ascii="Times New Roman" w:hAnsi="Times New Roman" w:cs="Times New Roman"/>
          <w:bCs/>
          <w:iCs/>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r w:rsidR="00C0359C">
        <w:rPr>
          <w:rFonts w:ascii="Times New Roman" w:hAnsi="Times New Roman" w:cs="Times New Roman"/>
          <w:bCs/>
          <w:iCs/>
          <w:sz w:val="20"/>
          <w:szCs w:val="20"/>
        </w:rPr>
        <w:t xml:space="preserve"> </w:t>
      </w:r>
      <w:r w:rsidRPr="00B349B8">
        <w:rPr>
          <w:rFonts w:ascii="Times New Roman" w:hAnsi="Times New Roman" w:cs="Times New Roman"/>
          <w:bCs/>
          <w:iCs/>
          <w:sz w:val="20"/>
          <w:szCs w:val="20"/>
        </w:rPr>
        <w:t>разведение племенных животных, производство и использование племенной продукции (материала).</w:t>
      </w:r>
    </w:p>
    <w:p w:rsidR="00B349B8" w:rsidRPr="00FB1066" w:rsidRDefault="00B349B8" w:rsidP="00FB1066">
      <w:pPr>
        <w:pStyle w:val="aa"/>
        <w:numPr>
          <w:ilvl w:val="0"/>
          <w:numId w:val="5"/>
        </w:numPr>
        <w:spacing w:after="0" w:line="240" w:lineRule="auto"/>
        <w:ind w:left="0" w:firstLine="0"/>
        <w:jc w:val="both"/>
        <w:rPr>
          <w:rFonts w:ascii="Times New Roman" w:hAnsi="Times New Roman" w:cs="Times New Roman"/>
          <w:bCs/>
          <w:iCs/>
          <w:sz w:val="20"/>
          <w:szCs w:val="20"/>
        </w:rPr>
      </w:pPr>
      <w:r w:rsidRPr="00FB1066">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FB1066" w:rsidRDefault="00B349B8" w:rsidP="00FB1066">
      <w:pPr>
        <w:pStyle w:val="aa"/>
        <w:numPr>
          <w:ilvl w:val="0"/>
          <w:numId w:val="5"/>
        </w:numPr>
        <w:spacing w:after="0" w:line="240" w:lineRule="auto"/>
        <w:ind w:left="0" w:firstLine="0"/>
        <w:jc w:val="both"/>
        <w:rPr>
          <w:rFonts w:ascii="Times New Roman" w:hAnsi="Times New Roman" w:cs="Times New Roman"/>
          <w:bCs/>
          <w:iCs/>
          <w:sz w:val="20"/>
          <w:szCs w:val="20"/>
        </w:rPr>
      </w:pPr>
      <w:r w:rsidRPr="00FB1066">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FB1066"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3. </w:t>
      </w:r>
      <w:r>
        <w:rPr>
          <w:rFonts w:ascii="Times New Roman" w:hAnsi="Times New Roman" w:cs="Times New Roman"/>
          <w:bCs/>
          <w:iCs/>
          <w:sz w:val="20"/>
          <w:szCs w:val="20"/>
        </w:rPr>
        <w:tab/>
      </w:r>
      <w:r w:rsidR="00B349B8"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094FC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Пчеловодство</w:t>
      </w:r>
      <w:r w:rsidR="00094FC8">
        <w:rPr>
          <w:rFonts w:ascii="Times New Roman" w:hAnsi="Times New Roman" w:cs="Times New Roman"/>
          <w:bCs/>
          <w:iCs/>
          <w:sz w:val="20"/>
          <w:szCs w:val="20"/>
        </w:rPr>
        <w:t>.</w:t>
      </w:r>
    </w:p>
    <w:p w:rsidR="00C0359C"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sidR="00FB1066">
        <w:rPr>
          <w:rFonts w:ascii="Times New Roman" w:hAnsi="Times New Roman" w:cs="Times New Roman"/>
          <w:bCs/>
          <w:iCs/>
          <w:sz w:val="20"/>
          <w:szCs w:val="20"/>
        </w:rPr>
        <w:t xml:space="preserve"> </w:t>
      </w:r>
      <w:r w:rsidRPr="00B349B8">
        <w:rPr>
          <w:rFonts w:ascii="Times New Roman" w:hAnsi="Times New Roman" w:cs="Times New Roman"/>
          <w:bCs/>
          <w:iCs/>
          <w:sz w:val="20"/>
          <w:szCs w:val="20"/>
        </w:rPr>
        <w:t>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r w:rsidRPr="00B349B8">
        <w:rPr>
          <w:rFonts w:ascii="Times New Roman" w:hAnsi="Times New Roman" w:cs="Times New Roman"/>
          <w:bCs/>
          <w:iCs/>
          <w:sz w:val="20"/>
          <w:szCs w:val="20"/>
        </w:rPr>
        <w:tab/>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1.</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2. </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3. </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094FC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Рыбоводство</w:t>
      </w:r>
      <w:r w:rsidR="00094FC8">
        <w:rPr>
          <w:rFonts w:ascii="Times New Roman" w:hAnsi="Times New Roman" w:cs="Times New Roman"/>
          <w:bCs/>
          <w:iCs/>
          <w:sz w:val="20"/>
          <w:szCs w:val="20"/>
        </w:rPr>
        <w:t>.</w:t>
      </w:r>
    </w:p>
    <w:p w:rsidR="00FB1066"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r w:rsidRPr="00B349B8">
        <w:rPr>
          <w:rFonts w:ascii="Times New Roman" w:hAnsi="Times New Roman" w:cs="Times New Roman"/>
          <w:bCs/>
          <w:iCs/>
          <w:sz w:val="20"/>
          <w:szCs w:val="20"/>
        </w:rPr>
        <w:tab/>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1.</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2. </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3. </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094FC8" w:rsidRDefault="00094FC8"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Хранение и переработка сельскохозяйственной продукции</w:t>
      </w:r>
      <w:r w:rsidR="00723F0E">
        <w:rPr>
          <w:rFonts w:ascii="Times New Roman" w:hAnsi="Times New Roman" w:cs="Times New Roman"/>
          <w:bCs/>
          <w:iCs/>
          <w:sz w:val="20"/>
          <w:szCs w:val="20"/>
        </w:rPr>
        <w:t xml:space="preserve">. </w:t>
      </w:r>
    </w:p>
    <w:p w:rsidR="00723F0E"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r w:rsidRPr="00B349B8">
        <w:rPr>
          <w:rFonts w:ascii="Times New Roman" w:hAnsi="Times New Roman" w:cs="Times New Roman"/>
          <w:bCs/>
          <w:iCs/>
          <w:sz w:val="20"/>
          <w:szCs w:val="20"/>
        </w:rPr>
        <w:tab/>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1.</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2. </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3. </w:t>
      </w:r>
      <w:r w:rsidR="00FB1066">
        <w:rPr>
          <w:rFonts w:ascii="Times New Roman" w:hAnsi="Times New Roman" w:cs="Times New Roman"/>
          <w:bCs/>
          <w:iCs/>
          <w:sz w:val="20"/>
          <w:szCs w:val="20"/>
        </w:rPr>
        <w:tab/>
      </w:r>
      <w:r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094FC8" w:rsidRDefault="00723F0E"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Ведение личного подсобного хозяйства на полевых участках</w:t>
      </w:r>
      <w:r w:rsidR="00094FC8">
        <w:rPr>
          <w:rFonts w:ascii="Times New Roman" w:hAnsi="Times New Roman" w:cs="Times New Roman"/>
          <w:bCs/>
          <w:iCs/>
          <w:sz w:val="20"/>
          <w:szCs w:val="20"/>
        </w:rPr>
        <w:t xml:space="preserve">. </w:t>
      </w:r>
    </w:p>
    <w:p w:rsidR="00094FC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Производство сельскохозяйственной продукции без права возведения объек</w:t>
      </w:r>
      <w:r w:rsidR="00094FC8">
        <w:rPr>
          <w:rFonts w:ascii="Times New Roman" w:hAnsi="Times New Roman" w:cs="Times New Roman"/>
          <w:bCs/>
          <w:iCs/>
          <w:sz w:val="20"/>
          <w:szCs w:val="20"/>
        </w:rPr>
        <w:t>тов капитального строительства.</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Градостроительные регламенты не устанавливаются.</w:t>
      </w:r>
    </w:p>
    <w:p w:rsidR="00094FC8" w:rsidRDefault="00723F0E"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Питомники</w:t>
      </w:r>
      <w:r w:rsidR="007A70D9">
        <w:rPr>
          <w:rFonts w:ascii="Times New Roman" w:hAnsi="Times New Roman" w:cs="Times New Roman"/>
          <w:bCs/>
          <w:iCs/>
          <w:sz w:val="20"/>
          <w:szCs w:val="20"/>
        </w:rPr>
        <w:t xml:space="preserve">. </w:t>
      </w:r>
    </w:p>
    <w:p w:rsidR="00723F0E"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r w:rsidRPr="00B349B8">
        <w:rPr>
          <w:rFonts w:ascii="Times New Roman" w:hAnsi="Times New Roman" w:cs="Times New Roman"/>
          <w:bCs/>
          <w:iCs/>
          <w:sz w:val="20"/>
          <w:szCs w:val="20"/>
        </w:rPr>
        <w:tab/>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1.</w:t>
      </w:r>
      <w:r w:rsidR="007A70D9">
        <w:rPr>
          <w:rFonts w:ascii="Times New Roman" w:hAnsi="Times New Roman" w:cs="Times New Roman"/>
          <w:bCs/>
          <w:iCs/>
          <w:sz w:val="20"/>
          <w:szCs w:val="20"/>
        </w:rPr>
        <w:tab/>
      </w:r>
      <w:r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2.</w:t>
      </w:r>
      <w:r w:rsidR="007A70D9">
        <w:rPr>
          <w:rFonts w:ascii="Times New Roman" w:hAnsi="Times New Roman" w:cs="Times New Roman"/>
          <w:bCs/>
          <w:iCs/>
          <w:sz w:val="20"/>
          <w:szCs w:val="20"/>
        </w:rPr>
        <w:tab/>
      </w:r>
      <w:r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3. </w:t>
      </w:r>
      <w:r w:rsidR="007A70D9">
        <w:rPr>
          <w:rFonts w:ascii="Times New Roman" w:hAnsi="Times New Roman" w:cs="Times New Roman"/>
          <w:bCs/>
          <w:iCs/>
          <w:sz w:val="20"/>
          <w:szCs w:val="20"/>
        </w:rPr>
        <w:tab/>
      </w:r>
      <w:r w:rsidRPr="00B349B8">
        <w:rPr>
          <w:rFonts w:ascii="Times New Roman" w:hAnsi="Times New Roman" w:cs="Times New Roman"/>
          <w:bCs/>
          <w:iCs/>
          <w:sz w:val="20"/>
          <w:szCs w:val="20"/>
        </w:rPr>
        <w:t>Градостроительные регламенты не устанавливаются для земель сельскохозяйственных угодий.</w:t>
      </w:r>
    </w:p>
    <w:p w:rsidR="00094FC8" w:rsidRDefault="00723F0E"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Обеспечение сельскохозяйственного производства</w:t>
      </w:r>
      <w:r w:rsidR="007A70D9">
        <w:rPr>
          <w:rFonts w:ascii="Times New Roman" w:hAnsi="Times New Roman" w:cs="Times New Roman"/>
          <w:bCs/>
          <w:iCs/>
          <w:sz w:val="20"/>
          <w:szCs w:val="20"/>
        </w:rPr>
        <w:t xml:space="preserve">. </w:t>
      </w:r>
    </w:p>
    <w:p w:rsidR="00723F0E"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r w:rsidRPr="00B349B8">
        <w:rPr>
          <w:rFonts w:ascii="Times New Roman" w:hAnsi="Times New Roman" w:cs="Times New Roman"/>
          <w:bCs/>
          <w:iCs/>
          <w:sz w:val="20"/>
          <w:szCs w:val="20"/>
        </w:rPr>
        <w:tab/>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1.</w:t>
      </w:r>
      <w:r w:rsidR="007A70D9">
        <w:rPr>
          <w:rFonts w:ascii="Times New Roman" w:hAnsi="Times New Roman" w:cs="Times New Roman"/>
          <w:bCs/>
          <w:iCs/>
          <w:sz w:val="20"/>
          <w:szCs w:val="20"/>
        </w:rPr>
        <w:tab/>
      </w:r>
      <w:r w:rsidRPr="00B349B8">
        <w:rPr>
          <w:rFonts w:ascii="Times New Roman" w:hAnsi="Times New Roman" w:cs="Times New Roman"/>
          <w:bCs/>
          <w:iCs/>
          <w:sz w:val="20"/>
          <w:szCs w:val="20"/>
        </w:rPr>
        <w:t>Размеры земельных участков определяются в соответствии с техническими регламентами.</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2.</w:t>
      </w:r>
      <w:r w:rsidR="007A70D9">
        <w:rPr>
          <w:rFonts w:ascii="Times New Roman" w:hAnsi="Times New Roman" w:cs="Times New Roman"/>
          <w:bCs/>
          <w:iCs/>
          <w:sz w:val="20"/>
          <w:szCs w:val="20"/>
        </w:rPr>
        <w:tab/>
      </w:r>
      <w:r w:rsidRPr="00B349B8">
        <w:rPr>
          <w:rFonts w:ascii="Times New Roman" w:hAnsi="Times New Roman" w:cs="Times New Roman"/>
          <w:bCs/>
          <w:iCs/>
          <w:sz w:val="20"/>
          <w:szCs w:val="20"/>
        </w:rPr>
        <w:t>Особенности размещения, этажность и прочие параметры определяются в соответствии с действующими техническими регламентами.</w:t>
      </w:r>
    </w:p>
    <w:p w:rsidR="00B349B8" w:rsidRPr="00723F0E" w:rsidRDefault="00B349B8" w:rsidP="00B349B8">
      <w:pPr>
        <w:spacing w:after="0" w:line="240" w:lineRule="auto"/>
        <w:jc w:val="both"/>
        <w:rPr>
          <w:rFonts w:ascii="Times New Roman" w:hAnsi="Times New Roman" w:cs="Times New Roman"/>
          <w:bCs/>
          <w:iCs/>
          <w:sz w:val="20"/>
          <w:szCs w:val="20"/>
          <w:u w:val="single"/>
        </w:rPr>
      </w:pPr>
      <w:r w:rsidRPr="00723F0E">
        <w:rPr>
          <w:rFonts w:ascii="Times New Roman" w:hAnsi="Times New Roman" w:cs="Times New Roman"/>
          <w:bCs/>
          <w:iCs/>
          <w:sz w:val="20"/>
          <w:szCs w:val="20"/>
          <w:u w:val="single"/>
        </w:rPr>
        <w:t>Вспомогательные виды разрешённого использования</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Одноквартирные жилые дома для семей, которые участвуют личным трудом в сельскохозяйственном производстве, в том числе в составе фермерских хозяйств;</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-объекты инженерной инфраструктуры,</w:t>
      </w:r>
      <w:r w:rsidR="00723F0E">
        <w:rPr>
          <w:rFonts w:ascii="Times New Roman" w:hAnsi="Times New Roman" w:cs="Times New Roman"/>
          <w:bCs/>
          <w:iCs/>
          <w:sz w:val="20"/>
          <w:szCs w:val="20"/>
        </w:rPr>
        <w:t xml:space="preserve"> </w:t>
      </w:r>
      <w:r w:rsidRPr="00B349B8">
        <w:rPr>
          <w:rFonts w:ascii="Times New Roman" w:hAnsi="Times New Roman" w:cs="Times New Roman"/>
          <w:bCs/>
          <w:iCs/>
          <w:sz w:val="20"/>
          <w:szCs w:val="20"/>
        </w:rPr>
        <w:t>обеспечивающие сельскохозяйственное производство и жизнедеятельность населения;</w:t>
      </w:r>
    </w:p>
    <w:p w:rsidR="00236412" w:rsidRPr="00C83BCB"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 xml:space="preserve">-материальные склады, обеспечивающие процесс сельскохозяйственного производства. </w:t>
      </w:r>
      <w:r w:rsidRPr="00B349B8">
        <w:rPr>
          <w:rFonts w:ascii="Times New Roman" w:hAnsi="Times New Roman" w:cs="Times New Roman"/>
          <w:bCs/>
          <w:iCs/>
          <w:sz w:val="20"/>
          <w:szCs w:val="20"/>
        </w:rPr>
        <w:tab/>
        <w:t xml:space="preserve">Применяются для основных видов разрешенного </w:t>
      </w:r>
      <w:proofErr w:type="gramStart"/>
      <w:r w:rsidRPr="00B349B8">
        <w:rPr>
          <w:rFonts w:ascii="Times New Roman" w:hAnsi="Times New Roman" w:cs="Times New Roman"/>
          <w:bCs/>
          <w:iCs/>
          <w:sz w:val="20"/>
          <w:szCs w:val="20"/>
        </w:rPr>
        <w:t>использования</w:t>
      </w:r>
      <w:proofErr w:type="gramEnd"/>
      <w:r w:rsidRPr="00B349B8">
        <w:rPr>
          <w:rFonts w:ascii="Times New Roman" w:hAnsi="Times New Roman" w:cs="Times New Roman"/>
          <w:bCs/>
          <w:iCs/>
          <w:sz w:val="20"/>
          <w:szCs w:val="20"/>
        </w:rPr>
        <w:t xml:space="preserve"> на которые распространяются и устанавливаются градостроительные регламенты.</w:t>
      </w:r>
      <w:r w:rsidRPr="00B349B8">
        <w:rPr>
          <w:rFonts w:ascii="Times New Roman" w:hAnsi="Times New Roman" w:cs="Times New Roman"/>
          <w:bCs/>
          <w:iCs/>
          <w:sz w:val="20"/>
          <w:szCs w:val="20"/>
        </w:rPr>
        <w:tab/>
      </w:r>
    </w:p>
    <w:p w:rsidR="00A56136" w:rsidRPr="00566C49"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566C49">
        <w:rPr>
          <w:rFonts w:ascii="Times New Roman" w:hAnsi="Times New Roman" w:cs="Times New Roman"/>
          <w:b/>
          <w:sz w:val="20"/>
          <w:szCs w:val="20"/>
        </w:rPr>
        <w:t>ОСОБЫЕ ОТМЕТКИ:</w:t>
      </w:r>
    </w:p>
    <w:p w:rsidR="003A75DF" w:rsidRPr="003A75DF" w:rsidRDefault="00094FC8" w:rsidP="00094FC8">
      <w:pPr>
        <w:autoSpaceDE w:val="0"/>
        <w:autoSpaceDN w:val="0"/>
        <w:adjustRightInd w:val="0"/>
        <w:spacing w:after="0" w:line="240" w:lineRule="auto"/>
        <w:jc w:val="both"/>
        <w:rPr>
          <w:rFonts w:ascii="Times New Roman" w:hAnsi="Times New Roman" w:cs="Times New Roman"/>
          <w:sz w:val="20"/>
          <w:szCs w:val="20"/>
        </w:rPr>
      </w:pPr>
      <w:r w:rsidRPr="003A75DF">
        <w:rPr>
          <w:rFonts w:ascii="Times New Roman" w:hAnsi="Times New Roman" w:cs="Times New Roman"/>
          <w:b/>
          <w:sz w:val="20"/>
          <w:szCs w:val="20"/>
        </w:rPr>
        <w:t>Лот №</w:t>
      </w:r>
      <w:r w:rsidR="003A75DF" w:rsidRPr="003A75DF">
        <w:rPr>
          <w:rFonts w:ascii="Times New Roman" w:hAnsi="Times New Roman" w:cs="Times New Roman"/>
          <w:b/>
          <w:sz w:val="20"/>
          <w:szCs w:val="20"/>
        </w:rPr>
        <w:t>2</w:t>
      </w:r>
      <w:r w:rsidRPr="003A75DF">
        <w:rPr>
          <w:rFonts w:ascii="Times New Roman" w:hAnsi="Times New Roman" w:cs="Times New Roman"/>
          <w:b/>
          <w:sz w:val="20"/>
          <w:szCs w:val="20"/>
        </w:rPr>
        <w:t xml:space="preserve">: </w:t>
      </w:r>
      <w:r w:rsidR="003A75DF" w:rsidRPr="003A75DF">
        <w:rPr>
          <w:rFonts w:ascii="Times New Roman" w:hAnsi="Times New Roman" w:cs="Times New Roman"/>
          <w:b/>
          <w:sz w:val="20"/>
          <w:szCs w:val="20"/>
        </w:rPr>
        <w:t xml:space="preserve">Часть </w:t>
      </w:r>
      <w:r w:rsidRPr="003A75DF">
        <w:rPr>
          <w:rFonts w:ascii="Times New Roman" w:hAnsi="Times New Roman" w:cs="Times New Roman"/>
          <w:sz w:val="20"/>
          <w:szCs w:val="20"/>
        </w:rPr>
        <w:t xml:space="preserve">данного земельного участка </w:t>
      </w:r>
      <w:r w:rsidR="003A75DF" w:rsidRPr="003A75DF">
        <w:rPr>
          <w:rFonts w:ascii="Times New Roman" w:hAnsi="Times New Roman" w:cs="Times New Roman"/>
          <w:sz w:val="20"/>
          <w:szCs w:val="20"/>
        </w:rPr>
        <w:t xml:space="preserve">попадает в охранную зону ВЛ-10 </w:t>
      </w:r>
      <w:proofErr w:type="spellStart"/>
      <w:r w:rsidR="003A75DF" w:rsidRPr="003A75DF">
        <w:rPr>
          <w:rFonts w:ascii="Times New Roman" w:hAnsi="Times New Roman" w:cs="Times New Roman"/>
          <w:sz w:val="20"/>
          <w:szCs w:val="20"/>
        </w:rPr>
        <w:t>кВ</w:t>
      </w:r>
      <w:proofErr w:type="spellEnd"/>
      <w:r w:rsidR="003A75DF" w:rsidRPr="003A75DF">
        <w:rPr>
          <w:rFonts w:ascii="Times New Roman" w:hAnsi="Times New Roman" w:cs="Times New Roman"/>
          <w:sz w:val="20"/>
          <w:szCs w:val="20"/>
        </w:rPr>
        <w:t xml:space="preserve"> от ПС 110/10 </w:t>
      </w:r>
      <w:proofErr w:type="spellStart"/>
      <w:r w:rsidR="003A75DF" w:rsidRPr="003A75DF">
        <w:rPr>
          <w:rFonts w:ascii="Times New Roman" w:hAnsi="Times New Roman" w:cs="Times New Roman"/>
          <w:sz w:val="20"/>
          <w:szCs w:val="20"/>
        </w:rPr>
        <w:t>кВ</w:t>
      </w:r>
      <w:proofErr w:type="spellEnd"/>
      <w:r w:rsidR="003A75DF" w:rsidRPr="003A75DF">
        <w:rPr>
          <w:rFonts w:ascii="Times New Roman" w:hAnsi="Times New Roman" w:cs="Times New Roman"/>
          <w:sz w:val="20"/>
          <w:szCs w:val="20"/>
        </w:rPr>
        <w:t xml:space="preserve"> </w:t>
      </w:r>
      <w:proofErr w:type="spellStart"/>
      <w:r w:rsidR="003A75DF" w:rsidRPr="003A75DF">
        <w:rPr>
          <w:rFonts w:ascii="Times New Roman" w:hAnsi="Times New Roman" w:cs="Times New Roman"/>
          <w:sz w:val="20"/>
          <w:szCs w:val="20"/>
        </w:rPr>
        <w:t>Лунежская</w:t>
      </w:r>
      <w:proofErr w:type="spellEnd"/>
      <w:r w:rsidR="003A75DF" w:rsidRPr="003A75DF">
        <w:rPr>
          <w:rFonts w:ascii="Times New Roman" w:hAnsi="Times New Roman" w:cs="Times New Roman"/>
          <w:sz w:val="20"/>
          <w:szCs w:val="20"/>
        </w:rPr>
        <w:t xml:space="preserve">                   ф. </w:t>
      </w:r>
      <w:proofErr w:type="spellStart"/>
      <w:r w:rsidR="003A75DF" w:rsidRPr="003A75DF">
        <w:rPr>
          <w:rFonts w:ascii="Times New Roman" w:hAnsi="Times New Roman" w:cs="Times New Roman"/>
          <w:sz w:val="20"/>
          <w:szCs w:val="20"/>
        </w:rPr>
        <w:t>Н.Задолгое</w:t>
      </w:r>
      <w:proofErr w:type="spellEnd"/>
      <w:r w:rsidR="003A75DF" w:rsidRPr="003A75DF">
        <w:rPr>
          <w:rFonts w:ascii="Times New Roman" w:hAnsi="Times New Roman" w:cs="Times New Roman"/>
          <w:sz w:val="20"/>
          <w:szCs w:val="20"/>
        </w:rPr>
        <w:t xml:space="preserve">. Ограничения в использовании объектов недвижимости в границах охранной зоны ВЛ-10 </w:t>
      </w:r>
      <w:proofErr w:type="spellStart"/>
      <w:r w:rsidR="003A75DF" w:rsidRPr="003A75DF">
        <w:rPr>
          <w:rFonts w:ascii="Times New Roman" w:hAnsi="Times New Roman" w:cs="Times New Roman"/>
          <w:sz w:val="20"/>
          <w:szCs w:val="20"/>
        </w:rPr>
        <w:t>кВ</w:t>
      </w:r>
      <w:proofErr w:type="spellEnd"/>
      <w:r w:rsidR="003A75DF" w:rsidRPr="003A75DF">
        <w:rPr>
          <w:rFonts w:ascii="Times New Roman" w:hAnsi="Times New Roman" w:cs="Times New Roman"/>
          <w:sz w:val="20"/>
          <w:szCs w:val="20"/>
        </w:rPr>
        <w:t xml:space="preserve"> от ПС 110/10 </w:t>
      </w:r>
      <w:proofErr w:type="spellStart"/>
      <w:r w:rsidR="003A75DF" w:rsidRPr="003A75DF">
        <w:rPr>
          <w:rFonts w:ascii="Times New Roman" w:hAnsi="Times New Roman" w:cs="Times New Roman"/>
          <w:sz w:val="20"/>
          <w:szCs w:val="20"/>
        </w:rPr>
        <w:t>кВ</w:t>
      </w:r>
      <w:proofErr w:type="spellEnd"/>
      <w:r w:rsidR="003A75DF" w:rsidRPr="003A75DF">
        <w:rPr>
          <w:rFonts w:ascii="Times New Roman" w:hAnsi="Times New Roman" w:cs="Times New Roman"/>
          <w:sz w:val="20"/>
          <w:szCs w:val="20"/>
        </w:rPr>
        <w:t xml:space="preserve"> </w:t>
      </w:r>
      <w:proofErr w:type="spellStart"/>
      <w:r w:rsidR="003A75DF" w:rsidRPr="003A75DF">
        <w:rPr>
          <w:rFonts w:ascii="Times New Roman" w:hAnsi="Times New Roman" w:cs="Times New Roman"/>
          <w:sz w:val="20"/>
          <w:szCs w:val="20"/>
        </w:rPr>
        <w:t>Лунежская</w:t>
      </w:r>
      <w:proofErr w:type="spellEnd"/>
      <w:r w:rsidR="003A75DF" w:rsidRPr="003A75DF">
        <w:rPr>
          <w:rFonts w:ascii="Times New Roman" w:hAnsi="Times New Roman" w:cs="Times New Roman"/>
          <w:sz w:val="20"/>
          <w:szCs w:val="20"/>
        </w:rPr>
        <w:t xml:space="preserve"> ф. </w:t>
      </w:r>
      <w:proofErr w:type="spellStart"/>
      <w:r w:rsidR="003A75DF" w:rsidRPr="003A75DF">
        <w:rPr>
          <w:rFonts w:ascii="Times New Roman" w:hAnsi="Times New Roman" w:cs="Times New Roman"/>
          <w:sz w:val="20"/>
          <w:szCs w:val="20"/>
        </w:rPr>
        <w:t>Н.Задолгое</w:t>
      </w:r>
      <w:proofErr w:type="spellEnd"/>
      <w:r w:rsidR="003A75DF" w:rsidRPr="003A75DF">
        <w:rPr>
          <w:rFonts w:ascii="Times New Roman" w:hAnsi="Times New Roman" w:cs="Times New Roman"/>
          <w:sz w:val="20"/>
          <w:szCs w:val="20"/>
        </w:rPr>
        <w:t xml:space="preserve"> </w:t>
      </w:r>
      <w:proofErr w:type="gramStart"/>
      <w:r w:rsidR="003A75DF" w:rsidRPr="003A75DF">
        <w:rPr>
          <w:rFonts w:ascii="Times New Roman" w:hAnsi="Times New Roman" w:cs="Times New Roman"/>
          <w:sz w:val="20"/>
          <w:szCs w:val="20"/>
        </w:rPr>
        <w:t>согласно постановления</w:t>
      </w:r>
      <w:proofErr w:type="gramEnd"/>
      <w:r w:rsidR="003A75DF" w:rsidRPr="003A75DF">
        <w:rPr>
          <w:rFonts w:ascii="Times New Roman" w:hAnsi="Times New Roman" w:cs="Times New Roman"/>
          <w:sz w:val="20"/>
          <w:szCs w:val="20"/>
        </w:rPr>
        <w:t xml:space="preserve"> Правительства РФ от 24.02.2009 №160.</w:t>
      </w:r>
    </w:p>
    <w:p w:rsidR="00A00255" w:rsidRPr="00A00255" w:rsidRDefault="00A00255" w:rsidP="00A00255">
      <w:pPr>
        <w:autoSpaceDE w:val="0"/>
        <w:autoSpaceDN w:val="0"/>
        <w:adjustRightInd w:val="0"/>
        <w:spacing w:after="0" w:line="240" w:lineRule="auto"/>
        <w:jc w:val="both"/>
        <w:rPr>
          <w:rFonts w:ascii="Times New Roman" w:hAnsi="Times New Roman" w:cs="Times New Roman"/>
          <w:sz w:val="20"/>
          <w:szCs w:val="20"/>
        </w:rPr>
      </w:pPr>
      <w:r w:rsidRPr="00A00255">
        <w:rPr>
          <w:rFonts w:ascii="Times New Roman" w:hAnsi="Times New Roman" w:cs="Times New Roman"/>
          <w:b/>
          <w:sz w:val="20"/>
          <w:szCs w:val="20"/>
        </w:rPr>
        <w:t xml:space="preserve">Лот №7: </w:t>
      </w:r>
      <w:r w:rsidRPr="00A00255">
        <w:rPr>
          <w:rFonts w:ascii="Times New Roman" w:hAnsi="Times New Roman" w:cs="Times New Roman"/>
          <w:sz w:val="20"/>
          <w:szCs w:val="20"/>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w:t>
      </w:r>
      <w:proofErr w:type="spellStart"/>
      <w:r w:rsidRPr="00A00255">
        <w:rPr>
          <w:rFonts w:ascii="Times New Roman" w:hAnsi="Times New Roman" w:cs="Times New Roman"/>
          <w:sz w:val="20"/>
          <w:szCs w:val="20"/>
        </w:rPr>
        <w:t>прав</w:t>
      </w:r>
      <w:proofErr w:type="gramStart"/>
      <w:r w:rsidRPr="00A00255">
        <w:rPr>
          <w:rFonts w:ascii="Times New Roman" w:hAnsi="Times New Roman" w:cs="Times New Roman"/>
          <w:sz w:val="20"/>
          <w:szCs w:val="20"/>
        </w:rPr>
        <w:t>,Ю</w:t>
      </w:r>
      <w:proofErr w:type="spellEnd"/>
      <w:proofErr w:type="gramEnd"/>
      <w:r w:rsidRPr="00A00255">
        <w:rPr>
          <w:rFonts w:ascii="Times New Roman" w:hAnsi="Times New Roman" w:cs="Times New Roman"/>
          <w:sz w:val="20"/>
          <w:szCs w:val="20"/>
        </w:rPr>
        <w:t xml:space="preserve">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10.06.2019;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w:t>
      </w:r>
      <w:r w:rsidRPr="00A00255">
        <w:rPr>
          <w:rFonts w:ascii="Times New Roman" w:hAnsi="Times New Roman" w:cs="Times New Roman"/>
          <w:sz w:val="20"/>
          <w:szCs w:val="20"/>
        </w:rPr>
        <w:lastRenderedPageBreak/>
        <w:t xml:space="preserve">24.02.2009 №160 </w:t>
      </w:r>
      <w:proofErr w:type="gramStart"/>
      <w:r w:rsidRPr="00A00255">
        <w:rPr>
          <w:rFonts w:ascii="Times New Roman" w:hAnsi="Times New Roman" w:cs="Times New Roman"/>
          <w:sz w:val="20"/>
          <w:szCs w:val="20"/>
        </w:rPr>
        <w:t>выдан</w:t>
      </w:r>
      <w:proofErr w:type="gramEnd"/>
      <w:r w:rsidRPr="00A00255">
        <w:rPr>
          <w:rFonts w:ascii="Times New Roman" w:hAnsi="Times New Roman" w:cs="Times New Roman"/>
          <w:sz w:val="20"/>
          <w:szCs w:val="20"/>
        </w:rPr>
        <w:t>: Правительство Российской Федерации.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414386" w:rsidRPr="00A00255" w:rsidRDefault="00414386" w:rsidP="00566C49">
      <w:pPr>
        <w:autoSpaceDE w:val="0"/>
        <w:autoSpaceDN w:val="0"/>
        <w:adjustRightInd w:val="0"/>
        <w:spacing w:after="0" w:line="240" w:lineRule="auto"/>
        <w:jc w:val="both"/>
        <w:rPr>
          <w:rFonts w:ascii="Times New Roman" w:hAnsi="Times New Roman" w:cs="Times New Roman"/>
          <w:sz w:val="20"/>
          <w:szCs w:val="20"/>
        </w:rPr>
      </w:pPr>
      <w:r w:rsidRPr="00A00255">
        <w:rPr>
          <w:rFonts w:ascii="Times New Roman" w:hAnsi="Times New Roman" w:cs="Times New Roman"/>
          <w:b/>
          <w:sz w:val="20"/>
          <w:szCs w:val="20"/>
        </w:rPr>
        <w:t>Лот №</w:t>
      </w:r>
      <w:r w:rsidR="00A00255" w:rsidRPr="00A00255">
        <w:rPr>
          <w:rFonts w:ascii="Times New Roman" w:hAnsi="Times New Roman" w:cs="Times New Roman"/>
          <w:b/>
          <w:sz w:val="20"/>
          <w:szCs w:val="20"/>
        </w:rPr>
        <w:t>8</w:t>
      </w:r>
      <w:r w:rsidRPr="00A00255">
        <w:rPr>
          <w:rFonts w:ascii="Times New Roman" w:hAnsi="Times New Roman" w:cs="Times New Roman"/>
          <w:b/>
          <w:sz w:val="20"/>
          <w:szCs w:val="20"/>
        </w:rPr>
        <w:t xml:space="preserve">: </w:t>
      </w:r>
      <w:r w:rsidR="00566C49" w:rsidRPr="00A00255">
        <w:rPr>
          <w:rFonts w:ascii="Times New Roman" w:hAnsi="Times New Roman" w:cs="Times New Roman"/>
          <w:sz w:val="20"/>
          <w:szCs w:val="20"/>
        </w:rPr>
        <w:t>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r w:rsidR="00A00255" w:rsidRPr="00A00255">
        <w:rPr>
          <w:rFonts w:ascii="Times New Roman" w:hAnsi="Times New Roman" w:cs="Times New Roman"/>
          <w:sz w:val="20"/>
          <w:szCs w:val="20"/>
        </w:rPr>
        <w:t xml:space="preserve"> Сведения об ограничениях права на объект недвижимости, обременениях данного объекта, не зарегистрированных в реестре </w:t>
      </w:r>
      <w:proofErr w:type="spellStart"/>
      <w:r w:rsidR="00A00255" w:rsidRPr="00A00255">
        <w:rPr>
          <w:rFonts w:ascii="Times New Roman" w:hAnsi="Times New Roman" w:cs="Times New Roman"/>
          <w:sz w:val="20"/>
          <w:szCs w:val="20"/>
        </w:rPr>
        <w:t>прав</w:t>
      </w:r>
      <w:proofErr w:type="gramStart"/>
      <w:r w:rsidR="00A00255" w:rsidRPr="00A00255">
        <w:rPr>
          <w:rFonts w:ascii="Times New Roman" w:hAnsi="Times New Roman" w:cs="Times New Roman"/>
          <w:sz w:val="20"/>
          <w:szCs w:val="20"/>
        </w:rPr>
        <w:t>,Ю</w:t>
      </w:r>
      <w:proofErr w:type="spellEnd"/>
      <w:proofErr w:type="gramEnd"/>
      <w:r w:rsidR="00A00255" w:rsidRPr="00A00255">
        <w:rPr>
          <w:rFonts w:ascii="Times New Roman" w:hAnsi="Times New Roman" w:cs="Times New Roman"/>
          <w:sz w:val="20"/>
          <w:szCs w:val="20"/>
        </w:rPr>
        <w:t xml:space="preserve">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10.06.2019;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00A00255" w:rsidRPr="00A00255">
        <w:rPr>
          <w:rFonts w:ascii="Times New Roman" w:hAnsi="Times New Roman" w:cs="Times New Roman"/>
          <w:sz w:val="20"/>
          <w:szCs w:val="20"/>
        </w:rPr>
        <w:t>выдан</w:t>
      </w:r>
      <w:proofErr w:type="gramEnd"/>
      <w:r w:rsidR="00A00255" w:rsidRPr="00A00255">
        <w:rPr>
          <w:rFonts w:ascii="Times New Roman" w:hAnsi="Times New Roman" w:cs="Times New Roman"/>
          <w:sz w:val="20"/>
          <w:szCs w:val="20"/>
        </w:rPr>
        <w:t>: Правительство Российской Федерации.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094FC8" w:rsidRPr="00094FC8" w:rsidRDefault="00566C49" w:rsidP="00094FC8">
      <w:pPr>
        <w:autoSpaceDE w:val="0"/>
        <w:autoSpaceDN w:val="0"/>
        <w:adjustRightInd w:val="0"/>
        <w:spacing w:after="0" w:line="240" w:lineRule="auto"/>
        <w:jc w:val="both"/>
        <w:rPr>
          <w:rFonts w:ascii="Times New Roman" w:hAnsi="Times New Roman" w:cs="Times New Roman"/>
          <w:sz w:val="20"/>
          <w:szCs w:val="20"/>
        </w:rPr>
      </w:pPr>
      <w:r w:rsidRPr="00094FC8">
        <w:rPr>
          <w:rFonts w:ascii="Times New Roman" w:hAnsi="Times New Roman" w:cs="Times New Roman"/>
          <w:b/>
          <w:sz w:val="20"/>
          <w:szCs w:val="20"/>
        </w:rPr>
        <w:t>Лот №</w:t>
      </w:r>
      <w:r w:rsidR="00094FC8" w:rsidRPr="00094FC8">
        <w:rPr>
          <w:rFonts w:ascii="Times New Roman" w:hAnsi="Times New Roman" w:cs="Times New Roman"/>
          <w:b/>
          <w:sz w:val="20"/>
          <w:szCs w:val="20"/>
        </w:rPr>
        <w:t>11: Д</w:t>
      </w:r>
      <w:r w:rsidR="00094FC8" w:rsidRPr="00094FC8">
        <w:rPr>
          <w:rFonts w:ascii="Times New Roman" w:hAnsi="Times New Roman" w:cs="Times New Roman"/>
          <w:sz w:val="20"/>
          <w:szCs w:val="20"/>
        </w:rPr>
        <w:t xml:space="preserve">ля данного земельного участка обеспечен доступ посредством земельного участка (земельных участков) с кадастровым номером (кадастровыми номерами) 59:18:0000000:14619. </w:t>
      </w:r>
      <w:r w:rsidR="00094FC8" w:rsidRPr="00094FC8">
        <w:rPr>
          <w:rFonts w:ascii="Times New Roman" w:hAnsi="Times New Roman" w:cs="Times New Roman"/>
          <w:sz w:val="20"/>
          <w:szCs w:val="20"/>
        </w:rPr>
        <w:t>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6F79C5" w:rsidRPr="00D171EA" w:rsidRDefault="006F79C5" w:rsidP="00094FC8">
      <w:pPr>
        <w:autoSpaceDE w:val="0"/>
        <w:autoSpaceDN w:val="0"/>
        <w:adjustRightInd w:val="0"/>
        <w:spacing w:after="0" w:line="240" w:lineRule="auto"/>
        <w:jc w:val="both"/>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ИНН 5914026314</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КПП 591401001</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р/с 403 0281 065 7733 000 119 Отделение Пермь г. Пермь </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В назначении платежа указать: </w:t>
      </w:r>
      <w:proofErr w:type="gramStart"/>
      <w:r w:rsidRPr="00140E84">
        <w:rPr>
          <w:rFonts w:ascii="Times New Roman" w:hAnsi="Times New Roman" w:cs="Times New Roman"/>
          <w:b/>
          <w:sz w:val="20"/>
          <w:szCs w:val="20"/>
        </w:rPr>
        <w:t>л</w:t>
      </w:r>
      <w:proofErr w:type="gramEnd"/>
      <w:r w:rsidRPr="00140E84">
        <w:rPr>
          <w:rFonts w:ascii="Times New Roman" w:hAnsi="Times New Roman" w:cs="Times New Roman"/>
          <w:b/>
          <w:sz w:val="20"/>
          <w:szCs w:val="20"/>
        </w:rPr>
        <w:t>/</w:t>
      </w:r>
      <w:proofErr w:type="spellStart"/>
      <w:r w:rsidRPr="00140E84">
        <w:rPr>
          <w:rFonts w:ascii="Times New Roman" w:hAnsi="Times New Roman" w:cs="Times New Roman"/>
          <w:b/>
          <w:sz w:val="20"/>
          <w:szCs w:val="20"/>
        </w:rPr>
        <w:t>сч</w:t>
      </w:r>
      <w:proofErr w:type="spellEnd"/>
      <w:r w:rsidRPr="00140E84">
        <w:rPr>
          <w:rFonts w:ascii="Times New Roman" w:hAnsi="Times New Roman" w:cs="Times New Roman"/>
          <w:b/>
          <w:sz w:val="20"/>
          <w:szCs w:val="20"/>
        </w:rPr>
        <w:t xml:space="preserve"> </w:t>
      </w:r>
      <w:r w:rsidR="00140E84" w:rsidRPr="00140E84">
        <w:rPr>
          <w:rFonts w:ascii="Times New Roman" w:hAnsi="Times New Roman" w:cs="Times New Roman"/>
          <w:b/>
          <w:sz w:val="20"/>
          <w:szCs w:val="20"/>
        </w:rPr>
        <w:t>05563290100</w:t>
      </w:r>
      <w:r w:rsidRPr="00140E84">
        <w:rPr>
          <w:rFonts w:ascii="Times New Roman" w:hAnsi="Times New Roman" w:cs="Times New Roman"/>
          <w:b/>
          <w:sz w:val="20"/>
          <w:szCs w:val="20"/>
        </w:rPr>
        <w:t>.</w:t>
      </w:r>
      <w:r w:rsidRPr="00140E84">
        <w:rPr>
          <w:rFonts w:ascii="Times New Roman" w:hAnsi="Times New Roman" w:cs="Times New Roman"/>
          <w:sz w:val="20"/>
          <w:szCs w:val="20"/>
        </w:rPr>
        <w:t xml:space="preserve"> Задаток за участие </w:t>
      </w:r>
      <w:r w:rsidRPr="00140E84">
        <w:rPr>
          <w:rFonts w:ascii="Times New Roman" w:hAnsi="Times New Roman" w:cs="Times New Roman"/>
          <w:bCs/>
          <w:sz w:val="20"/>
          <w:szCs w:val="20"/>
        </w:rPr>
        <w:t>в аукционе по продаже земельных участков</w:t>
      </w:r>
      <w:r w:rsidRPr="00140E84">
        <w:rPr>
          <w:rFonts w:ascii="Times New Roman" w:hAnsi="Times New Roman" w:cs="Times New Roman"/>
          <w:sz w:val="20"/>
          <w:szCs w:val="20"/>
        </w:rPr>
        <w:t>.</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lastRenderedPageBreak/>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290AC0">
        <w:rPr>
          <w:rFonts w:ascii="Times New Roman" w:hAnsi="Times New Roman" w:cs="Times New Roman"/>
          <w:b/>
          <w:sz w:val="20"/>
          <w:szCs w:val="20"/>
          <w:u w:val="single"/>
        </w:rPr>
        <w:t xml:space="preserve"> </w:t>
      </w:r>
      <w:r w:rsidR="00B349B8">
        <w:rPr>
          <w:rFonts w:ascii="Times New Roman" w:hAnsi="Times New Roman" w:cs="Times New Roman"/>
          <w:b/>
          <w:sz w:val="20"/>
          <w:szCs w:val="20"/>
          <w:u w:val="single"/>
        </w:rPr>
        <w:t>7</w:t>
      </w:r>
      <w:r w:rsidR="00290AC0">
        <w:rPr>
          <w:rFonts w:ascii="Times New Roman" w:hAnsi="Times New Roman" w:cs="Times New Roman"/>
          <w:b/>
          <w:sz w:val="20"/>
          <w:szCs w:val="20"/>
          <w:u w:val="single"/>
        </w:rPr>
        <w:t xml:space="preserve"> </w:t>
      </w:r>
      <w:r w:rsidR="00B349B8">
        <w:rPr>
          <w:rFonts w:ascii="Times New Roman" w:hAnsi="Times New Roman" w:cs="Times New Roman"/>
          <w:b/>
          <w:sz w:val="20"/>
          <w:szCs w:val="20"/>
          <w:u w:val="single"/>
        </w:rPr>
        <w:t>августа</w:t>
      </w:r>
      <w:r w:rsidR="00090858"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.00 час.</w:t>
      </w:r>
      <w:r w:rsidR="00090858" w:rsidRPr="00D171EA">
        <w:rPr>
          <w:rFonts w:ascii="Times New Roman" w:hAnsi="Times New Roman" w:cs="Times New Roman"/>
          <w:b/>
          <w:sz w:val="20"/>
          <w:szCs w:val="20"/>
          <w:u w:val="single"/>
        </w:rPr>
        <w:t>,</w:t>
      </w:r>
      <w:r w:rsidR="00094FC8">
        <w:rPr>
          <w:rFonts w:ascii="Times New Roman" w:hAnsi="Times New Roman" w:cs="Times New Roman"/>
          <w:b/>
          <w:sz w:val="20"/>
          <w:szCs w:val="20"/>
          <w:u w:val="single"/>
        </w:rPr>
        <w:t xml:space="preserve"> </w:t>
      </w:r>
      <w:r w:rsidRPr="00D171EA">
        <w:rPr>
          <w:rFonts w:ascii="Times New Roman" w:hAnsi="Times New Roman" w:cs="Times New Roman"/>
          <w:sz w:val="20"/>
          <w:szCs w:val="20"/>
        </w:rPr>
        <w:t xml:space="preserve">по адресу: </w:t>
      </w:r>
      <w:r w:rsidR="0068400A">
        <w:rPr>
          <w:rFonts w:ascii="Times New Roman" w:hAnsi="Times New Roman" w:cs="Times New Roman"/>
          <w:sz w:val="20"/>
          <w:szCs w:val="20"/>
        </w:rPr>
        <w:t xml:space="preserve">                      </w:t>
      </w:r>
      <w:r w:rsidRPr="00D171EA">
        <w:rPr>
          <w:rFonts w:ascii="Times New Roman" w:hAnsi="Times New Roman" w:cs="Times New Roman"/>
          <w:sz w:val="20"/>
          <w:szCs w:val="20"/>
        </w:rPr>
        <w:t xml:space="preserve">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w:t>
      </w:r>
      <w:proofErr w:type="gramStart"/>
      <w:r w:rsidRPr="00D171EA">
        <w:rPr>
          <w:rFonts w:ascii="Times New Roman" w:hAnsi="Times New Roman" w:cs="Times New Roman"/>
          <w:sz w:val="20"/>
          <w:szCs w:val="20"/>
        </w:rPr>
        <w:t>а</w:t>
      </w:r>
      <w:r w:rsidR="000720F3" w:rsidRPr="00D171EA">
        <w:rPr>
          <w:rFonts w:ascii="Times New Roman" w:hAnsi="Times New Roman" w:cs="Times New Roman"/>
          <w:bCs/>
          <w:sz w:val="20"/>
          <w:szCs w:val="20"/>
        </w:rPr>
        <w:t>(</w:t>
      </w:r>
      <w:proofErr w:type="gramEnd"/>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B349B8">
        <w:rPr>
          <w:rFonts w:ascii="Times New Roman" w:hAnsi="Times New Roman" w:cs="Times New Roman"/>
          <w:b/>
          <w:sz w:val="20"/>
          <w:szCs w:val="20"/>
          <w:u w:val="single"/>
        </w:rPr>
        <w:t>8</w:t>
      </w:r>
      <w:r w:rsidR="001612B8">
        <w:rPr>
          <w:rFonts w:ascii="Times New Roman" w:hAnsi="Times New Roman" w:cs="Times New Roman"/>
          <w:b/>
          <w:sz w:val="20"/>
          <w:szCs w:val="20"/>
          <w:u w:val="single"/>
        </w:rPr>
        <w:t xml:space="preserve"> </w:t>
      </w:r>
      <w:r w:rsidR="00B349B8">
        <w:rPr>
          <w:rFonts w:ascii="Times New Roman" w:hAnsi="Times New Roman" w:cs="Times New Roman"/>
          <w:b/>
          <w:sz w:val="20"/>
          <w:szCs w:val="20"/>
          <w:u w:val="single"/>
        </w:rPr>
        <w:t>августа</w:t>
      </w:r>
      <w:r w:rsidR="001239EB"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lastRenderedPageBreak/>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112C2B" w:rsidRDefault="001612B8" w:rsidP="00407172">
      <w:pPr>
        <w:spacing w:after="0" w:line="240" w:lineRule="auto"/>
        <w:ind w:firstLine="426"/>
        <w:jc w:val="both"/>
        <w:rPr>
          <w:rFonts w:ascii="Times New Roman" w:hAnsi="Times New Roman" w:cs="Times New Roman"/>
          <w:sz w:val="20"/>
          <w:szCs w:val="20"/>
        </w:rPr>
      </w:pPr>
      <w:r w:rsidRPr="00FA78CB">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B349B8">
        <w:rPr>
          <w:rFonts w:ascii="Times New Roman" w:hAnsi="Times New Roman" w:cs="Times New Roman"/>
          <w:sz w:val="20"/>
          <w:szCs w:val="20"/>
        </w:rPr>
        <w:t>17</w:t>
      </w:r>
      <w:r w:rsidR="00112C2B" w:rsidRPr="00FA78CB">
        <w:rPr>
          <w:rFonts w:ascii="Times New Roman" w:hAnsi="Times New Roman" w:cs="Times New Roman"/>
          <w:sz w:val="20"/>
          <w:szCs w:val="20"/>
        </w:rPr>
        <w:t>.</w:t>
      </w:r>
      <w:r w:rsidR="00B349B8">
        <w:rPr>
          <w:rFonts w:ascii="Times New Roman" w:hAnsi="Times New Roman" w:cs="Times New Roman"/>
          <w:sz w:val="20"/>
          <w:szCs w:val="20"/>
        </w:rPr>
        <w:t>07</w:t>
      </w:r>
      <w:r w:rsidR="00290AC0" w:rsidRPr="00FA78CB">
        <w:rPr>
          <w:rFonts w:ascii="Times New Roman" w:hAnsi="Times New Roman" w:cs="Times New Roman"/>
          <w:sz w:val="20"/>
          <w:szCs w:val="20"/>
        </w:rPr>
        <w:t>.2019 – лоты №</w:t>
      </w:r>
      <w:r w:rsidR="00FA78CB" w:rsidRPr="00FA78CB">
        <w:rPr>
          <w:rFonts w:ascii="Times New Roman" w:hAnsi="Times New Roman" w:cs="Times New Roman"/>
          <w:sz w:val="20"/>
          <w:szCs w:val="20"/>
        </w:rPr>
        <w:t>1-</w:t>
      </w:r>
      <w:r w:rsidR="00B349B8">
        <w:rPr>
          <w:rFonts w:ascii="Times New Roman" w:hAnsi="Times New Roman" w:cs="Times New Roman"/>
          <w:sz w:val="20"/>
          <w:szCs w:val="20"/>
        </w:rPr>
        <w:t>11</w:t>
      </w:r>
      <w:r w:rsidR="00FA78CB" w:rsidRPr="00FA78CB">
        <w:rPr>
          <w:rFonts w:ascii="Times New Roman" w:hAnsi="Times New Roman" w:cs="Times New Roman"/>
          <w:sz w:val="20"/>
          <w:szCs w:val="20"/>
        </w:rPr>
        <w:t xml:space="preserve"> (Добрянский городской округ).</w:t>
      </w:r>
    </w:p>
    <w:sectPr w:rsidR="00A2424A" w:rsidRPr="00112C2B"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12768"/>
    <w:rsid w:val="0003572B"/>
    <w:rsid w:val="00056AB5"/>
    <w:rsid w:val="00060662"/>
    <w:rsid w:val="00062C38"/>
    <w:rsid w:val="00063280"/>
    <w:rsid w:val="00064073"/>
    <w:rsid w:val="00064B41"/>
    <w:rsid w:val="0006658A"/>
    <w:rsid w:val="000720F3"/>
    <w:rsid w:val="00072433"/>
    <w:rsid w:val="0007432D"/>
    <w:rsid w:val="00090858"/>
    <w:rsid w:val="0009329D"/>
    <w:rsid w:val="00094FC8"/>
    <w:rsid w:val="000A3B18"/>
    <w:rsid w:val="000C1F12"/>
    <w:rsid w:val="000C300B"/>
    <w:rsid w:val="000C5DD8"/>
    <w:rsid w:val="000D22A7"/>
    <w:rsid w:val="000D54C1"/>
    <w:rsid w:val="000E34D5"/>
    <w:rsid w:val="000E7B22"/>
    <w:rsid w:val="000F5942"/>
    <w:rsid w:val="00112C2B"/>
    <w:rsid w:val="00113568"/>
    <w:rsid w:val="001239EB"/>
    <w:rsid w:val="001365AB"/>
    <w:rsid w:val="00140E84"/>
    <w:rsid w:val="001612B8"/>
    <w:rsid w:val="00172DBF"/>
    <w:rsid w:val="00173C88"/>
    <w:rsid w:val="001816E9"/>
    <w:rsid w:val="00182820"/>
    <w:rsid w:val="001870E8"/>
    <w:rsid w:val="001A1966"/>
    <w:rsid w:val="001C7641"/>
    <w:rsid w:val="0020049C"/>
    <w:rsid w:val="00207332"/>
    <w:rsid w:val="00227162"/>
    <w:rsid w:val="00236412"/>
    <w:rsid w:val="0024731D"/>
    <w:rsid w:val="00263572"/>
    <w:rsid w:val="00266F33"/>
    <w:rsid w:val="00270D29"/>
    <w:rsid w:val="00271831"/>
    <w:rsid w:val="0028631F"/>
    <w:rsid w:val="00290AC0"/>
    <w:rsid w:val="00290F22"/>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A75DF"/>
    <w:rsid w:val="003E6BBD"/>
    <w:rsid w:val="003F40CD"/>
    <w:rsid w:val="003F6051"/>
    <w:rsid w:val="00407172"/>
    <w:rsid w:val="00414386"/>
    <w:rsid w:val="00443B02"/>
    <w:rsid w:val="004628B0"/>
    <w:rsid w:val="00476A2B"/>
    <w:rsid w:val="004838A8"/>
    <w:rsid w:val="00484F3C"/>
    <w:rsid w:val="004A516D"/>
    <w:rsid w:val="004A7D6B"/>
    <w:rsid w:val="004C53C1"/>
    <w:rsid w:val="004E1C1D"/>
    <w:rsid w:val="004E6D36"/>
    <w:rsid w:val="004F2289"/>
    <w:rsid w:val="005072EF"/>
    <w:rsid w:val="005325F0"/>
    <w:rsid w:val="00541530"/>
    <w:rsid w:val="00560057"/>
    <w:rsid w:val="00566C49"/>
    <w:rsid w:val="005674B4"/>
    <w:rsid w:val="00583F7A"/>
    <w:rsid w:val="00585062"/>
    <w:rsid w:val="005967F9"/>
    <w:rsid w:val="005A6AEC"/>
    <w:rsid w:val="005D5776"/>
    <w:rsid w:val="005D6A92"/>
    <w:rsid w:val="005F0093"/>
    <w:rsid w:val="005F0872"/>
    <w:rsid w:val="00603FAE"/>
    <w:rsid w:val="00623764"/>
    <w:rsid w:val="00636E9D"/>
    <w:rsid w:val="006379F8"/>
    <w:rsid w:val="0064066B"/>
    <w:rsid w:val="0065417A"/>
    <w:rsid w:val="006730F6"/>
    <w:rsid w:val="0067480E"/>
    <w:rsid w:val="0068400A"/>
    <w:rsid w:val="00690443"/>
    <w:rsid w:val="00693303"/>
    <w:rsid w:val="006954EE"/>
    <w:rsid w:val="006A138C"/>
    <w:rsid w:val="006A2D51"/>
    <w:rsid w:val="006A46AB"/>
    <w:rsid w:val="006A4FA5"/>
    <w:rsid w:val="006B77F6"/>
    <w:rsid w:val="006D4CDC"/>
    <w:rsid w:val="006D4F23"/>
    <w:rsid w:val="006E1B03"/>
    <w:rsid w:val="006F79C5"/>
    <w:rsid w:val="0070709E"/>
    <w:rsid w:val="00723F0E"/>
    <w:rsid w:val="00724F22"/>
    <w:rsid w:val="00734C66"/>
    <w:rsid w:val="00763B76"/>
    <w:rsid w:val="00773A96"/>
    <w:rsid w:val="00780C46"/>
    <w:rsid w:val="007850B7"/>
    <w:rsid w:val="007A40DD"/>
    <w:rsid w:val="007A70D9"/>
    <w:rsid w:val="007C4EF5"/>
    <w:rsid w:val="007C6C64"/>
    <w:rsid w:val="007D1657"/>
    <w:rsid w:val="00810E56"/>
    <w:rsid w:val="00823460"/>
    <w:rsid w:val="008252AF"/>
    <w:rsid w:val="00834090"/>
    <w:rsid w:val="0087187F"/>
    <w:rsid w:val="00891FCF"/>
    <w:rsid w:val="008A2863"/>
    <w:rsid w:val="008D16F5"/>
    <w:rsid w:val="008E3D7A"/>
    <w:rsid w:val="008E5717"/>
    <w:rsid w:val="00956801"/>
    <w:rsid w:val="009829D9"/>
    <w:rsid w:val="00984F04"/>
    <w:rsid w:val="00992132"/>
    <w:rsid w:val="00995EAA"/>
    <w:rsid w:val="009A000D"/>
    <w:rsid w:val="009A312A"/>
    <w:rsid w:val="009D2157"/>
    <w:rsid w:val="009E07A1"/>
    <w:rsid w:val="009F260A"/>
    <w:rsid w:val="009F5292"/>
    <w:rsid w:val="009F5C95"/>
    <w:rsid w:val="00A00255"/>
    <w:rsid w:val="00A006AA"/>
    <w:rsid w:val="00A00F3F"/>
    <w:rsid w:val="00A2424A"/>
    <w:rsid w:val="00A416D4"/>
    <w:rsid w:val="00A45597"/>
    <w:rsid w:val="00A47AC1"/>
    <w:rsid w:val="00A56136"/>
    <w:rsid w:val="00A75DEB"/>
    <w:rsid w:val="00A910EC"/>
    <w:rsid w:val="00AB6F59"/>
    <w:rsid w:val="00AB7935"/>
    <w:rsid w:val="00AC0D54"/>
    <w:rsid w:val="00AE0735"/>
    <w:rsid w:val="00AE1AB1"/>
    <w:rsid w:val="00B048C5"/>
    <w:rsid w:val="00B34292"/>
    <w:rsid w:val="00B349B8"/>
    <w:rsid w:val="00B47A6E"/>
    <w:rsid w:val="00B524EC"/>
    <w:rsid w:val="00B721CF"/>
    <w:rsid w:val="00B76EDB"/>
    <w:rsid w:val="00B8702A"/>
    <w:rsid w:val="00B8768A"/>
    <w:rsid w:val="00BB2ADC"/>
    <w:rsid w:val="00BC0722"/>
    <w:rsid w:val="00BC4174"/>
    <w:rsid w:val="00BF660E"/>
    <w:rsid w:val="00BF6680"/>
    <w:rsid w:val="00BF6BEC"/>
    <w:rsid w:val="00C0359C"/>
    <w:rsid w:val="00C035D9"/>
    <w:rsid w:val="00C06D8E"/>
    <w:rsid w:val="00C073E8"/>
    <w:rsid w:val="00C119B9"/>
    <w:rsid w:val="00C14BCF"/>
    <w:rsid w:val="00C1520E"/>
    <w:rsid w:val="00C31E01"/>
    <w:rsid w:val="00C32B77"/>
    <w:rsid w:val="00C62F8D"/>
    <w:rsid w:val="00C64785"/>
    <w:rsid w:val="00C72ECF"/>
    <w:rsid w:val="00C7656A"/>
    <w:rsid w:val="00C83BCB"/>
    <w:rsid w:val="00CA4AC3"/>
    <w:rsid w:val="00CB204F"/>
    <w:rsid w:val="00CB5DED"/>
    <w:rsid w:val="00CC52D8"/>
    <w:rsid w:val="00CC5F38"/>
    <w:rsid w:val="00CE4175"/>
    <w:rsid w:val="00CF4FB8"/>
    <w:rsid w:val="00D0370D"/>
    <w:rsid w:val="00D06DB8"/>
    <w:rsid w:val="00D130BE"/>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E4937"/>
    <w:rsid w:val="00DE5F67"/>
    <w:rsid w:val="00DE76FB"/>
    <w:rsid w:val="00DF0511"/>
    <w:rsid w:val="00DF1218"/>
    <w:rsid w:val="00E22DB7"/>
    <w:rsid w:val="00E249C0"/>
    <w:rsid w:val="00E35732"/>
    <w:rsid w:val="00E43B89"/>
    <w:rsid w:val="00E461B3"/>
    <w:rsid w:val="00E527EC"/>
    <w:rsid w:val="00E576BB"/>
    <w:rsid w:val="00E72D93"/>
    <w:rsid w:val="00E80A9A"/>
    <w:rsid w:val="00E87062"/>
    <w:rsid w:val="00E9125B"/>
    <w:rsid w:val="00EA1777"/>
    <w:rsid w:val="00EA1DAD"/>
    <w:rsid w:val="00EA307F"/>
    <w:rsid w:val="00EA7967"/>
    <w:rsid w:val="00EC4042"/>
    <w:rsid w:val="00ED2F59"/>
    <w:rsid w:val="00ED754E"/>
    <w:rsid w:val="00F07186"/>
    <w:rsid w:val="00F224AF"/>
    <w:rsid w:val="00F270F4"/>
    <w:rsid w:val="00F3021F"/>
    <w:rsid w:val="00F3253B"/>
    <w:rsid w:val="00F80883"/>
    <w:rsid w:val="00F913AB"/>
    <w:rsid w:val="00F934C6"/>
    <w:rsid w:val="00FA38FA"/>
    <w:rsid w:val="00FA5FF1"/>
    <w:rsid w:val="00FA78CB"/>
    <w:rsid w:val="00FB1066"/>
    <w:rsid w:val="00FB3B22"/>
    <w:rsid w:val="00FC5F7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AD6A2-54C7-4665-B81C-E0A43800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8</Pages>
  <Words>5665</Words>
  <Characters>32297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37887</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99</cp:revision>
  <cp:lastPrinted>2018-09-24T04:40:00Z</cp:lastPrinted>
  <dcterms:created xsi:type="dcterms:W3CDTF">2018-02-16T06:02:00Z</dcterms:created>
  <dcterms:modified xsi:type="dcterms:W3CDTF">2019-07-09T10:18:00Z</dcterms:modified>
</cp:coreProperties>
</file>