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ПРОДАЖЕ МУНИЦИПАЛЬНОГО ИМУЩЕСТВА ДОБРЯНСКОГО МУНИЦИПАЛЬНОГО РАЙОНА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B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(продавец) сообщает о приватизации муниципального имущества.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приватизации утверждены постановлени</w:t>
      </w:r>
      <w:r w:rsidR="00FB74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69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B74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8F05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 выставляемого на торги имущества – муниципальное образование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Продажа состоится </w:t>
      </w:r>
      <w:r w:rsidR="00FB7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FB7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1</w:t>
      </w:r>
      <w:r w:rsidR="009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час. </w:t>
      </w:r>
      <w:r w:rsidR="009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мин.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Советская, 14,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207.</w:t>
      </w:r>
    </w:p>
    <w:p w:rsidR="00150807" w:rsidRDefault="00150807" w:rsidP="00FC4EAE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75D1D" w:rsidRPr="00575D1D" w:rsidRDefault="00575D1D" w:rsidP="00FE0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аукцион с открытой формой подачи предложений о цене имущества выставляется:</w:t>
      </w:r>
    </w:p>
    <w:p w:rsidR="00C87C55" w:rsidRPr="00052C1D" w:rsidRDefault="00E2265A" w:rsidP="00FE0BB8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 1:</w:t>
      </w:r>
      <w:r w:rsidR="00052C1D" w:rsidRPr="00987998">
        <w:rPr>
          <w:rFonts w:ascii="Times New Roman" w:hAnsi="Times New Roman" w:cs="Times New Roman"/>
          <w:sz w:val="28"/>
          <w:szCs w:val="28"/>
        </w:rPr>
        <w:t xml:space="preserve"> </w:t>
      </w:r>
      <w:r w:rsidR="00987998">
        <w:rPr>
          <w:rFonts w:ascii="Times New Roman" w:hAnsi="Times New Roman" w:cs="Times New Roman"/>
          <w:b/>
          <w:sz w:val="28"/>
          <w:szCs w:val="28"/>
        </w:rPr>
        <w:t>Н</w:t>
      </w:r>
      <w:r w:rsidR="00987998" w:rsidRPr="00987998">
        <w:rPr>
          <w:rFonts w:ascii="Times New Roman" w:hAnsi="Times New Roman" w:cs="Times New Roman"/>
          <w:b/>
          <w:sz w:val="28"/>
          <w:szCs w:val="28"/>
        </w:rPr>
        <w:t xml:space="preserve">ежилое помещение общей площадью 118,4 </w:t>
      </w:r>
      <w:proofErr w:type="spellStart"/>
      <w:r w:rsidR="00987998" w:rsidRPr="00987998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="00987998" w:rsidRPr="00987998"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="00987998" w:rsidRPr="00987998">
        <w:rPr>
          <w:rFonts w:ascii="Times New Roman" w:hAnsi="Times New Roman" w:cs="Times New Roman"/>
          <w:b/>
          <w:sz w:val="28"/>
          <w:szCs w:val="28"/>
        </w:rPr>
        <w:t>, расположенное в здании по адресу: Пермский край, г. Добрянка, пер. Строителей, д.5в (вход с торца здания)</w:t>
      </w:r>
      <w:r w:rsidR="004B5755" w:rsidRPr="00987998">
        <w:rPr>
          <w:rFonts w:ascii="Times New Roman" w:hAnsi="Times New Roman" w:cs="Times New Roman"/>
          <w:b/>
          <w:sz w:val="28"/>
          <w:szCs w:val="28"/>
        </w:rPr>
        <w:t>.</w:t>
      </w:r>
    </w:p>
    <w:p w:rsidR="00987998" w:rsidRPr="00987998" w:rsidRDefault="00493271" w:rsidP="00FE0BB8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Характеристика: </w:t>
      </w:r>
      <w:r w:rsidR="00987998" w:rsidRP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нежилое помещение общей площадью 118,4 </w:t>
      </w:r>
      <w:proofErr w:type="spellStart"/>
      <w:r w:rsidR="00987998" w:rsidRP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987998" w:rsidRP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987998" w:rsidRP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кадастровый № 59:18:0010601:4040, расположенное в цокольном этаже по адресу: Пермский край, </w:t>
      </w:r>
      <w:proofErr w:type="spellStart"/>
      <w:r w:rsidR="00987998" w:rsidRP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987998" w:rsidRP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987998" w:rsidRP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обрянка</w:t>
      </w:r>
      <w:proofErr w:type="spellEnd"/>
      <w:r w:rsidR="00987998" w:rsidRP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пер. Строителей, 5В. </w:t>
      </w:r>
      <w:proofErr w:type="gramStart"/>
      <w:r w:rsidR="00987998" w:rsidRP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помещения – удовлетворительное: стены оклеены обоями, окна деревянные, на окнах имеются металлические решетки, дверь входная металлическая, в кабинетах двери деревянные, потолок в коридоре подвесной, в кабинетах потолок побелен, пол бетонный, линолеум, имеется санузел, подведены все коммуникации, батареи имеются, электропроводка скрыта коробами, осветительные приборы – люстры, лампы дневного света, имеется телефонизация.</w:t>
      </w:r>
      <w:proofErr w:type="gramEnd"/>
    </w:p>
    <w:p w:rsidR="00987998" w:rsidRPr="00987998" w:rsidRDefault="004B5755" w:rsidP="00FE0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Предыдущие торги:</w:t>
      </w:r>
      <w:r w:rsidR="00987998" w:rsidRP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году: 1.</w:t>
      </w:r>
      <w:r w:rsidR="00987998" w:rsidRPr="009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7998" w:rsidRP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субъектом малого предпринимательства арендуемого имущества по рыночной стоимости 4 869 647 рублей (без НДС) не состоялось по причине утраты арендатором преимущественного права на заключение договора купли-продажи. 2. Аукцион 17 мая 2016 г.  с начальной ценой за имущество 5 746 183,00 рублей не состоялся по причине отсутствия заявок от претендентов. 3. Аукцион 27 сентября 2016 г. с начальной ценой за имущество 4 607 424,00 рублей не состоялся по причине отсутствия заявок от претендентов. 4. Аукцион 17 ноября 2016 г. с начальной ценой за имущество 3 533 144,00 рублей не состоялся по причине отсутствия заявок от претендентов. 5. Аукцион 12 декабря 2016 г. с начальной ценой за имущество 3 533 144,00 рублей не состоялся по причине отсутствия заявок от претендентов.</w:t>
      </w:r>
    </w:p>
    <w:p w:rsidR="00987998" w:rsidRDefault="00987998" w:rsidP="00FE0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99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выставляется впервые.</w:t>
      </w:r>
    </w:p>
    <w:p w:rsidR="00FE0BB8" w:rsidRDefault="00FE0BB8" w:rsidP="00FE0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BB8" w:rsidRPr="00FE0BB8" w:rsidRDefault="00FE0BB8" w:rsidP="00FE0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продажи имущества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2"/>
      </w:tblGrid>
      <w:tr w:rsidR="00FE0BB8" w:rsidRPr="00FE0BB8" w:rsidTr="00716314">
        <w:trPr>
          <w:trHeight w:val="1266"/>
        </w:trPr>
        <w:tc>
          <w:tcPr>
            <w:tcW w:w="2344" w:type="pct"/>
            <w:shd w:val="clear" w:color="auto" w:fill="auto"/>
          </w:tcPr>
          <w:p w:rsidR="00FE0BB8" w:rsidRPr="00FE0BB8" w:rsidRDefault="00FE0BB8" w:rsidP="00FE0BB8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A0CFCC" wp14:editId="735091D5">
                      <wp:simplePos x="0" y="0"/>
                      <wp:positionH relativeFrom="column">
                        <wp:posOffset>-68458</wp:posOffset>
                      </wp:positionH>
                      <wp:positionV relativeFrom="paragraph">
                        <wp:posOffset>12862</wp:posOffset>
                      </wp:positionV>
                      <wp:extent cx="2850204" cy="797560"/>
                      <wp:effectExtent l="0" t="0" r="26670" b="2159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0204" cy="797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5.4pt;margin-top:1pt;width:224.45pt;height:6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sNVAIAAFkEAAAOAAAAZHJzL2Uyb0RvYy54bWysVM2O0zAQviPxDlbu3SQl7bbRpiuUtFwW&#10;WGmXB3Btp7FIbMt2m1YIadkX2EfgFbhw4Ef7DOkbMXZ/oHBBiBwcOzPzzTczn3NxuW5qtGLacCmy&#10;ID6LAsQEkZSLRRa8uZ31RgEyFguKaylYFmyYCS4nT59ctCplfVnJmjKNAESYtFVZUFmr0jA0pGIN&#10;NmdSMQHGUuoGWzjqRUg1bgG9qcN+FA3DVmqqtCTMGPha7IzBxOOXJSP2dVkaZlGdBcDN+lX7de7W&#10;cHKB04XGquJkTwP/A4sGcwFJj1AFthgtNf8DquFESyNLe0ZkE8qy5IT5GqCaOPqtmpsKK+ZrgeYY&#10;dWyT+X+w5NXqWiNOYXYBEriBEXUft3fbh+5792n7gLYfukdYtvfbu+5z96372j12X1Ds+tYqk0J4&#10;Lq61q5ysxY26kuStQULmFRYL5vnfbhSA+ojwJMQdjILs8/alpOCDl1b6Jq5L3ThIaA9a+1ltjrNi&#10;a4sIfOyPBlE/SgJEwHY+Ph8M/TBDnB6ilTb2BZMNcpssMFZjvqhsLoUAWUgd+1x4dWUsVAOBhwCX&#10;WsgZr2uvjlqgNgvGg/7ABxhZc+qMzs3oxTyvNVphpy//uNYA2ImblktBPVjFMJ3u9xbzercH/1o4&#10;PKgO6Ox3OwG9G0fj6Wg6SnpJfzjtJVFR9J7P8qQ3nMXng+JZkedF/N5Ri5O04pQy4dgdxBwnfyeW&#10;/bXayfAo52MbwlN0XyKQPbw9aT9eN9GdNuaSbq6164abNOjXO+/vmrsgv569188/wuQHAAAA//8D&#10;AFBLAwQUAAYACAAAACEAXipKOd4AAAAJAQAADwAAAGRycy9kb3ducmV2LnhtbEyPwU7DMBBE70j9&#10;B2uRekGtnQClpHGqCokDR9pKXN14SVLidRQ7TejXs5zgOJrRzJt8O7lWXLAPjScNyVKBQCq9bajS&#10;cDy8LtYgQjRkTesJNXxjgG0xu8lNZv1I73jZx0pwCYXMaKhj7DIpQ1mjM2HpOyT2Pn3vTGTZV9L2&#10;ZuRy18pUqZV0piFeqE2HLzWWX/vBacAwPCZq9+yq49t1vPtIr+exO2g9v512GxARp/gXhl98RoeC&#10;mU5+IBtEq2GRKEaPGlK+xP7D/ToBceJg+rQCWeTy/4PiBwAA//8DAFBLAQItABQABgAIAAAAIQC2&#10;gziS/gAAAOEBAAATAAAAAAAAAAAAAAAAAAAAAABbQ29udGVudF9UeXBlc10ueG1sUEsBAi0AFAAG&#10;AAgAAAAhADj9If/WAAAAlAEAAAsAAAAAAAAAAAAAAAAALwEAAF9yZWxzLy5yZWxzUEsBAi0AFAAG&#10;AAgAAAAhAGOOKw1UAgAAWQQAAA4AAAAAAAAAAAAAAAAALgIAAGRycy9lMm9Eb2MueG1sUEsBAi0A&#10;FAAGAAgAAAAhAF4qSjneAAAACQEAAA8AAAAAAAAAAAAAAAAArgQAAGRycy9kb3ducmV2LnhtbFBL&#10;BQYAAAAABAAEAPMAAAC5BQAAAAA=&#10;"/>
                  </w:pict>
                </mc:Fallback>
              </mc:AlternateContent>
            </w:r>
            <w:r w:rsidRPr="00FE0BB8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ru-RU"/>
              </w:rPr>
              <w:t xml:space="preserve"> Номер лота, наименование,  краткая характеристика </w:t>
            </w:r>
          </w:p>
          <w:p w:rsidR="00FE0BB8" w:rsidRPr="00FE0BB8" w:rsidRDefault="00FE0BB8" w:rsidP="00FE0BB8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ru-RU"/>
              </w:rPr>
              <w:t>объекта продажи</w:t>
            </w:r>
          </w:p>
          <w:p w:rsidR="00FE0BB8" w:rsidRPr="00FE0BB8" w:rsidRDefault="00FE0BB8" w:rsidP="00FE0BB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ru-RU"/>
              </w:rPr>
            </w:pPr>
          </w:p>
          <w:p w:rsidR="00FE0BB8" w:rsidRPr="00FE0BB8" w:rsidRDefault="00FE0BB8" w:rsidP="00FE0BB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Условия приватизации</w:t>
            </w:r>
          </w:p>
        </w:tc>
        <w:tc>
          <w:tcPr>
            <w:tcW w:w="2656" w:type="pct"/>
          </w:tcPr>
          <w:p w:rsidR="00FE0BB8" w:rsidRPr="00FE0BB8" w:rsidRDefault="00FE0BB8" w:rsidP="00FE0BB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>Лот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 xml:space="preserve"> №</w:t>
            </w:r>
            <w:r w:rsidRPr="00FE0BB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FE0BB8" w:rsidRDefault="00FE0BB8" w:rsidP="00FE0BB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BB8"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 пл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118,4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FE0B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E0BB8" w:rsidRPr="00FE0BB8" w:rsidRDefault="00FE0BB8" w:rsidP="00FE0BB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hAnsi="Times New Roman" w:cs="Times New Roman"/>
                <w:b/>
                <w:sz w:val="20"/>
                <w:szCs w:val="20"/>
              </w:rPr>
              <w:t>в здании по адресу: г. Добрянка, пер. Строителей, д.5в (вход с торца здания)</w:t>
            </w:r>
          </w:p>
        </w:tc>
      </w:tr>
      <w:tr w:rsidR="00FE0BB8" w:rsidRPr="00FE0BB8" w:rsidTr="00716314">
        <w:trPr>
          <w:trHeight w:val="248"/>
        </w:trPr>
        <w:tc>
          <w:tcPr>
            <w:tcW w:w="2344" w:type="pct"/>
            <w:shd w:val="clear" w:color="auto" w:fill="auto"/>
          </w:tcPr>
          <w:p w:rsidR="00FE0BB8" w:rsidRPr="00FE0BB8" w:rsidRDefault="00FE0BB8" w:rsidP="00FE0BB8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Способ приватизации</w:t>
            </w:r>
          </w:p>
        </w:tc>
        <w:tc>
          <w:tcPr>
            <w:tcW w:w="2656" w:type="pct"/>
          </w:tcPr>
          <w:p w:rsidR="00FE0BB8" w:rsidRPr="00FE0BB8" w:rsidRDefault="00FE0BB8" w:rsidP="00FE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Аукцион</w:t>
            </w:r>
          </w:p>
          <w:p w:rsidR="00FE0BB8" w:rsidRPr="00FE0BB8" w:rsidRDefault="00FE0BB8" w:rsidP="00FE0BB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FE0BB8" w:rsidRPr="00FE0BB8" w:rsidTr="00716314">
        <w:trPr>
          <w:trHeight w:val="248"/>
        </w:trPr>
        <w:tc>
          <w:tcPr>
            <w:tcW w:w="2344" w:type="pct"/>
            <w:shd w:val="clear" w:color="auto" w:fill="auto"/>
          </w:tcPr>
          <w:p w:rsidR="00FE0BB8" w:rsidRPr="00FE0BB8" w:rsidRDefault="00FE0BB8" w:rsidP="00FE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подачи предложений о цене</w:t>
            </w:r>
          </w:p>
        </w:tc>
        <w:tc>
          <w:tcPr>
            <w:tcW w:w="2656" w:type="pct"/>
          </w:tcPr>
          <w:p w:rsidR="00FE0BB8" w:rsidRPr="00FE0BB8" w:rsidRDefault="00FE0BB8" w:rsidP="00FE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</w:t>
            </w:r>
          </w:p>
        </w:tc>
      </w:tr>
      <w:tr w:rsidR="00FE0BB8" w:rsidRPr="00FE0BB8" w:rsidTr="00716314">
        <w:trPr>
          <w:trHeight w:val="257"/>
        </w:trPr>
        <w:tc>
          <w:tcPr>
            <w:tcW w:w="2344" w:type="pct"/>
            <w:shd w:val="clear" w:color="auto" w:fill="auto"/>
          </w:tcPr>
          <w:p w:rsidR="00FE0BB8" w:rsidRPr="00FE0BB8" w:rsidRDefault="00FE0BB8" w:rsidP="00716314">
            <w:pPr>
              <w:tabs>
                <w:tab w:val="left" w:pos="1560"/>
              </w:tabs>
              <w:spacing w:after="0" w:line="240" w:lineRule="auto"/>
              <w:ind w:right="-109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FE0BB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Начальная цена (с учетом НДС), руб.</w:t>
            </w:r>
          </w:p>
        </w:tc>
        <w:tc>
          <w:tcPr>
            <w:tcW w:w="2656" w:type="pct"/>
            <w:shd w:val="clear" w:color="auto" w:fill="auto"/>
          </w:tcPr>
          <w:p w:rsidR="00FE0BB8" w:rsidRPr="00FE0BB8" w:rsidRDefault="00FE0BB8" w:rsidP="00FE0BB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3 430 000</w:t>
            </w:r>
            <w:r w:rsidRPr="00FE0BB8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,00</w:t>
            </w:r>
          </w:p>
        </w:tc>
      </w:tr>
      <w:tr w:rsidR="00FE0BB8" w:rsidRPr="00FE0BB8" w:rsidTr="00716314">
        <w:trPr>
          <w:trHeight w:val="351"/>
        </w:trPr>
        <w:tc>
          <w:tcPr>
            <w:tcW w:w="2344" w:type="pct"/>
            <w:shd w:val="clear" w:color="auto" w:fill="auto"/>
          </w:tcPr>
          <w:p w:rsidR="00FE0BB8" w:rsidRPr="00FE0BB8" w:rsidRDefault="00FE0BB8" w:rsidP="00FE0BB8">
            <w:pPr>
              <w:tabs>
                <w:tab w:val="left" w:pos="1560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Величина повышения цены («шаг аукциона»), руб.</w:t>
            </w:r>
          </w:p>
        </w:tc>
        <w:tc>
          <w:tcPr>
            <w:tcW w:w="2656" w:type="pct"/>
            <w:shd w:val="clear" w:color="auto" w:fill="auto"/>
          </w:tcPr>
          <w:p w:rsidR="00FE0BB8" w:rsidRPr="00FE0BB8" w:rsidRDefault="00716314" w:rsidP="00716314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171 5</w:t>
            </w:r>
            <w:r w:rsidR="00FE0BB8" w:rsidRPr="00FE0BB8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00,00</w:t>
            </w:r>
          </w:p>
        </w:tc>
      </w:tr>
      <w:tr w:rsidR="00FE0BB8" w:rsidRPr="00FE0BB8" w:rsidTr="00716314">
        <w:tc>
          <w:tcPr>
            <w:tcW w:w="2344" w:type="pct"/>
            <w:shd w:val="clear" w:color="auto" w:fill="auto"/>
          </w:tcPr>
          <w:p w:rsidR="00FE0BB8" w:rsidRPr="00FE0BB8" w:rsidRDefault="00FE0BB8" w:rsidP="00FE0BB8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Размер задатка, руб.</w:t>
            </w:r>
          </w:p>
        </w:tc>
        <w:tc>
          <w:tcPr>
            <w:tcW w:w="2656" w:type="pct"/>
          </w:tcPr>
          <w:p w:rsidR="00FE0BB8" w:rsidRPr="00FE0BB8" w:rsidRDefault="00716314" w:rsidP="00FE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686 000</w:t>
            </w:r>
            <w:r w:rsidR="00FE0BB8" w:rsidRPr="00FE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E0BB8" w:rsidRPr="00FE0BB8" w:rsidTr="00716314">
        <w:tc>
          <w:tcPr>
            <w:tcW w:w="2344" w:type="pct"/>
            <w:shd w:val="clear" w:color="auto" w:fill="auto"/>
          </w:tcPr>
          <w:p w:rsidR="00FE0BB8" w:rsidRPr="00FE0BB8" w:rsidRDefault="00FE0BB8" w:rsidP="00FE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подачи заявки</w:t>
            </w:r>
          </w:p>
        </w:tc>
        <w:tc>
          <w:tcPr>
            <w:tcW w:w="2656" w:type="pct"/>
          </w:tcPr>
          <w:p w:rsidR="00FE0BB8" w:rsidRPr="00FE0BB8" w:rsidRDefault="00FE0BB8" w:rsidP="00FE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</w:t>
            </w:r>
          </w:p>
        </w:tc>
      </w:tr>
      <w:tr w:rsidR="00FE0BB8" w:rsidRPr="00FE0BB8" w:rsidTr="00716314">
        <w:tc>
          <w:tcPr>
            <w:tcW w:w="2344" w:type="pct"/>
            <w:shd w:val="clear" w:color="auto" w:fill="auto"/>
          </w:tcPr>
          <w:p w:rsidR="00716314" w:rsidRDefault="00716314" w:rsidP="00FE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0BB8" w:rsidRPr="00FE0BB8" w:rsidRDefault="00FE0BB8" w:rsidP="00FE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приема заявок</w:t>
            </w:r>
          </w:p>
        </w:tc>
        <w:tc>
          <w:tcPr>
            <w:tcW w:w="2656" w:type="pct"/>
          </w:tcPr>
          <w:p w:rsidR="00716314" w:rsidRDefault="00FE0BB8" w:rsidP="00FE0B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приема заявок –</w:t>
            </w:r>
          </w:p>
          <w:p w:rsidR="00FE0BB8" w:rsidRPr="00FE0BB8" w:rsidRDefault="00FE0BB8" w:rsidP="00FE0B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16314" w:rsidRPr="0071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FE0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716314" w:rsidRPr="0071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FE0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.2018 г. с 08</w:t>
            </w:r>
            <w:r w:rsidRPr="00FE0BB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 w:rsidRPr="00FE0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час.</w:t>
            </w:r>
          </w:p>
          <w:p w:rsidR="00716314" w:rsidRDefault="00FE0BB8" w:rsidP="0071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окончания приема заявок – </w:t>
            </w:r>
          </w:p>
          <w:p w:rsidR="00FE0BB8" w:rsidRPr="00FE0BB8" w:rsidRDefault="00716314" w:rsidP="0071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FE0BB8" w:rsidRPr="00FE0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Pr="0071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FE0BB8" w:rsidRPr="00FE0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.2018 г. до 16</w:t>
            </w:r>
            <w:r w:rsidR="00FE0BB8" w:rsidRPr="00FE0BB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 w:rsidR="00FE0BB8" w:rsidRPr="00FE0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час.</w:t>
            </w:r>
          </w:p>
        </w:tc>
      </w:tr>
      <w:tr w:rsidR="00FE0BB8" w:rsidRPr="00FE0BB8" w:rsidTr="00716314">
        <w:tc>
          <w:tcPr>
            <w:tcW w:w="2344" w:type="pct"/>
            <w:shd w:val="clear" w:color="auto" w:fill="auto"/>
          </w:tcPr>
          <w:p w:rsidR="00716314" w:rsidRDefault="00716314" w:rsidP="00FE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0BB8" w:rsidRPr="00FE0BB8" w:rsidRDefault="00FE0BB8" w:rsidP="00FE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и место рассмотрения заявок и документов претендентов на участие в торгах</w:t>
            </w:r>
          </w:p>
        </w:tc>
        <w:tc>
          <w:tcPr>
            <w:tcW w:w="2656" w:type="pct"/>
          </w:tcPr>
          <w:p w:rsidR="00FE0BB8" w:rsidRPr="00FE0BB8" w:rsidRDefault="00FE0BB8" w:rsidP="00FE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71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FE0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1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августа</w:t>
            </w:r>
            <w:r w:rsidRPr="00FE0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2018 года в 15</w:t>
            </w:r>
            <w:r w:rsidRPr="00FE0B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00</w:t>
            </w:r>
            <w:r w:rsidRPr="00FE0B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мин.</w:t>
            </w:r>
          </w:p>
          <w:p w:rsidR="00FE0BB8" w:rsidRPr="00FE0BB8" w:rsidRDefault="00FE0BB8" w:rsidP="00FE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обрянка</w:t>
            </w:r>
            <w:proofErr w:type="spellEnd"/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14, каб.202 (Управление имущественных и земельных отношений администрации </w:t>
            </w:r>
            <w:proofErr w:type="spellStart"/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Добрянского</w:t>
            </w:r>
            <w:proofErr w:type="spellEnd"/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района)</w:t>
            </w:r>
          </w:p>
        </w:tc>
      </w:tr>
      <w:tr w:rsidR="00FE0BB8" w:rsidRPr="00FE0BB8" w:rsidTr="00716314">
        <w:tc>
          <w:tcPr>
            <w:tcW w:w="2344" w:type="pct"/>
            <w:shd w:val="clear" w:color="auto" w:fill="auto"/>
          </w:tcPr>
          <w:p w:rsidR="00FE0BB8" w:rsidRPr="00FE0BB8" w:rsidRDefault="00FE0BB8" w:rsidP="00FE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 торгов, подведения итогов продажи</w:t>
            </w:r>
          </w:p>
        </w:tc>
        <w:tc>
          <w:tcPr>
            <w:tcW w:w="2656" w:type="pct"/>
          </w:tcPr>
          <w:p w:rsidR="00FE0BB8" w:rsidRPr="00FE0BB8" w:rsidRDefault="00FE0BB8" w:rsidP="00FE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здании администрации </w:t>
            </w:r>
            <w:proofErr w:type="spellStart"/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Добрянского</w:t>
            </w:r>
            <w:proofErr w:type="spellEnd"/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по адресу: Пермский край, г. Добрянка,</w:t>
            </w:r>
          </w:p>
          <w:p w:rsidR="00FE0BB8" w:rsidRPr="00FE0BB8" w:rsidRDefault="00FE0BB8" w:rsidP="00FE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Советская, 14, </w:t>
            </w:r>
            <w:proofErr w:type="spellStart"/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207</w:t>
            </w:r>
          </w:p>
        </w:tc>
      </w:tr>
      <w:tr w:rsidR="00FE0BB8" w:rsidRPr="00FE0BB8" w:rsidTr="00716314">
        <w:tc>
          <w:tcPr>
            <w:tcW w:w="2344" w:type="pct"/>
            <w:shd w:val="clear" w:color="auto" w:fill="auto"/>
          </w:tcPr>
          <w:p w:rsidR="00FE0BB8" w:rsidRPr="00FE0BB8" w:rsidRDefault="00FE0BB8" w:rsidP="00FE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подведения итогов продажи </w:t>
            </w:r>
          </w:p>
        </w:tc>
        <w:tc>
          <w:tcPr>
            <w:tcW w:w="2656" w:type="pct"/>
          </w:tcPr>
          <w:p w:rsidR="00FE0BB8" w:rsidRPr="00FE0BB8" w:rsidRDefault="00FE0BB8" w:rsidP="0071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</w:t>
            </w:r>
            <w:r w:rsidR="0071631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</w:t>
            </w:r>
            <w:r w:rsidRPr="00FE0BB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1631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августа</w:t>
            </w:r>
            <w:r w:rsidRPr="00FE0BB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FE0BB8" w:rsidRPr="00FE0BB8" w:rsidTr="00716314">
        <w:tc>
          <w:tcPr>
            <w:tcW w:w="2344" w:type="pct"/>
            <w:shd w:val="clear" w:color="auto" w:fill="auto"/>
          </w:tcPr>
          <w:p w:rsidR="00FE0BB8" w:rsidRPr="00FE0BB8" w:rsidRDefault="00FE0BB8" w:rsidP="00FE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заключения договора купли-продажи с победителем</w:t>
            </w:r>
          </w:p>
        </w:tc>
        <w:tc>
          <w:tcPr>
            <w:tcW w:w="2656" w:type="pct"/>
          </w:tcPr>
          <w:p w:rsidR="00FE0BB8" w:rsidRPr="00FE0BB8" w:rsidRDefault="00716314" w:rsidP="0071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</w:t>
            </w:r>
            <w:r w:rsidR="00FE0BB8" w:rsidRPr="00FE0BB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0 августа 2018 г.</w:t>
            </w:r>
          </w:p>
        </w:tc>
      </w:tr>
      <w:tr w:rsidR="00FE0BB8" w:rsidRPr="00FE0BB8" w:rsidTr="00716314">
        <w:tc>
          <w:tcPr>
            <w:tcW w:w="2344" w:type="pct"/>
            <w:shd w:val="clear" w:color="auto" w:fill="auto"/>
          </w:tcPr>
          <w:p w:rsidR="00FE0BB8" w:rsidRPr="00FE0BB8" w:rsidRDefault="00FE0BB8" w:rsidP="00FE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оплаты приобретаемого имущества</w:t>
            </w:r>
          </w:p>
        </w:tc>
        <w:tc>
          <w:tcPr>
            <w:tcW w:w="2656" w:type="pct"/>
          </w:tcPr>
          <w:p w:rsidR="00FE0BB8" w:rsidRPr="00FE0BB8" w:rsidRDefault="00FE0BB8" w:rsidP="0071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B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не позднее </w:t>
            </w:r>
            <w:r w:rsidR="0071631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19</w:t>
            </w:r>
            <w:r w:rsidRPr="00FE0BB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1631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сентября</w:t>
            </w:r>
            <w:r w:rsidRPr="00FE0BB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</w:tbl>
    <w:p w:rsidR="00FE0BB8" w:rsidRPr="00FE0BB8" w:rsidRDefault="00FE0BB8" w:rsidP="00FE0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D8" w:rsidRPr="00E703D8" w:rsidRDefault="00575D1D" w:rsidP="00E703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внесения, возвращения задатка, реквизиты счета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задаток для участия в продаже перечисляется претендентами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позднее</w:t>
      </w:r>
      <w:r w:rsidR="00504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16-00 часов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="00476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50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единым платежом в валюте Российской Федерации на специальный счет Продавца: УФК по Пермскому краю (МКУ «Управление имущественных и земельных отношений администрации </w:t>
      </w:r>
      <w:proofErr w:type="spellStart"/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района) ИНН 5914026314, КПП 591401001, </w:t>
      </w:r>
      <w:proofErr w:type="gramStart"/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403 0281 065 7733 000 119, Отделение Пермь г. Пермь, БИК 045773001. В назначении платежа указать: </w:t>
      </w:r>
      <w:r w:rsidR="00E703D8" w:rsidRPr="00E7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лицевой счет 05563055890</w:t>
      </w:r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Задаток за участие в приватизации муниципального имущества. </w:t>
      </w:r>
    </w:p>
    <w:p w:rsidR="00E703D8" w:rsidRPr="00E703D8" w:rsidRDefault="00E703D8" w:rsidP="00E703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703D8" w:rsidRPr="00E703D8" w:rsidRDefault="00E703D8" w:rsidP="00E703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подтверждающим поступление задатка на счет продавца, является выписка с этого счета.</w:t>
      </w:r>
    </w:p>
    <w:p w:rsidR="00E703D8" w:rsidRPr="00E703D8" w:rsidRDefault="00E703D8" w:rsidP="00E703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пять дней со дня поступления уведомления об отзыве заявки. </w:t>
      </w:r>
    </w:p>
    <w:p w:rsidR="00E703D8" w:rsidRPr="00E703D8" w:rsidRDefault="00E703D8" w:rsidP="00E703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в течение пяти дней </w:t>
      </w:r>
      <w:proofErr w:type="gramStart"/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подведения</w:t>
      </w:r>
      <w:proofErr w:type="gramEnd"/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продажи:</w:t>
      </w:r>
    </w:p>
    <w:p w:rsidR="00E703D8" w:rsidRPr="00E703D8" w:rsidRDefault="00E703D8" w:rsidP="00E7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 продажи, за исключением его победителя,</w:t>
      </w:r>
    </w:p>
    <w:p w:rsidR="00E703D8" w:rsidRPr="00E703D8" w:rsidRDefault="00E703D8" w:rsidP="00E7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претендентам, отозвавшим свои заявки позднее даты окончания приема заявок.</w:t>
      </w:r>
    </w:p>
    <w:p w:rsidR="00575D1D" w:rsidRPr="00575D1D" w:rsidRDefault="00575D1D" w:rsidP="00AE1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Условия, форма и сроки платежа, реквизиты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оплата </w:t>
      </w:r>
      <w:r w:rsidR="001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имущество покупателем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6A5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20 календарных дней с момента заключения договора купли-продажи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но не позднее </w:t>
      </w:r>
      <w:r w:rsidR="009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50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подачи заявок на приобретение имущества: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подачи заявки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письменная, по утвержденной продавцом форме, в 2-х экземплярах.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или юридическое лицо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отвечающее признакам покупателя в соответствии с Федеральным законом «О приватизации государственного и муниципального имущества» от 21.12.2001 № 178-ФЗ и желающее приобрести имущество на торгах (далее – претендент), обязано 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 или через своего представителя представить продавцу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заявку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заявке должны быть приложены следующие документы: 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платежный документ с отметкой банка-плательщика об исполнении, подтверждающий внесение задатка;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всех листов документа, удостоверяющего личность претендента (уполномоченного представителя претендента);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опись представленных документов, подписанная претендентом или его уполномоченным представителем, в 2-х экземплярах;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лица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присвоении идентификационного номера налогоплательщика (ИНН);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лица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заверенные копии учредительных документов, свидетельства о государственной регистрации юридического лица;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надлежащим образом оформленные и заверенные документы, подтверждающие полномочия органов управления и должностных лиц претендента;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доле Российской Федерации, субъектов Российской Федерации, муниципальных образований в уставном капитале юридического лица в виде выписки из реестра владельцев акций или справки из него – для акционерных обществ, или письменного заверения за подписью руководителя с приложением печати – для иных обществ;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из ЕГРЮЛ (ЕГРИП) полученную не ранее 30 дней на момент подачи заявки.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юридического лица, заявка должна содержать также документ, подтверждающий полномочия этого лица.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одновременно с полным комплектом документов.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осуществляется продавцом в течение указанного в настоящем информационном сообщении срока.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 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 зарегистрированной заявки на участие в торгах с описью представленных документов, удостоверенной подписью Продавца, возвращается претенденту с указанием даты и времени (часы, минуты) приема заявки.</w:t>
      </w:r>
    </w:p>
    <w:p w:rsidR="00F5499C" w:rsidRPr="00F5499C" w:rsidRDefault="00F5499C" w:rsidP="00F5499C">
      <w:pPr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Требования к оформлению предоставляемых покупателями документов: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 в части их оформления и содержания должны соответствовать требованиям, указанным в настоящем информационном сообщении и требованиям законодательства Российской Федерации.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Исправления по тексту представленных документов не допускаются, за исключением тех случаев, когда они лично подписаны (завизированы) лицом (лицами), подписывающими заявку.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Подготовленная Участником заявка, а также вся корреспонденция и документация, связанные с этой заявкой, должны быть написаны на русском языке.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суммы денежных средств должны быть выражены в рублях.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Продавцом не принимаются заявки, поступившие после истечения срока приема заявок, указанного в информационном сообщении.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лицо имеет право подать только одну заявку.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Претендент не допускается к участию в торгах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заявка представлена по истечении срока приема заявок, указанного в информационном сообщении, заявка представлена лицом, не уполномоченным претендентом на осуществление таких действий; заявка оформлена с нарушением требований, установленных продавцом; представлены не все документы, предусмотренные информационным сообщением, либо они оформлены ненадлежащим образом;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Ограничения участия отдельных категорий физических лиц и юридических лиц в приватизации имущества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субъектов Российской Федерации и муниципальных образований превышает 25%.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определения победителей при проведен</w:t>
      </w:r>
      <w:proofErr w:type="gramStart"/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ии ау</w:t>
      </w:r>
      <w:proofErr w:type="gramEnd"/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кциона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F54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4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5499C" w:rsidRPr="00F5499C" w:rsidRDefault="00F5499C" w:rsidP="00F549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Аукцион, в котором принял участие только один участник, признается несостоявшимся. </w:t>
      </w:r>
    </w:p>
    <w:p w:rsidR="00FD27B4" w:rsidRPr="00575D1D" w:rsidRDefault="00FD27B4" w:rsidP="00FD2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признании участника торгов победителем и один экземпляр протокола об итогах торгов выдаются победителю, либо его представителю под расписку в день утверждения продавцом протокола об итогах торгов, либо высылаются в их адрес по почте заказным письмом на следующий после дня подведения итогов продажи имущества день.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Договор купли-продажи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победителем </w:t>
      </w:r>
      <w:r w:rsidRPr="00AE1E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заключается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0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="006A5158"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50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адресу: г. Добрянка, ул. </w:t>
      </w:r>
      <w:r w:rsidR="0050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Советская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</w:t>
      </w:r>
      <w:r w:rsidR="0050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</w:t>
      </w:r>
      <w:proofErr w:type="spellEnd"/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0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203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ознакомления покупателей с иной информацией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иные сведения, ознакомиться с договором купли-продажи, перечнем документов, необходимых для подачи заявки, а также подать заявку можно в Управлении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</w:t>
      </w:r>
      <w:r w:rsidR="00501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501F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1F7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 w:rsidR="00501F77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рабочие дни с 08-30 до 13-00 и с 13-48 до 17-30 часов, в пятницу с 08-30 до 13-00 и с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13-48 до 16-30, кроме субботы, воскресенья и праздничных дней (т. (34 265) 2-78-61)</w:t>
      </w:r>
      <w:r w:rsidR="00FD27B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контактное лицо – Сюзе</w:t>
      </w:r>
      <w:r w:rsid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Татьяна Валентиновна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5D1D" w:rsidRPr="001B243C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можно ознакомиться на официальном сайте Российской Федерации </w:t>
      </w:r>
      <w:hyperlink r:id="rId8" w:history="1"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torgi</w:t>
        </w:r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1B243C" w:rsidRPr="001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sectPr w:rsidR="00575D1D" w:rsidRPr="001B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97" w:rsidRDefault="00F36497" w:rsidP="00575D1D">
      <w:pPr>
        <w:spacing w:after="0" w:line="240" w:lineRule="auto"/>
      </w:pPr>
      <w:r>
        <w:separator/>
      </w:r>
    </w:p>
  </w:endnote>
  <w:endnote w:type="continuationSeparator" w:id="0">
    <w:p w:rsidR="00F36497" w:rsidRDefault="00F36497" w:rsidP="0057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97" w:rsidRDefault="00F36497" w:rsidP="00575D1D">
      <w:pPr>
        <w:spacing w:after="0" w:line="240" w:lineRule="auto"/>
      </w:pPr>
      <w:r>
        <w:separator/>
      </w:r>
    </w:p>
  </w:footnote>
  <w:footnote w:type="continuationSeparator" w:id="0">
    <w:p w:rsidR="00F36497" w:rsidRDefault="00F36497" w:rsidP="00575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1D"/>
    <w:rsid w:val="00010ECA"/>
    <w:rsid w:val="00042951"/>
    <w:rsid w:val="00052C1D"/>
    <w:rsid w:val="000564FF"/>
    <w:rsid w:val="000E39FB"/>
    <w:rsid w:val="000F3EE3"/>
    <w:rsid w:val="0014400C"/>
    <w:rsid w:val="00150807"/>
    <w:rsid w:val="00196198"/>
    <w:rsid w:val="001B0EB6"/>
    <w:rsid w:val="001B243C"/>
    <w:rsid w:val="001D54A8"/>
    <w:rsid w:val="001D77D2"/>
    <w:rsid w:val="002224BB"/>
    <w:rsid w:val="00243C72"/>
    <w:rsid w:val="0025079A"/>
    <w:rsid w:val="00262622"/>
    <w:rsid w:val="002C3735"/>
    <w:rsid w:val="00343DE2"/>
    <w:rsid w:val="0038706B"/>
    <w:rsid w:val="003A77CD"/>
    <w:rsid w:val="003C7510"/>
    <w:rsid w:val="0042083C"/>
    <w:rsid w:val="00434DF4"/>
    <w:rsid w:val="004534C2"/>
    <w:rsid w:val="00464B3A"/>
    <w:rsid w:val="00476F64"/>
    <w:rsid w:val="00493271"/>
    <w:rsid w:val="004B384B"/>
    <w:rsid w:val="004B5755"/>
    <w:rsid w:val="00501F77"/>
    <w:rsid w:val="00503CE2"/>
    <w:rsid w:val="00504930"/>
    <w:rsid w:val="00516B99"/>
    <w:rsid w:val="00525E31"/>
    <w:rsid w:val="00526F03"/>
    <w:rsid w:val="005359A1"/>
    <w:rsid w:val="00537C61"/>
    <w:rsid w:val="005564CE"/>
    <w:rsid w:val="00575D1D"/>
    <w:rsid w:val="005B669C"/>
    <w:rsid w:val="006045CE"/>
    <w:rsid w:val="00613BA5"/>
    <w:rsid w:val="00635806"/>
    <w:rsid w:val="00635D7B"/>
    <w:rsid w:val="00641FFB"/>
    <w:rsid w:val="0066225C"/>
    <w:rsid w:val="0066566B"/>
    <w:rsid w:val="0067210F"/>
    <w:rsid w:val="0069679D"/>
    <w:rsid w:val="006A5158"/>
    <w:rsid w:val="006E77C2"/>
    <w:rsid w:val="006F03E6"/>
    <w:rsid w:val="00711911"/>
    <w:rsid w:val="00716314"/>
    <w:rsid w:val="0073555E"/>
    <w:rsid w:val="0074150A"/>
    <w:rsid w:val="007565FB"/>
    <w:rsid w:val="00796916"/>
    <w:rsid w:val="00796BA1"/>
    <w:rsid w:val="007C2BC9"/>
    <w:rsid w:val="007E01E7"/>
    <w:rsid w:val="007F5D29"/>
    <w:rsid w:val="00813112"/>
    <w:rsid w:val="0082213A"/>
    <w:rsid w:val="008A50B1"/>
    <w:rsid w:val="008B0E6C"/>
    <w:rsid w:val="008B4BE8"/>
    <w:rsid w:val="008E0B38"/>
    <w:rsid w:val="008E4FE8"/>
    <w:rsid w:val="008F05E2"/>
    <w:rsid w:val="008F4241"/>
    <w:rsid w:val="00923CB8"/>
    <w:rsid w:val="00944168"/>
    <w:rsid w:val="00981AD8"/>
    <w:rsid w:val="00987998"/>
    <w:rsid w:val="009B190F"/>
    <w:rsid w:val="009B2E14"/>
    <w:rsid w:val="009F65DC"/>
    <w:rsid w:val="00A31E5F"/>
    <w:rsid w:val="00A72CFD"/>
    <w:rsid w:val="00AA3CCB"/>
    <w:rsid w:val="00AE1E9C"/>
    <w:rsid w:val="00AF30DC"/>
    <w:rsid w:val="00AF6F30"/>
    <w:rsid w:val="00B062C2"/>
    <w:rsid w:val="00B349D5"/>
    <w:rsid w:val="00B377F7"/>
    <w:rsid w:val="00BB17CD"/>
    <w:rsid w:val="00BC2D6D"/>
    <w:rsid w:val="00BE17FB"/>
    <w:rsid w:val="00BE60A3"/>
    <w:rsid w:val="00BE6777"/>
    <w:rsid w:val="00BF17AC"/>
    <w:rsid w:val="00C253F8"/>
    <w:rsid w:val="00C62D79"/>
    <w:rsid w:val="00C87C55"/>
    <w:rsid w:val="00CA3918"/>
    <w:rsid w:val="00D161EF"/>
    <w:rsid w:val="00DD4B49"/>
    <w:rsid w:val="00DD6C0C"/>
    <w:rsid w:val="00E02B25"/>
    <w:rsid w:val="00E2265A"/>
    <w:rsid w:val="00E2363C"/>
    <w:rsid w:val="00E703D8"/>
    <w:rsid w:val="00E826AE"/>
    <w:rsid w:val="00EC1728"/>
    <w:rsid w:val="00F36497"/>
    <w:rsid w:val="00F5499C"/>
    <w:rsid w:val="00F61264"/>
    <w:rsid w:val="00F858C5"/>
    <w:rsid w:val="00FB740C"/>
    <w:rsid w:val="00FC4EAE"/>
    <w:rsid w:val="00FD27B4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161EF"/>
  </w:style>
  <w:style w:type="paragraph" w:customStyle="1" w:styleId="a8">
    <w:name w:val="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"/>
    <w:basedOn w:val="a"/>
    <w:rsid w:val="00464B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1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BA5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BE67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1B243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B17CD"/>
    <w:pPr>
      <w:ind w:left="720"/>
      <w:contextualSpacing/>
    </w:pPr>
  </w:style>
  <w:style w:type="paragraph" w:customStyle="1" w:styleId="af">
    <w:name w:val="Знак"/>
    <w:basedOn w:val="a"/>
    <w:rsid w:val="00FC4E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"/>
    <w:basedOn w:val="a"/>
    <w:rsid w:val="001508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"/>
    <w:basedOn w:val="a"/>
    <w:rsid w:val="00C87C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FB74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DD6C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D6C0C"/>
    <w:rPr>
      <w:sz w:val="16"/>
      <w:szCs w:val="16"/>
    </w:rPr>
  </w:style>
  <w:style w:type="paragraph" w:customStyle="1" w:styleId="af3">
    <w:name w:val="Знак"/>
    <w:basedOn w:val="a"/>
    <w:rsid w:val="009879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161EF"/>
  </w:style>
  <w:style w:type="paragraph" w:customStyle="1" w:styleId="a8">
    <w:name w:val="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"/>
    <w:basedOn w:val="a"/>
    <w:rsid w:val="00464B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1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BA5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BE67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1B243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B17CD"/>
    <w:pPr>
      <w:ind w:left="720"/>
      <w:contextualSpacing/>
    </w:pPr>
  </w:style>
  <w:style w:type="paragraph" w:customStyle="1" w:styleId="af">
    <w:name w:val="Знак"/>
    <w:basedOn w:val="a"/>
    <w:rsid w:val="00FC4E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"/>
    <w:basedOn w:val="a"/>
    <w:rsid w:val="001508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"/>
    <w:basedOn w:val="a"/>
    <w:rsid w:val="00C87C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FB74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DD6C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D6C0C"/>
    <w:rPr>
      <w:sz w:val="16"/>
      <w:szCs w:val="16"/>
    </w:rPr>
  </w:style>
  <w:style w:type="paragraph" w:customStyle="1" w:styleId="af3">
    <w:name w:val="Знак"/>
    <w:basedOn w:val="a"/>
    <w:rsid w:val="009879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F9DD6-1510-4B6E-AF16-B4C6EBCF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3</cp:revision>
  <cp:lastPrinted>2017-05-15T08:09:00Z</cp:lastPrinted>
  <dcterms:created xsi:type="dcterms:W3CDTF">2018-07-22T11:50:00Z</dcterms:created>
  <dcterms:modified xsi:type="dcterms:W3CDTF">2018-07-24T06:14:00Z</dcterms:modified>
</cp:coreProperties>
</file>