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1D" w:rsidRPr="00575D1D" w:rsidRDefault="00575D1D" w:rsidP="00FA123A">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ИНФОРМАЦИОННОЕ СООБЩЕНИЕ</w:t>
      </w:r>
    </w:p>
    <w:p w:rsidR="00FA123A" w:rsidRDefault="00575D1D" w:rsidP="00FA123A">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О П</w:t>
      </w:r>
      <w:r w:rsidR="00FA123A">
        <w:rPr>
          <w:rFonts w:ascii="Times New Roman" w:eastAsia="Times New Roman" w:hAnsi="Times New Roman" w:cs="Times New Roman"/>
          <w:b/>
          <w:sz w:val="28"/>
          <w:szCs w:val="28"/>
          <w:lang w:eastAsia="ru-RU"/>
        </w:rPr>
        <w:t>РОДАЖЕ МУНИЦИПАЛЬНОГО ИМУЩЕСТВА</w:t>
      </w:r>
    </w:p>
    <w:p w:rsidR="00575D1D" w:rsidRPr="00575D1D" w:rsidRDefault="00575D1D" w:rsidP="00FA123A">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ДОБРЯНСКОГО МУНИЦИПАЛЬНОГО РАЙОНА</w:t>
      </w:r>
    </w:p>
    <w:p w:rsidR="00D618D2" w:rsidRPr="00813957" w:rsidRDefault="00D618D2" w:rsidP="00D618D2">
      <w:pPr>
        <w:spacing w:after="0" w:line="240" w:lineRule="auto"/>
        <w:ind w:firstLine="709"/>
        <w:jc w:val="both"/>
        <w:rPr>
          <w:rFonts w:ascii="Times New Roman" w:eastAsia="Times New Roman" w:hAnsi="Times New Roman" w:cs="Times New Roman"/>
          <w:sz w:val="28"/>
          <w:szCs w:val="28"/>
          <w:lang w:eastAsia="ru-RU"/>
        </w:rPr>
      </w:pPr>
      <w:r w:rsidRPr="00813957">
        <w:rPr>
          <w:rFonts w:ascii="Times New Roman" w:eastAsia="Times New Roman" w:hAnsi="Times New Roman" w:cs="Times New Roman"/>
          <w:sz w:val="28"/>
          <w:szCs w:val="28"/>
          <w:lang w:eastAsia="ru-RU"/>
        </w:rPr>
        <w:t xml:space="preserve">Управление имущественных и земельных отношений администрации </w:t>
      </w:r>
      <w:proofErr w:type="spellStart"/>
      <w:r w:rsidRPr="00813957">
        <w:rPr>
          <w:rFonts w:ascii="Times New Roman" w:eastAsia="Times New Roman" w:hAnsi="Times New Roman" w:cs="Times New Roman"/>
          <w:sz w:val="28"/>
          <w:szCs w:val="28"/>
          <w:lang w:eastAsia="ru-RU"/>
        </w:rPr>
        <w:t>Добрянского</w:t>
      </w:r>
      <w:proofErr w:type="spellEnd"/>
      <w:r w:rsidRPr="00813957">
        <w:rPr>
          <w:rFonts w:ascii="Times New Roman" w:eastAsia="Times New Roman" w:hAnsi="Times New Roman" w:cs="Times New Roman"/>
          <w:sz w:val="28"/>
          <w:szCs w:val="28"/>
          <w:lang w:eastAsia="ru-RU"/>
        </w:rPr>
        <w:t xml:space="preserve"> муниципального района </w:t>
      </w:r>
      <w:r>
        <w:rPr>
          <w:rFonts w:ascii="Times New Roman" w:eastAsia="Times New Roman" w:hAnsi="Times New Roman" w:cs="Times New Roman"/>
          <w:sz w:val="28"/>
          <w:szCs w:val="28"/>
          <w:lang w:eastAsia="ru-RU"/>
        </w:rPr>
        <w:t xml:space="preserve">Пермского края </w:t>
      </w:r>
      <w:r w:rsidRPr="00813957">
        <w:rPr>
          <w:rFonts w:ascii="Times New Roman" w:eastAsia="Times New Roman" w:hAnsi="Times New Roman" w:cs="Times New Roman"/>
          <w:sz w:val="28"/>
          <w:szCs w:val="28"/>
          <w:lang w:eastAsia="ru-RU"/>
        </w:rPr>
        <w:t>(продавец) сообщает о приватизации муниципального имущества.</w:t>
      </w:r>
    </w:p>
    <w:p w:rsidR="00D618D2" w:rsidRPr="00813957" w:rsidRDefault="00D618D2" w:rsidP="00D618D2">
      <w:pPr>
        <w:spacing w:after="0" w:line="240" w:lineRule="auto"/>
        <w:ind w:firstLine="709"/>
        <w:jc w:val="both"/>
        <w:rPr>
          <w:rFonts w:ascii="Times New Roman" w:eastAsia="Times New Roman" w:hAnsi="Times New Roman" w:cs="Times New Roman"/>
          <w:sz w:val="28"/>
          <w:szCs w:val="28"/>
          <w:lang w:eastAsia="ru-RU"/>
        </w:rPr>
      </w:pPr>
      <w:r w:rsidRPr="00813957">
        <w:rPr>
          <w:rFonts w:ascii="Times New Roman" w:eastAsia="Times New Roman" w:hAnsi="Times New Roman" w:cs="Times New Roman"/>
          <w:sz w:val="28"/>
          <w:szCs w:val="28"/>
          <w:lang w:eastAsia="ru-RU"/>
        </w:rPr>
        <w:t xml:space="preserve">Условия приватизации утверждены постановлением администрации </w:t>
      </w:r>
      <w:proofErr w:type="spellStart"/>
      <w:r w:rsidRPr="00813957">
        <w:rPr>
          <w:rFonts w:ascii="Times New Roman" w:eastAsia="Times New Roman" w:hAnsi="Times New Roman" w:cs="Times New Roman"/>
          <w:sz w:val="28"/>
          <w:szCs w:val="28"/>
          <w:lang w:eastAsia="ru-RU"/>
        </w:rPr>
        <w:t>Добрянского</w:t>
      </w:r>
      <w:proofErr w:type="spellEnd"/>
      <w:r w:rsidRPr="00813957">
        <w:rPr>
          <w:rFonts w:ascii="Times New Roman" w:eastAsia="Times New Roman" w:hAnsi="Times New Roman" w:cs="Times New Roman"/>
          <w:sz w:val="28"/>
          <w:szCs w:val="28"/>
          <w:lang w:eastAsia="ru-RU"/>
        </w:rPr>
        <w:t xml:space="preserve"> муниципального района Пермского края от </w:t>
      </w:r>
      <w:r>
        <w:rPr>
          <w:rFonts w:ascii="Times New Roman" w:eastAsia="Times New Roman" w:hAnsi="Times New Roman" w:cs="Times New Roman"/>
          <w:sz w:val="28"/>
          <w:szCs w:val="28"/>
          <w:lang w:eastAsia="ru-RU"/>
        </w:rPr>
        <w:t>1</w:t>
      </w:r>
      <w:r w:rsidRPr="00813957">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11</w:t>
      </w:r>
      <w:r w:rsidRPr="00813957">
        <w:rPr>
          <w:rFonts w:ascii="Times New Roman" w:eastAsia="Times New Roman" w:hAnsi="Times New Roman" w:cs="Times New Roman"/>
          <w:sz w:val="28"/>
          <w:szCs w:val="28"/>
          <w:lang w:eastAsia="ru-RU"/>
        </w:rPr>
        <w:t xml:space="preserve">.2017 г. № </w:t>
      </w:r>
      <w:r>
        <w:rPr>
          <w:rFonts w:ascii="Times New Roman" w:eastAsia="Times New Roman" w:hAnsi="Times New Roman" w:cs="Times New Roman"/>
          <w:sz w:val="28"/>
          <w:szCs w:val="28"/>
          <w:lang w:eastAsia="ru-RU"/>
        </w:rPr>
        <w:t>1191</w:t>
      </w:r>
      <w:r w:rsidRPr="00813957">
        <w:rPr>
          <w:rFonts w:ascii="Times New Roman" w:eastAsia="Times New Roman" w:hAnsi="Times New Roman" w:cs="Times New Roman"/>
          <w:sz w:val="28"/>
          <w:szCs w:val="28"/>
          <w:lang w:eastAsia="ru-RU"/>
        </w:rPr>
        <w:t>.</w:t>
      </w:r>
    </w:p>
    <w:p w:rsidR="00D618D2" w:rsidRPr="00813957" w:rsidRDefault="00D618D2" w:rsidP="00D618D2">
      <w:pPr>
        <w:spacing w:after="0" w:line="240" w:lineRule="auto"/>
        <w:ind w:firstLine="709"/>
        <w:jc w:val="both"/>
        <w:rPr>
          <w:rFonts w:ascii="Times New Roman" w:eastAsia="Times New Roman" w:hAnsi="Times New Roman" w:cs="Times New Roman"/>
          <w:sz w:val="28"/>
          <w:szCs w:val="28"/>
          <w:lang w:eastAsia="ru-RU"/>
        </w:rPr>
      </w:pPr>
      <w:r w:rsidRPr="00813957">
        <w:rPr>
          <w:rFonts w:ascii="Times New Roman" w:eastAsia="Times New Roman" w:hAnsi="Times New Roman" w:cs="Times New Roman"/>
          <w:sz w:val="28"/>
          <w:szCs w:val="28"/>
          <w:lang w:eastAsia="ru-RU"/>
        </w:rPr>
        <w:t xml:space="preserve">Собственник выставляемого на торги имущества – муниципальное образование </w:t>
      </w:r>
      <w:proofErr w:type="spellStart"/>
      <w:r w:rsidRPr="00813957">
        <w:rPr>
          <w:rFonts w:ascii="Times New Roman" w:eastAsia="Times New Roman" w:hAnsi="Times New Roman" w:cs="Times New Roman"/>
          <w:sz w:val="28"/>
          <w:szCs w:val="28"/>
          <w:lang w:eastAsia="ru-RU"/>
        </w:rPr>
        <w:t>Добрянский</w:t>
      </w:r>
      <w:proofErr w:type="spellEnd"/>
      <w:r w:rsidRPr="00813957">
        <w:rPr>
          <w:rFonts w:ascii="Times New Roman" w:eastAsia="Times New Roman" w:hAnsi="Times New Roman" w:cs="Times New Roman"/>
          <w:sz w:val="28"/>
          <w:szCs w:val="28"/>
          <w:lang w:eastAsia="ru-RU"/>
        </w:rPr>
        <w:t xml:space="preserve"> муниципальный район.</w:t>
      </w:r>
    </w:p>
    <w:p w:rsidR="00D618D2" w:rsidRPr="00813957" w:rsidRDefault="00D618D2" w:rsidP="00D618D2">
      <w:pPr>
        <w:spacing w:after="0" w:line="240" w:lineRule="auto"/>
        <w:ind w:firstLine="709"/>
        <w:jc w:val="both"/>
        <w:rPr>
          <w:rFonts w:ascii="Times New Roman" w:eastAsia="Times New Roman" w:hAnsi="Times New Roman" w:cs="Times New Roman"/>
          <w:sz w:val="28"/>
          <w:szCs w:val="28"/>
          <w:lang w:eastAsia="ru-RU"/>
        </w:rPr>
      </w:pPr>
      <w:r w:rsidRPr="00813957">
        <w:rPr>
          <w:rFonts w:ascii="Times New Roman" w:eastAsia="Times New Roman" w:hAnsi="Times New Roman" w:cs="Times New Roman"/>
          <w:b/>
          <w:sz w:val="28"/>
          <w:szCs w:val="28"/>
          <w:lang w:eastAsia="ru-RU"/>
        </w:rPr>
        <w:t>Продажа состоится 1</w:t>
      </w:r>
      <w:r>
        <w:rPr>
          <w:rFonts w:ascii="Times New Roman" w:eastAsia="Times New Roman" w:hAnsi="Times New Roman" w:cs="Times New Roman"/>
          <w:b/>
          <w:sz w:val="28"/>
          <w:szCs w:val="28"/>
          <w:lang w:eastAsia="ru-RU"/>
        </w:rPr>
        <w:t>5</w:t>
      </w:r>
      <w:r w:rsidRPr="0081395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дека</w:t>
      </w:r>
      <w:r w:rsidRPr="00813957">
        <w:rPr>
          <w:rFonts w:ascii="Times New Roman" w:eastAsia="Times New Roman" w:hAnsi="Times New Roman" w:cs="Times New Roman"/>
          <w:b/>
          <w:sz w:val="28"/>
          <w:szCs w:val="28"/>
          <w:lang w:eastAsia="ru-RU"/>
        </w:rPr>
        <w:t>бря 2017 года в 1</w:t>
      </w:r>
      <w:r>
        <w:rPr>
          <w:rFonts w:ascii="Times New Roman" w:eastAsia="Times New Roman" w:hAnsi="Times New Roman" w:cs="Times New Roman"/>
          <w:b/>
          <w:sz w:val="28"/>
          <w:szCs w:val="28"/>
          <w:lang w:eastAsia="ru-RU"/>
        </w:rPr>
        <w:t>1</w:t>
      </w:r>
      <w:r w:rsidRPr="00813957">
        <w:rPr>
          <w:rFonts w:ascii="Times New Roman" w:eastAsia="Times New Roman" w:hAnsi="Times New Roman" w:cs="Times New Roman"/>
          <w:b/>
          <w:sz w:val="28"/>
          <w:szCs w:val="28"/>
          <w:lang w:eastAsia="ru-RU"/>
        </w:rPr>
        <w:t xml:space="preserve"> час. 00 мин.</w:t>
      </w:r>
      <w:r w:rsidRPr="00813957">
        <w:rPr>
          <w:rFonts w:ascii="Times New Roman" w:eastAsia="Times New Roman" w:hAnsi="Times New Roman" w:cs="Times New Roman"/>
          <w:sz w:val="28"/>
          <w:szCs w:val="28"/>
          <w:lang w:eastAsia="ru-RU"/>
        </w:rPr>
        <w:t xml:space="preserve"> в здании администрации </w:t>
      </w:r>
      <w:proofErr w:type="spellStart"/>
      <w:r w:rsidRPr="00813957">
        <w:rPr>
          <w:rFonts w:ascii="Times New Roman" w:eastAsia="Times New Roman" w:hAnsi="Times New Roman" w:cs="Times New Roman"/>
          <w:sz w:val="28"/>
          <w:szCs w:val="28"/>
          <w:lang w:eastAsia="ru-RU"/>
        </w:rPr>
        <w:t>Добрянского</w:t>
      </w:r>
      <w:proofErr w:type="spellEnd"/>
      <w:r w:rsidRPr="00813957">
        <w:rPr>
          <w:rFonts w:ascii="Times New Roman" w:eastAsia="Times New Roman" w:hAnsi="Times New Roman" w:cs="Times New Roman"/>
          <w:sz w:val="28"/>
          <w:szCs w:val="28"/>
          <w:lang w:eastAsia="ru-RU"/>
        </w:rPr>
        <w:t xml:space="preserve"> муниципального района по адресу: г. Добрянка, ул. Советская, 14, </w:t>
      </w:r>
      <w:proofErr w:type="spellStart"/>
      <w:r w:rsidRPr="00813957">
        <w:rPr>
          <w:rFonts w:ascii="Times New Roman" w:eastAsia="Times New Roman" w:hAnsi="Times New Roman" w:cs="Times New Roman"/>
          <w:sz w:val="28"/>
          <w:szCs w:val="28"/>
          <w:lang w:eastAsia="ru-RU"/>
        </w:rPr>
        <w:t>каб</w:t>
      </w:r>
      <w:proofErr w:type="spellEnd"/>
      <w:r w:rsidRPr="00813957">
        <w:rPr>
          <w:rFonts w:ascii="Times New Roman" w:eastAsia="Times New Roman" w:hAnsi="Times New Roman" w:cs="Times New Roman"/>
          <w:sz w:val="28"/>
          <w:szCs w:val="28"/>
          <w:lang w:eastAsia="ru-RU"/>
        </w:rPr>
        <w:t>. 207.</w:t>
      </w:r>
    </w:p>
    <w:p w:rsidR="00D618D2" w:rsidRPr="00FB0AEA" w:rsidRDefault="00D618D2" w:rsidP="00D618D2">
      <w:pPr>
        <w:tabs>
          <w:tab w:val="left" w:pos="708"/>
          <w:tab w:val="left" w:pos="851"/>
          <w:tab w:val="left" w:pos="2835"/>
        </w:tabs>
        <w:spacing w:after="0" w:line="240" w:lineRule="auto"/>
        <w:ind w:firstLine="567"/>
        <w:jc w:val="both"/>
        <w:rPr>
          <w:rFonts w:ascii="Times New Roman" w:eastAsia="Times New Roman" w:hAnsi="Times New Roman" w:cs="Times New Roman"/>
          <w:b/>
          <w:sz w:val="28"/>
          <w:szCs w:val="28"/>
          <w:u w:val="single"/>
          <w:lang w:eastAsia="ru-RU"/>
        </w:rPr>
      </w:pPr>
      <w:r w:rsidRPr="00FB0AEA">
        <w:rPr>
          <w:rFonts w:ascii="Times New Roman" w:eastAsia="Times New Roman" w:hAnsi="Times New Roman" w:cs="Times New Roman"/>
          <w:b/>
          <w:sz w:val="28"/>
          <w:szCs w:val="28"/>
          <w:u w:val="single"/>
          <w:lang w:eastAsia="ru-RU"/>
        </w:rPr>
        <w:t>На продажу посредством публичного предложения с открытой формой подачи предложений о цене имущества выставляется:</w:t>
      </w:r>
    </w:p>
    <w:p w:rsidR="00D618D2" w:rsidRPr="00813957" w:rsidRDefault="00D618D2" w:rsidP="00D618D2">
      <w:pPr>
        <w:tabs>
          <w:tab w:val="left" w:pos="6235"/>
        </w:tabs>
        <w:spacing w:after="0" w:line="240" w:lineRule="auto"/>
        <w:ind w:firstLine="709"/>
        <w:jc w:val="both"/>
        <w:rPr>
          <w:rFonts w:ascii="Times New Roman" w:eastAsia="Times New Roman" w:hAnsi="Times New Roman" w:cs="Times New Roman"/>
          <w:b/>
          <w:sz w:val="28"/>
          <w:szCs w:val="28"/>
          <w:lang w:eastAsia="ru-RU"/>
        </w:rPr>
      </w:pPr>
      <w:r w:rsidRPr="00FB0AEA">
        <w:rPr>
          <w:rFonts w:ascii="Times New Roman" w:eastAsia="Times New Roman" w:hAnsi="Times New Roman" w:cs="Times New Roman"/>
          <w:b/>
          <w:sz w:val="28"/>
          <w:szCs w:val="28"/>
          <w:lang w:eastAsia="ru-RU"/>
        </w:rPr>
        <w:t xml:space="preserve">Лот № 1: </w:t>
      </w:r>
      <w:r w:rsidRPr="00E469FD">
        <w:rPr>
          <w:rFonts w:ascii="Times New Roman" w:eastAsia="Times New Roman" w:hAnsi="Times New Roman" w:cs="Times New Roman"/>
          <w:b/>
          <w:sz w:val="28"/>
          <w:szCs w:val="28"/>
          <w:lang w:eastAsia="ru-RU"/>
        </w:rPr>
        <w:t>А</w:t>
      </w:r>
      <w:r w:rsidRPr="00E469FD">
        <w:rPr>
          <w:rFonts w:ascii="Times New Roman" w:hAnsi="Times New Roman" w:cs="Times New Roman"/>
          <w:b/>
          <w:sz w:val="28"/>
          <w:szCs w:val="28"/>
        </w:rPr>
        <w:t xml:space="preserve">втомобиль </w:t>
      </w:r>
      <w:r w:rsidRPr="00E469FD">
        <w:rPr>
          <w:rFonts w:ascii="Times New Roman" w:hAnsi="Times New Roman" w:cs="Times New Roman"/>
          <w:b/>
          <w:sz w:val="28"/>
          <w:szCs w:val="28"/>
          <w:lang w:val="en-US"/>
        </w:rPr>
        <w:t>Volga</w:t>
      </w:r>
      <w:r w:rsidRPr="00E469FD">
        <w:rPr>
          <w:rFonts w:ascii="Times New Roman" w:hAnsi="Times New Roman" w:cs="Times New Roman"/>
          <w:b/>
          <w:sz w:val="28"/>
          <w:szCs w:val="28"/>
        </w:rPr>
        <w:t xml:space="preserve"> </w:t>
      </w:r>
      <w:proofErr w:type="spellStart"/>
      <w:r w:rsidRPr="00E469FD">
        <w:rPr>
          <w:rFonts w:ascii="Times New Roman" w:hAnsi="Times New Roman" w:cs="Times New Roman"/>
          <w:b/>
          <w:sz w:val="28"/>
          <w:szCs w:val="28"/>
          <w:lang w:val="en-US"/>
        </w:rPr>
        <w:t>Siber</w:t>
      </w:r>
      <w:proofErr w:type="spellEnd"/>
      <w:r w:rsidRPr="00E469FD">
        <w:rPr>
          <w:rFonts w:ascii="Times New Roman" w:hAnsi="Times New Roman" w:cs="Times New Roman"/>
          <w:b/>
          <w:sz w:val="28"/>
          <w:szCs w:val="28"/>
        </w:rPr>
        <w:t>, 2010 года изготовления, идентификационный номер (</w:t>
      </w:r>
      <w:r w:rsidRPr="00E469FD">
        <w:rPr>
          <w:rFonts w:ascii="Times New Roman" w:hAnsi="Times New Roman" w:cs="Times New Roman"/>
          <w:b/>
          <w:sz w:val="28"/>
          <w:szCs w:val="28"/>
          <w:lang w:val="en-US"/>
        </w:rPr>
        <w:t>VIN</w:t>
      </w:r>
      <w:r w:rsidRPr="00E469FD">
        <w:rPr>
          <w:rFonts w:ascii="Times New Roman" w:hAnsi="Times New Roman" w:cs="Times New Roman"/>
          <w:b/>
          <w:sz w:val="28"/>
          <w:szCs w:val="28"/>
        </w:rPr>
        <w:t xml:space="preserve">) </w:t>
      </w:r>
      <w:r w:rsidRPr="00E469FD">
        <w:rPr>
          <w:rFonts w:ascii="Times New Roman" w:hAnsi="Times New Roman" w:cs="Times New Roman"/>
          <w:b/>
          <w:sz w:val="28"/>
          <w:szCs w:val="28"/>
          <w:lang w:val="en-US"/>
        </w:rPr>
        <w:t>X</w:t>
      </w:r>
      <w:r w:rsidRPr="00E469FD">
        <w:rPr>
          <w:rFonts w:ascii="Times New Roman" w:hAnsi="Times New Roman" w:cs="Times New Roman"/>
          <w:b/>
          <w:sz w:val="28"/>
          <w:szCs w:val="28"/>
        </w:rPr>
        <w:t>96</w:t>
      </w:r>
      <w:r w:rsidRPr="00E469FD">
        <w:rPr>
          <w:rFonts w:ascii="Times New Roman" w:hAnsi="Times New Roman" w:cs="Times New Roman"/>
          <w:b/>
          <w:sz w:val="28"/>
          <w:szCs w:val="28"/>
          <w:lang w:val="en-US"/>
        </w:rPr>
        <w:t>ERN</w:t>
      </w:r>
      <w:r w:rsidRPr="00E469FD">
        <w:rPr>
          <w:rFonts w:ascii="Times New Roman" w:hAnsi="Times New Roman" w:cs="Times New Roman"/>
          <w:b/>
          <w:sz w:val="28"/>
          <w:szCs w:val="28"/>
        </w:rPr>
        <w:t>6</w:t>
      </w:r>
      <w:r w:rsidRPr="00E469FD">
        <w:rPr>
          <w:rFonts w:ascii="Times New Roman" w:hAnsi="Times New Roman" w:cs="Times New Roman"/>
          <w:b/>
          <w:sz w:val="28"/>
          <w:szCs w:val="28"/>
          <w:lang w:val="en-US"/>
        </w:rPr>
        <w:t>XXB</w:t>
      </w:r>
      <w:r w:rsidRPr="00E469FD">
        <w:rPr>
          <w:rFonts w:ascii="Times New Roman" w:hAnsi="Times New Roman" w:cs="Times New Roman"/>
          <w:b/>
          <w:sz w:val="28"/>
          <w:szCs w:val="28"/>
        </w:rPr>
        <w:t>0005776</w:t>
      </w:r>
      <w:r w:rsidRPr="00E469FD">
        <w:rPr>
          <w:rFonts w:ascii="Times New Roman" w:eastAsia="Times New Roman" w:hAnsi="Times New Roman" w:cs="Times New Roman"/>
          <w:b/>
          <w:sz w:val="28"/>
          <w:szCs w:val="28"/>
          <w:lang w:eastAsia="ru-RU"/>
        </w:rPr>
        <w:t>.</w:t>
      </w:r>
    </w:p>
    <w:p w:rsidR="00D618D2" w:rsidRPr="00E469FD" w:rsidRDefault="00D618D2" w:rsidP="00D618D2">
      <w:pPr>
        <w:pStyle w:val="a6"/>
        <w:spacing w:after="0" w:line="240" w:lineRule="auto"/>
        <w:ind w:firstLine="567"/>
        <w:jc w:val="both"/>
        <w:rPr>
          <w:rFonts w:ascii="Times New Roman" w:eastAsia="Times New Roman" w:hAnsi="Times New Roman" w:cs="Times New Roman"/>
          <w:sz w:val="28"/>
          <w:szCs w:val="28"/>
          <w:lang w:eastAsia="ru-RU"/>
        </w:rPr>
      </w:pPr>
      <w:r w:rsidRPr="00813957">
        <w:rPr>
          <w:rFonts w:ascii="Times New Roman" w:eastAsia="Times New Roman" w:hAnsi="Times New Roman" w:cs="Times New Roman"/>
          <w:sz w:val="28"/>
          <w:szCs w:val="28"/>
          <w:lang w:eastAsia="ru-RU"/>
        </w:rPr>
        <w:t>Характеристика:</w:t>
      </w:r>
      <w:r w:rsidRPr="00813957">
        <w:rPr>
          <w:rFonts w:ascii="Times New Roman" w:eastAsia="Times New Roman" w:hAnsi="Times New Roman" w:cs="Times New Roman"/>
          <w:color w:val="FF0000"/>
          <w:sz w:val="28"/>
          <w:szCs w:val="28"/>
          <w:lang w:eastAsia="ru-RU"/>
        </w:rPr>
        <w:t xml:space="preserve"> </w:t>
      </w:r>
      <w:proofErr w:type="gramStart"/>
      <w:r w:rsidRPr="00E469FD">
        <w:rPr>
          <w:rFonts w:ascii="Times New Roman" w:eastAsia="Times New Roman" w:hAnsi="Times New Roman" w:cs="Times New Roman"/>
          <w:sz w:val="28"/>
          <w:szCs w:val="28"/>
          <w:lang w:eastAsia="ru-RU"/>
        </w:rPr>
        <w:t>Автомобиль легковой, категория транспортного средства – В, модель, № двигателя: *2.4</w:t>
      </w:r>
      <w:r w:rsidRPr="00E469FD">
        <w:rPr>
          <w:rFonts w:ascii="Times New Roman" w:eastAsia="Times New Roman" w:hAnsi="Times New Roman" w:cs="Times New Roman"/>
          <w:sz w:val="28"/>
          <w:szCs w:val="28"/>
          <w:lang w:val="en-US" w:eastAsia="ru-RU"/>
        </w:rPr>
        <w:t>L</w:t>
      </w:r>
      <w:r w:rsidRPr="00E469FD">
        <w:rPr>
          <w:rFonts w:ascii="Times New Roman" w:eastAsia="Times New Roman" w:hAnsi="Times New Roman" w:cs="Times New Roman"/>
          <w:sz w:val="28"/>
          <w:szCs w:val="28"/>
          <w:lang w:eastAsia="ru-RU"/>
        </w:rPr>
        <w:t>-</w:t>
      </w:r>
      <w:r w:rsidRPr="00E469FD">
        <w:rPr>
          <w:rFonts w:ascii="Times New Roman" w:eastAsia="Times New Roman" w:hAnsi="Times New Roman" w:cs="Times New Roman"/>
          <w:sz w:val="28"/>
          <w:szCs w:val="28"/>
          <w:lang w:val="en-US" w:eastAsia="ru-RU"/>
        </w:rPr>
        <w:t>DOHC</w:t>
      </w:r>
      <w:r w:rsidRPr="00E469FD">
        <w:rPr>
          <w:rFonts w:ascii="Times New Roman" w:eastAsia="Times New Roman" w:hAnsi="Times New Roman" w:cs="Times New Roman"/>
          <w:sz w:val="28"/>
          <w:szCs w:val="28"/>
          <w:lang w:eastAsia="ru-RU"/>
        </w:rPr>
        <w:t xml:space="preserve">*241800286*, шасси (рама) № отсутствует,  кузов № </w:t>
      </w:r>
      <w:r w:rsidRPr="00E469FD">
        <w:rPr>
          <w:rFonts w:ascii="Times New Roman" w:eastAsia="Times New Roman" w:hAnsi="Times New Roman" w:cs="Times New Roman"/>
          <w:sz w:val="28"/>
          <w:szCs w:val="28"/>
          <w:lang w:val="en-US" w:eastAsia="ru-RU"/>
        </w:rPr>
        <w:t>JR</w:t>
      </w:r>
      <w:r w:rsidRPr="00E469FD">
        <w:rPr>
          <w:rFonts w:ascii="Times New Roman" w:eastAsia="Times New Roman" w:hAnsi="Times New Roman" w:cs="Times New Roman"/>
          <w:sz w:val="28"/>
          <w:szCs w:val="28"/>
          <w:lang w:eastAsia="ru-RU"/>
        </w:rPr>
        <w:t>4100</w:t>
      </w:r>
      <w:r w:rsidRPr="00E469FD">
        <w:rPr>
          <w:rFonts w:ascii="Times New Roman" w:eastAsia="Times New Roman" w:hAnsi="Times New Roman" w:cs="Times New Roman"/>
          <w:sz w:val="28"/>
          <w:szCs w:val="28"/>
          <w:lang w:val="en-US" w:eastAsia="ru-RU"/>
        </w:rPr>
        <w:t>A</w:t>
      </w:r>
      <w:r w:rsidRPr="00E469FD">
        <w:rPr>
          <w:rFonts w:ascii="Times New Roman" w:eastAsia="Times New Roman" w:hAnsi="Times New Roman" w:cs="Times New Roman"/>
          <w:sz w:val="28"/>
          <w:szCs w:val="28"/>
          <w:lang w:eastAsia="ru-RU"/>
        </w:rPr>
        <w:t xml:space="preserve">0005756, цвет кузова – серебристый, мощность двигателя 143 </w:t>
      </w:r>
      <w:proofErr w:type="spellStart"/>
      <w:r w:rsidRPr="00E469FD">
        <w:rPr>
          <w:rFonts w:ascii="Times New Roman" w:eastAsia="Times New Roman" w:hAnsi="Times New Roman" w:cs="Times New Roman"/>
          <w:sz w:val="28"/>
          <w:szCs w:val="28"/>
          <w:lang w:eastAsia="ru-RU"/>
        </w:rPr>
        <w:t>л.с</w:t>
      </w:r>
      <w:proofErr w:type="spellEnd"/>
      <w:r w:rsidRPr="00E469FD">
        <w:rPr>
          <w:rFonts w:ascii="Times New Roman" w:eastAsia="Times New Roman" w:hAnsi="Times New Roman" w:cs="Times New Roman"/>
          <w:sz w:val="28"/>
          <w:szCs w:val="28"/>
          <w:lang w:eastAsia="ru-RU"/>
        </w:rPr>
        <w:t>. (105 кВт), рабочий объем двигателя 2429 куб. см, тип двигателя - бензиновый, экологический класс - четвертый, разрешенная максимальная масса 1950 кг, масса без нагрузки 1480 кг, организация-изготовитель – ООО «Автомобильный завод ГАЗ» Россия (г. Нижний Новгород).</w:t>
      </w:r>
      <w:proofErr w:type="gramEnd"/>
      <w:r w:rsidRPr="00E469FD">
        <w:rPr>
          <w:rFonts w:ascii="Times New Roman" w:eastAsia="Times New Roman" w:hAnsi="Times New Roman" w:cs="Times New Roman"/>
          <w:sz w:val="28"/>
          <w:szCs w:val="28"/>
          <w:lang w:eastAsia="ru-RU"/>
        </w:rPr>
        <w:t xml:space="preserve"> Техническое состояние автомобиля - удовлетворительное.  </w:t>
      </w:r>
    </w:p>
    <w:p w:rsidR="00D618D2" w:rsidRPr="00E469FD" w:rsidRDefault="00D618D2" w:rsidP="00D618D2">
      <w:pPr>
        <w:pStyle w:val="a6"/>
        <w:spacing w:after="0" w:line="240" w:lineRule="auto"/>
        <w:ind w:firstLine="567"/>
        <w:jc w:val="both"/>
        <w:rPr>
          <w:rFonts w:ascii="Times New Roman" w:eastAsia="Times New Roman" w:hAnsi="Times New Roman" w:cs="Times New Roman"/>
          <w:sz w:val="28"/>
          <w:szCs w:val="28"/>
          <w:lang w:eastAsia="ru-RU"/>
        </w:rPr>
      </w:pPr>
      <w:r w:rsidRPr="00FB0AEA">
        <w:rPr>
          <w:rFonts w:ascii="Times New Roman" w:eastAsia="Times New Roman" w:hAnsi="Times New Roman" w:cs="Times New Roman"/>
          <w:sz w:val="28"/>
          <w:szCs w:val="28"/>
          <w:lang w:eastAsia="ru-RU"/>
        </w:rPr>
        <w:t>Предыдущие продажи: 1.</w:t>
      </w:r>
      <w:r w:rsidRPr="00E469FD">
        <w:rPr>
          <w:rFonts w:ascii="Times New Roman" w:eastAsia="Times New Roman" w:hAnsi="Times New Roman" w:cs="Times New Roman"/>
          <w:sz w:val="28"/>
          <w:szCs w:val="28"/>
          <w:lang w:eastAsia="ru-RU"/>
        </w:rPr>
        <w:t xml:space="preserve"> Аукцион, назначенный на 09.11.2017, с начальной ценой 161 000 (Сто шестьдесят одна тысяча) рублей, признан несостоявшимся.</w:t>
      </w:r>
    </w:p>
    <w:p w:rsidR="00D618D2" w:rsidRPr="00FB0AEA" w:rsidRDefault="00D618D2" w:rsidP="00D618D2">
      <w:pPr>
        <w:tabs>
          <w:tab w:val="left" w:pos="851"/>
          <w:tab w:val="left" w:pos="2835"/>
        </w:tabs>
        <w:spacing w:after="0" w:line="240" w:lineRule="auto"/>
        <w:ind w:firstLine="709"/>
        <w:jc w:val="both"/>
        <w:rPr>
          <w:rFonts w:ascii="Times New Roman" w:hAnsi="Times New Roman" w:cs="Times New Roman"/>
          <w:b/>
          <w:sz w:val="28"/>
          <w:szCs w:val="28"/>
        </w:rPr>
      </w:pPr>
      <w:r w:rsidRPr="00FB0AEA">
        <w:rPr>
          <w:rFonts w:ascii="Times New Roman" w:eastAsia="Times New Roman" w:hAnsi="Times New Roman" w:cs="Times New Roman"/>
          <w:b/>
          <w:sz w:val="28"/>
          <w:szCs w:val="28"/>
          <w:lang w:eastAsia="ru-RU"/>
        </w:rPr>
        <w:t xml:space="preserve">Лот № 2: Автомобиль </w:t>
      </w:r>
      <w:r w:rsidRPr="00E469FD">
        <w:rPr>
          <w:rFonts w:ascii="Times New Roman" w:hAnsi="Times New Roman" w:cs="Times New Roman"/>
          <w:b/>
          <w:sz w:val="28"/>
          <w:szCs w:val="28"/>
        </w:rPr>
        <w:t>ГАЗ-31105, 2008 года изготовления, идентификационный номер (</w:t>
      </w:r>
      <w:r w:rsidRPr="00E469FD">
        <w:rPr>
          <w:rFonts w:ascii="Times New Roman" w:hAnsi="Times New Roman" w:cs="Times New Roman"/>
          <w:b/>
          <w:sz w:val="28"/>
          <w:szCs w:val="28"/>
          <w:lang w:val="en-US"/>
        </w:rPr>
        <w:t>VIN</w:t>
      </w:r>
      <w:r w:rsidRPr="00E469FD">
        <w:rPr>
          <w:rFonts w:ascii="Times New Roman" w:hAnsi="Times New Roman" w:cs="Times New Roman"/>
          <w:b/>
          <w:sz w:val="28"/>
          <w:szCs w:val="28"/>
        </w:rPr>
        <w:t xml:space="preserve">) </w:t>
      </w:r>
      <w:r w:rsidRPr="00E469FD">
        <w:rPr>
          <w:rFonts w:ascii="Times New Roman" w:hAnsi="Times New Roman" w:cs="Times New Roman"/>
          <w:b/>
          <w:sz w:val="28"/>
          <w:szCs w:val="28"/>
          <w:lang w:val="en-US"/>
        </w:rPr>
        <w:t>X</w:t>
      </w:r>
      <w:r w:rsidRPr="00E469FD">
        <w:rPr>
          <w:rFonts w:ascii="Times New Roman" w:hAnsi="Times New Roman" w:cs="Times New Roman"/>
          <w:b/>
          <w:sz w:val="28"/>
          <w:szCs w:val="28"/>
        </w:rPr>
        <w:t>9631105081414914</w:t>
      </w:r>
      <w:r w:rsidRPr="00FB0AEA">
        <w:rPr>
          <w:rFonts w:ascii="Times New Roman" w:hAnsi="Times New Roman" w:cs="Times New Roman"/>
          <w:b/>
          <w:sz w:val="28"/>
          <w:szCs w:val="28"/>
        </w:rPr>
        <w:t>.</w:t>
      </w:r>
    </w:p>
    <w:p w:rsidR="00D618D2" w:rsidRPr="00E469FD" w:rsidRDefault="00D618D2" w:rsidP="00D618D2">
      <w:pPr>
        <w:pStyle w:val="a6"/>
        <w:spacing w:after="0" w:line="240" w:lineRule="auto"/>
        <w:ind w:firstLine="567"/>
        <w:jc w:val="both"/>
        <w:rPr>
          <w:rFonts w:ascii="Times New Roman" w:eastAsia="Times New Roman" w:hAnsi="Times New Roman" w:cs="Times New Roman"/>
          <w:sz w:val="28"/>
          <w:szCs w:val="28"/>
          <w:lang w:eastAsia="ru-RU"/>
        </w:rPr>
      </w:pPr>
      <w:r w:rsidRPr="00FB0AEA">
        <w:rPr>
          <w:rFonts w:ascii="Times New Roman" w:eastAsia="Times New Roman" w:hAnsi="Times New Roman" w:cs="Times New Roman"/>
          <w:sz w:val="28"/>
          <w:szCs w:val="28"/>
          <w:lang w:eastAsia="ru-RU"/>
        </w:rPr>
        <w:t xml:space="preserve">Характеристика: </w:t>
      </w:r>
      <w:proofErr w:type="gramStart"/>
      <w:r w:rsidRPr="00E469FD">
        <w:rPr>
          <w:rFonts w:ascii="Times New Roman" w:eastAsia="Times New Roman" w:hAnsi="Times New Roman" w:cs="Times New Roman"/>
          <w:sz w:val="28"/>
          <w:szCs w:val="28"/>
          <w:lang w:eastAsia="ru-RU"/>
        </w:rPr>
        <w:t>Автомобиль легковой, категория транспортного средства - В, модель, № двигателя: *2.4</w:t>
      </w:r>
      <w:r w:rsidRPr="00E469FD">
        <w:rPr>
          <w:rFonts w:ascii="Times New Roman" w:eastAsia="Times New Roman" w:hAnsi="Times New Roman" w:cs="Times New Roman"/>
          <w:sz w:val="28"/>
          <w:szCs w:val="28"/>
          <w:lang w:val="en-US" w:eastAsia="ru-RU"/>
        </w:rPr>
        <w:t>L</w:t>
      </w:r>
      <w:r w:rsidRPr="00E469FD">
        <w:rPr>
          <w:rFonts w:ascii="Times New Roman" w:eastAsia="Times New Roman" w:hAnsi="Times New Roman" w:cs="Times New Roman"/>
          <w:sz w:val="28"/>
          <w:szCs w:val="28"/>
          <w:lang w:eastAsia="ru-RU"/>
        </w:rPr>
        <w:t>-</w:t>
      </w:r>
      <w:r w:rsidRPr="00E469FD">
        <w:rPr>
          <w:rFonts w:ascii="Times New Roman" w:eastAsia="Times New Roman" w:hAnsi="Times New Roman" w:cs="Times New Roman"/>
          <w:sz w:val="28"/>
          <w:szCs w:val="28"/>
          <w:lang w:val="en-US" w:eastAsia="ru-RU"/>
        </w:rPr>
        <w:t>DOHC</w:t>
      </w:r>
      <w:r w:rsidRPr="00E469FD">
        <w:rPr>
          <w:rFonts w:ascii="Times New Roman" w:eastAsia="Times New Roman" w:hAnsi="Times New Roman" w:cs="Times New Roman"/>
          <w:sz w:val="28"/>
          <w:szCs w:val="28"/>
          <w:lang w:eastAsia="ru-RU"/>
        </w:rPr>
        <w:t xml:space="preserve">*291700202*, шасси (рама) № отсутствует,  кузов № 31105080183157, цвет кузова – светло-серый, мощность двигателя 131,9 </w:t>
      </w:r>
      <w:proofErr w:type="spellStart"/>
      <w:r w:rsidRPr="00E469FD">
        <w:rPr>
          <w:rFonts w:ascii="Times New Roman" w:eastAsia="Times New Roman" w:hAnsi="Times New Roman" w:cs="Times New Roman"/>
          <w:sz w:val="28"/>
          <w:szCs w:val="28"/>
          <w:lang w:eastAsia="ru-RU"/>
        </w:rPr>
        <w:t>л.с</w:t>
      </w:r>
      <w:proofErr w:type="spellEnd"/>
      <w:r w:rsidRPr="00E469FD">
        <w:rPr>
          <w:rFonts w:ascii="Times New Roman" w:eastAsia="Times New Roman" w:hAnsi="Times New Roman" w:cs="Times New Roman"/>
          <w:sz w:val="28"/>
          <w:szCs w:val="28"/>
          <w:lang w:eastAsia="ru-RU"/>
        </w:rPr>
        <w:t>. (97 кВт), рабочий объем двигателя 2429 куб. см, тип двигателя - бензиновый, экологический класс - третий, разрешенная максимальная масса 2000 кг, масса без нагрузки 1400 кг, организация-изготовитель – ООО «Автомобильный завод ГАЗ» Россия (г. Нижний Новгород).</w:t>
      </w:r>
      <w:proofErr w:type="gramEnd"/>
      <w:r w:rsidRPr="00E469FD">
        <w:rPr>
          <w:rFonts w:ascii="Times New Roman" w:eastAsia="Times New Roman" w:hAnsi="Times New Roman" w:cs="Times New Roman"/>
          <w:sz w:val="28"/>
          <w:szCs w:val="28"/>
          <w:lang w:eastAsia="ru-RU"/>
        </w:rPr>
        <w:t xml:space="preserve"> Техническое состояние автомобиля - удовлетворительное.  </w:t>
      </w:r>
    </w:p>
    <w:p w:rsidR="00D618D2" w:rsidRPr="00E469FD" w:rsidRDefault="00D618D2" w:rsidP="00D618D2">
      <w:pPr>
        <w:pStyle w:val="a6"/>
        <w:spacing w:after="0" w:line="240" w:lineRule="auto"/>
        <w:ind w:firstLine="567"/>
        <w:jc w:val="both"/>
        <w:rPr>
          <w:rFonts w:ascii="Times New Roman" w:eastAsia="Times New Roman" w:hAnsi="Times New Roman" w:cs="Times New Roman"/>
          <w:sz w:val="28"/>
          <w:szCs w:val="28"/>
          <w:lang w:eastAsia="ru-RU"/>
        </w:rPr>
      </w:pPr>
      <w:r w:rsidRPr="00FB0AEA">
        <w:rPr>
          <w:rFonts w:ascii="Times New Roman" w:eastAsia="Times New Roman" w:hAnsi="Times New Roman" w:cs="Times New Roman"/>
          <w:sz w:val="28"/>
          <w:szCs w:val="28"/>
          <w:lang w:eastAsia="ru-RU"/>
        </w:rPr>
        <w:t>Предыдущие торги: 1.</w:t>
      </w:r>
      <w:r w:rsidRPr="00E469FD">
        <w:rPr>
          <w:rFonts w:ascii="Times New Roman" w:eastAsia="Times New Roman" w:hAnsi="Times New Roman" w:cs="Times New Roman"/>
          <w:sz w:val="28"/>
          <w:szCs w:val="28"/>
          <w:lang w:eastAsia="ru-RU"/>
        </w:rPr>
        <w:t xml:space="preserve"> Аукцион, назначенный на 09.11.2017, с начальной ценой 59 000 (Пятьдесят девять тысяч) рублей, признан несостоявшимся.</w:t>
      </w:r>
    </w:p>
    <w:p w:rsidR="00D618D2" w:rsidRPr="00FB0AEA" w:rsidRDefault="00D618D2" w:rsidP="00D618D2">
      <w:pPr>
        <w:tabs>
          <w:tab w:val="left" w:pos="851"/>
          <w:tab w:val="left" w:pos="2835"/>
        </w:tabs>
        <w:spacing w:after="0" w:line="240" w:lineRule="auto"/>
        <w:ind w:firstLine="567"/>
        <w:jc w:val="center"/>
        <w:rPr>
          <w:rFonts w:ascii="Times New Roman" w:eastAsia="Times New Roman" w:hAnsi="Times New Roman" w:cs="Times New Roman"/>
          <w:b/>
          <w:sz w:val="28"/>
          <w:szCs w:val="28"/>
          <w:lang w:eastAsia="ru-RU"/>
        </w:rPr>
      </w:pPr>
      <w:r w:rsidRPr="00FB0AEA">
        <w:rPr>
          <w:rFonts w:ascii="Times New Roman" w:eastAsia="Times New Roman" w:hAnsi="Times New Roman" w:cs="Times New Roman"/>
          <w:b/>
          <w:sz w:val="28"/>
          <w:szCs w:val="28"/>
          <w:lang w:eastAsia="ru-RU"/>
        </w:rPr>
        <w:t>УСЛОВИЯ ПРИВАТИЗАЦИИ:</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6"/>
        <w:gridCol w:w="1345"/>
        <w:gridCol w:w="2441"/>
        <w:gridCol w:w="2595"/>
      </w:tblGrid>
      <w:tr w:rsidR="00D618D2" w:rsidRPr="00981AD8" w:rsidTr="00247F66">
        <w:trPr>
          <w:trHeight w:val="981"/>
        </w:trPr>
        <w:tc>
          <w:tcPr>
            <w:tcW w:w="2417" w:type="pct"/>
            <w:gridSpan w:val="2"/>
            <w:shd w:val="clear" w:color="auto" w:fill="auto"/>
          </w:tcPr>
          <w:p w:rsidR="00D618D2" w:rsidRPr="00981AD8" w:rsidRDefault="00D618D2" w:rsidP="00247F66">
            <w:pPr>
              <w:spacing w:after="0" w:line="240" w:lineRule="auto"/>
              <w:ind w:right="-2"/>
              <w:jc w:val="right"/>
              <w:rPr>
                <w:rFonts w:ascii="Times New Roman" w:eastAsia="Times New Roman" w:hAnsi="Times New Roman" w:cs="Times New Roman"/>
                <w:b/>
                <w:i/>
                <w:noProof/>
                <w:color w:val="000000"/>
                <w:lang w:eastAsia="ru-RU"/>
              </w:rPr>
            </w:pPr>
            <w:r>
              <w:rPr>
                <w:rFonts w:ascii="Times New Roman" w:eastAsia="Times New Roman" w:hAnsi="Times New Roman" w:cs="Times New Roman"/>
                <w:b/>
                <w:i/>
                <w:noProof/>
                <w:color w:val="000000"/>
                <w:lang w:eastAsia="ru-RU"/>
              </w:rPr>
              <w:lastRenderedPageBreak/>
              <mc:AlternateContent>
                <mc:Choice Requires="wps">
                  <w:drawing>
                    <wp:anchor distT="0" distB="0" distL="114300" distR="114300" simplePos="0" relativeHeight="251659264" behindDoc="0" locked="0" layoutInCell="1" allowOverlap="1" wp14:anchorId="68E72387" wp14:editId="064AE6C9">
                      <wp:simplePos x="0" y="0"/>
                      <wp:positionH relativeFrom="column">
                        <wp:posOffset>-68458</wp:posOffset>
                      </wp:positionH>
                      <wp:positionV relativeFrom="paragraph">
                        <wp:posOffset>12673</wp:posOffset>
                      </wp:positionV>
                      <wp:extent cx="2996119" cy="612775"/>
                      <wp:effectExtent l="0" t="0" r="13970" b="349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6119" cy="612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5.4pt;margin-top:1pt;width:235.9pt;height: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"/>
                  </w:pict>
                </mc:Fallback>
              </mc:AlternateContent>
            </w:r>
            <w:r w:rsidRPr="00981AD8">
              <w:rPr>
                <w:rFonts w:ascii="Times New Roman" w:eastAsia="Times New Roman" w:hAnsi="Times New Roman" w:cs="Times New Roman"/>
                <w:b/>
                <w:i/>
                <w:noProof/>
                <w:color w:val="000000"/>
                <w:lang w:eastAsia="ru-RU"/>
              </w:rPr>
              <w:t xml:space="preserve">№ </w:t>
            </w:r>
            <w:r>
              <w:rPr>
                <w:rFonts w:ascii="Times New Roman" w:eastAsia="Times New Roman" w:hAnsi="Times New Roman" w:cs="Times New Roman"/>
                <w:b/>
                <w:i/>
                <w:noProof/>
                <w:color w:val="000000"/>
                <w:lang w:eastAsia="ru-RU"/>
              </w:rPr>
              <w:t>и н</w:t>
            </w:r>
            <w:r w:rsidRPr="00981AD8">
              <w:rPr>
                <w:rFonts w:ascii="Times New Roman" w:eastAsia="Times New Roman" w:hAnsi="Times New Roman" w:cs="Times New Roman"/>
                <w:b/>
                <w:i/>
                <w:noProof/>
                <w:color w:val="000000"/>
                <w:lang w:eastAsia="ru-RU"/>
              </w:rPr>
              <w:t>аименование лота</w:t>
            </w:r>
          </w:p>
          <w:p w:rsidR="00D618D2" w:rsidRPr="00981AD8" w:rsidRDefault="00D618D2" w:rsidP="00247F66">
            <w:pPr>
              <w:spacing w:after="0" w:line="240" w:lineRule="auto"/>
              <w:ind w:right="-2"/>
              <w:jc w:val="right"/>
              <w:rPr>
                <w:rFonts w:ascii="Times New Roman" w:eastAsia="Times New Roman" w:hAnsi="Times New Roman" w:cs="Times New Roman"/>
                <w:b/>
                <w:i/>
                <w:noProof/>
                <w:color w:val="000000"/>
                <w:lang w:eastAsia="ru-RU"/>
              </w:rPr>
            </w:pPr>
          </w:p>
          <w:p w:rsidR="00D618D2" w:rsidRPr="00981AD8" w:rsidRDefault="00D618D2" w:rsidP="00247F66">
            <w:pPr>
              <w:spacing w:after="0" w:line="240" w:lineRule="auto"/>
              <w:ind w:right="-2"/>
              <w:rPr>
                <w:rFonts w:ascii="Times New Roman" w:eastAsia="Times New Roman" w:hAnsi="Times New Roman" w:cs="Times New Roman"/>
                <w:b/>
                <w:i/>
                <w:noProof/>
                <w:color w:val="000000"/>
                <w:lang w:eastAsia="ru-RU"/>
              </w:rPr>
            </w:pPr>
            <w:r w:rsidRPr="00981AD8">
              <w:rPr>
                <w:rFonts w:ascii="Times New Roman" w:eastAsia="Times New Roman" w:hAnsi="Times New Roman" w:cs="Times New Roman"/>
                <w:b/>
                <w:i/>
                <w:noProof/>
                <w:color w:val="000000"/>
                <w:lang w:eastAsia="ru-RU"/>
              </w:rPr>
              <w:t>Условия приватизации</w:t>
            </w:r>
          </w:p>
        </w:tc>
        <w:tc>
          <w:tcPr>
            <w:tcW w:w="1252" w:type="pct"/>
            <w:shd w:val="clear" w:color="auto" w:fill="auto"/>
          </w:tcPr>
          <w:p w:rsidR="00D618D2" w:rsidRPr="00F21BE3" w:rsidRDefault="00D618D2" w:rsidP="00247F66">
            <w:pPr>
              <w:tabs>
                <w:tab w:val="left" w:pos="1560"/>
              </w:tabs>
              <w:spacing w:after="0" w:line="240" w:lineRule="auto"/>
              <w:ind w:right="-2"/>
              <w:jc w:val="center"/>
              <w:rPr>
                <w:rFonts w:ascii="Times New Roman" w:eastAsia="Times New Roman" w:hAnsi="Times New Roman" w:cs="Times New Roman"/>
                <w:b/>
                <w:noProof/>
                <w:color w:val="000000"/>
                <w:u w:val="single"/>
                <w:lang w:eastAsia="ru-RU"/>
              </w:rPr>
            </w:pPr>
          </w:p>
          <w:p w:rsidR="00D618D2" w:rsidRPr="00F21BE3" w:rsidRDefault="00D618D2" w:rsidP="00247F66">
            <w:pPr>
              <w:tabs>
                <w:tab w:val="left" w:pos="1560"/>
              </w:tabs>
              <w:spacing w:after="0" w:line="240" w:lineRule="auto"/>
              <w:ind w:right="-2"/>
              <w:jc w:val="center"/>
              <w:rPr>
                <w:rFonts w:ascii="Times New Roman" w:eastAsia="Times New Roman" w:hAnsi="Times New Roman" w:cs="Times New Roman"/>
                <w:b/>
                <w:noProof/>
                <w:color w:val="000000"/>
                <w:u w:val="single"/>
                <w:lang w:eastAsia="ru-RU"/>
              </w:rPr>
            </w:pPr>
            <w:r w:rsidRPr="00F21BE3">
              <w:rPr>
                <w:rFonts w:ascii="Times New Roman" w:eastAsia="Times New Roman" w:hAnsi="Times New Roman" w:cs="Times New Roman"/>
                <w:b/>
                <w:noProof/>
                <w:color w:val="000000"/>
                <w:u w:val="single"/>
                <w:lang w:eastAsia="ru-RU"/>
              </w:rPr>
              <w:t>Лот № 1</w:t>
            </w:r>
          </w:p>
          <w:p w:rsidR="00D618D2" w:rsidRPr="00F21BE3" w:rsidRDefault="00D618D2" w:rsidP="00247F66">
            <w:pPr>
              <w:tabs>
                <w:tab w:val="left" w:pos="1560"/>
              </w:tabs>
              <w:spacing w:after="0" w:line="240" w:lineRule="auto"/>
              <w:ind w:right="-2"/>
              <w:jc w:val="center"/>
              <w:rPr>
                <w:rFonts w:ascii="Times New Roman" w:eastAsia="Times New Roman" w:hAnsi="Times New Roman" w:cs="Times New Roman"/>
                <w:b/>
                <w:noProof/>
                <w:color w:val="000000"/>
                <w:lang w:eastAsia="ru-RU"/>
              </w:rPr>
            </w:pPr>
            <w:r w:rsidRPr="00F21BE3">
              <w:rPr>
                <w:rFonts w:ascii="Times New Roman" w:hAnsi="Times New Roman" w:cs="Times New Roman"/>
                <w:b/>
                <w:lang w:val="en-US"/>
              </w:rPr>
              <w:t>Volga</w:t>
            </w:r>
            <w:r w:rsidRPr="00F21BE3">
              <w:rPr>
                <w:rFonts w:ascii="Times New Roman" w:hAnsi="Times New Roman" w:cs="Times New Roman"/>
                <w:b/>
              </w:rPr>
              <w:t xml:space="preserve"> </w:t>
            </w:r>
            <w:proofErr w:type="spellStart"/>
            <w:r w:rsidRPr="00F21BE3">
              <w:rPr>
                <w:rFonts w:ascii="Times New Roman" w:hAnsi="Times New Roman" w:cs="Times New Roman"/>
                <w:b/>
                <w:lang w:val="en-US"/>
              </w:rPr>
              <w:t>Siber</w:t>
            </w:r>
            <w:proofErr w:type="spellEnd"/>
            <w:r>
              <w:rPr>
                <w:rFonts w:ascii="Times New Roman" w:hAnsi="Times New Roman" w:cs="Times New Roman"/>
                <w:b/>
              </w:rPr>
              <w:t>,</w:t>
            </w:r>
            <w:r w:rsidRPr="00F21BE3">
              <w:rPr>
                <w:rFonts w:ascii="Times New Roman" w:hAnsi="Times New Roman" w:cs="Times New Roman"/>
                <w:b/>
              </w:rPr>
              <w:t xml:space="preserve"> 2010 года</w:t>
            </w:r>
          </w:p>
        </w:tc>
        <w:tc>
          <w:tcPr>
            <w:tcW w:w="1331" w:type="pct"/>
          </w:tcPr>
          <w:p w:rsidR="00D618D2" w:rsidRPr="00F21BE3" w:rsidRDefault="00D618D2" w:rsidP="00247F66">
            <w:pPr>
              <w:tabs>
                <w:tab w:val="left" w:pos="2443"/>
              </w:tabs>
              <w:spacing w:after="0" w:line="240" w:lineRule="auto"/>
              <w:ind w:left="-108" w:right="-108"/>
              <w:jc w:val="center"/>
              <w:rPr>
                <w:rFonts w:ascii="Times New Roman" w:eastAsia="Times New Roman" w:hAnsi="Times New Roman" w:cs="Times New Roman"/>
                <w:b/>
                <w:noProof/>
                <w:color w:val="000000"/>
                <w:u w:val="single"/>
                <w:lang w:eastAsia="ru-RU"/>
              </w:rPr>
            </w:pPr>
          </w:p>
          <w:p w:rsidR="00D618D2" w:rsidRPr="00F21BE3" w:rsidRDefault="00D618D2" w:rsidP="00247F66">
            <w:pPr>
              <w:tabs>
                <w:tab w:val="left" w:pos="2443"/>
              </w:tabs>
              <w:spacing w:after="0" w:line="240" w:lineRule="auto"/>
              <w:ind w:left="-108" w:right="-108"/>
              <w:jc w:val="center"/>
              <w:rPr>
                <w:rFonts w:ascii="Times New Roman" w:eastAsia="Times New Roman" w:hAnsi="Times New Roman" w:cs="Times New Roman"/>
                <w:b/>
                <w:noProof/>
                <w:color w:val="000000"/>
                <w:u w:val="single"/>
                <w:lang w:eastAsia="ru-RU"/>
              </w:rPr>
            </w:pPr>
            <w:r w:rsidRPr="00F21BE3">
              <w:rPr>
                <w:rFonts w:ascii="Times New Roman" w:eastAsia="Times New Roman" w:hAnsi="Times New Roman" w:cs="Times New Roman"/>
                <w:b/>
                <w:noProof/>
                <w:color w:val="000000"/>
                <w:u w:val="single"/>
                <w:lang w:eastAsia="ru-RU"/>
              </w:rPr>
              <w:t>Лот № 2</w:t>
            </w:r>
          </w:p>
          <w:p w:rsidR="00D618D2" w:rsidRPr="00F21BE3" w:rsidRDefault="00D618D2" w:rsidP="00247F66">
            <w:pPr>
              <w:tabs>
                <w:tab w:val="left" w:pos="2443"/>
              </w:tabs>
              <w:spacing w:after="0" w:line="240" w:lineRule="auto"/>
              <w:ind w:left="-108" w:right="-108"/>
              <w:jc w:val="center"/>
              <w:rPr>
                <w:rFonts w:ascii="Times New Roman" w:eastAsia="Times New Roman" w:hAnsi="Times New Roman" w:cs="Times New Roman"/>
                <w:b/>
                <w:noProof/>
                <w:color w:val="000000"/>
                <w:u w:val="single"/>
                <w:lang w:eastAsia="ru-RU"/>
              </w:rPr>
            </w:pPr>
            <w:r w:rsidRPr="00F21BE3">
              <w:rPr>
                <w:rFonts w:ascii="Times New Roman" w:hAnsi="Times New Roman" w:cs="Times New Roman"/>
                <w:b/>
              </w:rPr>
              <w:t>ГАЗ-31105, 2008 года</w:t>
            </w:r>
          </w:p>
        </w:tc>
      </w:tr>
      <w:tr w:rsidR="00D618D2" w:rsidRPr="00981AD8" w:rsidTr="00247F66">
        <w:tc>
          <w:tcPr>
            <w:tcW w:w="2417" w:type="pct"/>
            <w:gridSpan w:val="2"/>
            <w:shd w:val="clear" w:color="auto" w:fill="auto"/>
          </w:tcPr>
          <w:p w:rsidR="00D618D2" w:rsidRPr="00F21BE3" w:rsidRDefault="00D618D2" w:rsidP="00247F66">
            <w:pPr>
              <w:tabs>
                <w:tab w:val="left" w:pos="1560"/>
              </w:tabs>
              <w:spacing w:after="0" w:line="240" w:lineRule="auto"/>
              <w:ind w:right="-2"/>
              <w:rPr>
                <w:rFonts w:ascii="Times New Roman" w:eastAsia="Times New Roman" w:hAnsi="Times New Roman" w:cs="Times New Roman"/>
                <w:noProof/>
                <w:color w:val="000000"/>
                <w:sz w:val="24"/>
                <w:szCs w:val="24"/>
                <w:lang w:eastAsia="ru-RU"/>
              </w:rPr>
            </w:pPr>
            <w:r w:rsidRPr="00F21BE3">
              <w:rPr>
                <w:rFonts w:ascii="Times New Roman" w:eastAsia="Times New Roman" w:hAnsi="Times New Roman" w:cs="Times New Roman"/>
                <w:noProof/>
                <w:color w:val="000000"/>
                <w:sz w:val="24"/>
                <w:szCs w:val="24"/>
                <w:lang w:eastAsia="ru-RU"/>
              </w:rPr>
              <w:t>Способ приватизации</w:t>
            </w:r>
          </w:p>
        </w:tc>
        <w:tc>
          <w:tcPr>
            <w:tcW w:w="2583" w:type="pct"/>
            <w:gridSpan w:val="2"/>
            <w:shd w:val="clear" w:color="auto" w:fill="auto"/>
          </w:tcPr>
          <w:p w:rsidR="00D618D2" w:rsidRPr="00F21BE3" w:rsidRDefault="00D618D2" w:rsidP="00247F66">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F21BE3">
              <w:rPr>
                <w:rFonts w:ascii="Times New Roman" w:eastAsia="Times New Roman" w:hAnsi="Times New Roman" w:cs="Times New Roman"/>
                <w:noProof/>
                <w:color w:val="000000"/>
                <w:sz w:val="24"/>
                <w:szCs w:val="24"/>
                <w:lang w:eastAsia="ru-RU"/>
              </w:rPr>
              <w:t xml:space="preserve">Публичное предложение </w:t>
            </w:r>
          </w:p>
          <w:p w:rsidR="00D618D2" w:rsidRPr="00F21BE3" w:rsidRDefault="00D618D2" w:rsidP="00247F66">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tc>
      </w:tr>
      <w:tr w:rsidR="00D618D2" w:rsidRPr="00981AD8" w:rsidTr="00247F66">
        <w:trPr>
          <w:trHeight w:val="351"/>
        </w:trPr>
        <w:tc>
          <w:tcPr>
            <w:tcW w:w="2417" w:type="pct"/>
            <w:gridSpan w:val="2"/>
            <w:shd w:val="clear" w:color="auto" w:fill="auto"/>
          </w:tcPr>
          <w:p w:rsidR="00D618D2" w:rsidRPr="00F21BE3" w:rsidRDefault="00D618D2" w:rsidP="00247F66">
            <w:pPr>
              <w:tabs>
                <w:tab w:val="left" w:pos="1560"/>
              </w:tabs>
              <w:ind w:right="-109"/>
              <w:rPr>
                <w:rFonts w:ascii="Times New Roman" w:hAnsi="Times New Roman" w:cs="Times New Roman"/>
                <w:noProof/>
                <w:color w:val="000000"/>
                <w:sz w:val="24"/>
                <w:szCs w:val="24"/>
              </w:rPr>
            </w:pPr>
            <w:r w:rsidRPr="00F21BE3">
              <w:rPr>
                <w:rFonts w:ascii="Times New Roman" w:hAnsi="Times New Roman" w:cs="Times New Roman"/>
                <w:noProof/>
                <w:color w:val="000000"/>
                <w:sz w:val="24"/>
                <w:szCs w:val="24"/>
              </w:rPr>
              <w:t>Форма подачи предложений о цене</w:t>
            </w:r>
          </w:p>
        </w:tc>
        <w:tc>
          <w:tcPr>
            <w:tcW w:w="2583" w:type="pct"/>
            <w:gridSpan w:val="2"/>
            <w:shd w:val="clear" w:color="auto" w:fill="auto"/>
          </w:tcPr>
          <w:p w:rsidR="00D618D2" w:rsidRPr="00F21BE3" w:rsidRDefault="00D618D2" w:rsidP="00247F66">
            <w:pPr>
              <w:tabs>
                <w:tab w:val="left" w:pos="1560"/>
              </w:tabs>
              <w:spacing w:after="0"/>
              <w:jc w:val="center"/>
              <w:rPr>
                <w:rFonts w:ascii="Times New Roman" w:hAnsi="Times New Roman" w:cs="Times New Roman"/>
                <w:noProof/>
                <w:color w:val="000000"/>
                <w:sz w:val="24"/>
                <w:szCs w:val="24"/>
              </w:rPr>
            </w:pPr>
            <w:r w:rsidRPr="00F21BE3">
              <w:rPr>
                <w:rFonts w:ascii="Times New Roman" w:hAnsi="Times New Roman" w:cs="Times New Roman"/>
                <w:noProof/>
                <w:color w:val="000000"/>
                <w:sz w:val="24"/>
                <w:szCs w:val="24"/>
              </w:rPr>
              <w:t>Открытая</w:t>
            </w:r>
          </w:p>
        </w:tc>
      </w:tr>
      <w:tr w:rsidR="00D618D2" w:rsidRPr="00981AD8" w:rsidTr="00247F66">
        <w:tc>
          <w:tcPr>
            <w:tcW w:w="2417" w:type="pct"/>
            <w:gridSpan w:val="2"/>
            <w:shd w:val="clear" w:color="auto" w:fill="auto"/>
          </w:tcPr>
          <w:p w:rsidR="00D618D2" w:rsidRPr="00F21BE3" w:rsidRDefault="00D618D2" w:rsidP="00247F66">
            <w:pPr>
              <w:tabs>
                <w:tab w:val="left" w:pos="1560"/>
              </w:tabs>
              <w:spacing w:after="0" w:line="240" w:lineRule="auto"/>
              <w:ind w:right="-2"/>
              <w:rPr>
                <w:rFonts w:ascii="Times New Roman" w:eastAsia="Times New Roman" w:hAnsi="Times New Roman" w:cs="Times New Roman"/>
                <w:noProof/>
                <w:color w:val="000000"/>
                <w:sz w:val="24"/>
                <w:szCs w:val="24"/>
                <w:lang w:eastAsia="ru-RU"/>
              </w:rPr>
            </w:pPr>
            <w:r w:rsidRPr="00F21BE3">
              <w:rPr>
                <w:rFonts w:ascii="Times New Roman" w:eastAsia="Times New Roman" w:hAnsi="Times New Roman" w:cs="Times New Roman"/>
                <w:noProof/>
                <w:color w:val="000000"/>
                <w:sz w:val="24"/>
                <w:szCs w:val="24"/>
                <w:lang w:eastAsia="ru-RU"/>
              </w:rPr>
              <w:t>Цена первоначального предложения (с учетом НДС), руб.</w:t>
            </w:r>
          </w:p>
        </w:tc>
        <w:tc>
          <w:tcPr>
            <w:tcW w:w="1252" w:type="pct"/>
            <w:shd w:val="clear" w:color="auto" w:fill="auto"/>
          </w:tcPr>
          <w:p w:rsidR="00D618D2" w:rsidRDefault="00D618D2" w:rsidP="00247F66">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161000,00</w:t>
            </w:r>
          </w:p>
          <w:p w:rsidR="00D618D2" w:rsidRPr="00F21BE3" w:rsidRDefault="00D618D2" w:rsidP="00247F66">
            <w:pPr>
              <w:tabs>
                <w:tab w:val="left" w:pos="1560"/>
              </w:tabs>
              <w:spacing w:after="0" w:line="240" w:lineRule="auto"/>
              <w:ind w:right="-2"/>
              <w:rPr>
                <w:rFonts w:ascii="Times New Roman" w:eastAsia="Times New Roman" w:hAnsi="Times New Roman" w:cs="Times New Roman"/>
                <w:noProof/>
                <w:color w:val="000000"/>
                <w:sz w:val="24"/>
                <w:szCs w:val="24"/>
                <w:lang w:eastAsia="ru-RU"/>
              </w:rPr>
            </w:pPr>
          </w:p>
        </w:tc>
        <w:tc>
          <w:tcPr>
            <w:tcW w:w="1331" w:type="pct"/>
          </w:tcPr>
          <w:p w:rsidR="00D618D2" w:rsidRDefault="00D618D2" w:rsidP="00247F66">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59000,00</w:t>
            </w:r>
          </w:p>
          <w:p w:rsidR="00D618D2" w:rsidRPr="00F21BE3" w:rsidRDefault="00D618D2" w:rsidP="00247F66">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tc>
      </w:tr>
      <w:tr w:rsidR="00D618D2" w:rsidRPr="00981AD8" w:rsidTr="00247F66">
        <w:tc>
          <w:tcPr>
            <w:tcW w:w="2417" w:type="pct"/>
            <w:gridSpan w:val="2"/>
            <w:shd w:val="clear" w:color="auto" w:fill="auto"/>
          </w:tcPr>
          <w:p w:rsidR="00D618D2" w:rsidRPr="00F21BE3" w:rsidRDefault="00D618D2" w:rsidP="00247F66">
            <w:pPr>
              <w:tabs>
                <w:tab w:val="left" w:pos="1560"/>
              </w:tabs>
              <w:spacing w:after="0" w:line="240" w:lineRule="auto"/>
              <w:ind w:right="-2"/>
              <w:rPr>
                <w:rFonts w:ascii="Times New Roman" w:eastAsia="Times New Roman" w:hAnsi="Times New Roman" w:cs="Times New Roman"/>
                <w:noProof/>
                <w:color w:val="000000"/>
                <w:sz w:val="24"/>
                <w:szCs w:val="24"/>
                <w:lang w:eastAsia="ru-RU"/>
              </w:rPr>
            </w:pPr>
            <w:r w:rsidRPr="00F21BE3">
              <w:rPr>
                <w:rFonts w:ascii="Times New Roman" w:eastAsia="Times New Roman" w:hAnsi="Times New Roman" w:cs="Times New Roman"/>
                <w:noProof/>
                <w:color w:val="000000"/>
                <w:sz w:val="24"/>
                <w:szCs w:val="24"/>
                <w:lang w:eastAsia="ru-RU"/>
              </w:rPr>
              <w:t>Величина снижения цены первоначального предложения («шаг понижения»), руб.</w:t>
            </w:r>
          </w:p>
        </w:tc>
        <w:tc>
          <w:tcPr>
            <w:tcW w:w="1252" w:type="pct"/>
            <w:shd w:val="clear" w:color="auto" w:fill="auto"/>
          </w:tcPr>
          <w:p w:rsidR="00D618D2" w:rsidRPr="00F21BE3" w:rsidRDefault="00D618D2" w:rsidP="00247F66">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16100,00</w:t>
            </w:r>
          </w:p>
        </w:tc>
        <w:tc>
          <w:tcPr>
            <w:tcW w:w="1331" w:type="pct"/>
          </w:tcPr>
          <w:p w:rsidR="00D618D2" w:rsidRPr="00F21BE3" w:rsidRDefault="00D618D2" w:rsidP="00247F66">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5900,00</w:t>
            </w:r>
          </w:p>
        </w:tc>
      </w:tr>
      <w:tr w:rsidR="00D618D2" w:rsidRPr="00981AD8" w:rsidTr="00247F66">
        <w:tc>
          <w:tcPr>
            <w:tcW w:w="2417" w:type="pct"/>
            <w:gridSpan w:val="2"/>
            <w:shd w:val="clear" w:color="auto" w:fill="auto"/>
          </w:tcPr>
          <w:p w:rsidR="00D618D2" w:rsidRPr="00F21BE3" w:rsidRDefault="00D618D2" w:rsidP="00247F66">
            <w:pPr>
              <w:tabs>
                <w:tab w:val="left" w:pos="1560"/>
              </w:tabs>
              <w:spacing w:after="0" w:line="240" w:lineRule="auto"/>
              <w:ind w:right="-2"/>
              <w:rPr>
                <w:rFonts w:ascii="Times New Roman" w:eastAsia="Times New Roman" w:hAnsi="Times New Roman" w:cs="Times New Roman"/>
                <w:noProof/>
                <w:color w:val="000000"/>
                <w:sz w:val="24"/>
                <w:szCs w:val="24"/>
                <w:lang w:eastAsia="ru-RU"/>
              </w:rPr>
            </w:pPr>
            <w:r w:rsidRPr="00F21BE3">
              <w:rPr>
                <w:rFonts w:ascii="Times New Roman" w:eastAsia="Times New Roman" w:hAnsi="Times New Roman" w:cs="Times New Roman"/>
                <w:noProof/>
                <w:color w:val="000000"/>
                <w:sz w:val="24"/>
                <w:szCs w:val="24"/>
                <w:lang w:eastAsia="ru-RU"/>
              </w:rPr>
              <w:t>Величина повышения цены («шаг аукциона»), руб.</w:t>
            </w:r>
          </w:p>
        </w:tc>
        <w:tc>
          <w:tcPr>
            <w:tcW w:w="1252" w:type="pct"/>
          </w:tcPr>
          <w:p w:rsidR="00D618D2" w:rsidRPr="00F21BE3" w:rsidRDefault="00D618D2" w:rsidP="00247F66">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8050,00</w:t>
            </w:r>
          </w:p>
        </w:tc>
        <w:tc>
          <w:tcPr>
            <w:tcW w:w="1331" w:type="pct"/>
          </w:tcPr>
          <w:p w:rsidR="00D618D2" w:rsidRPr="00F21BE3" w:rsidRDefault="00D618D2" w:rsidP="00247F66">
            <w:pPr>
              <w:spacing w:after="0" w:line="360" w:lineRule="exact"/>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2950,00</w:t>
            </w:r>
          </w:p>
        </w:tc>
      </w:tr>
      <w:tr w:rsidR="00D618D2" w:rsidRPr="00981AD8" w:rsidTr="00247F66">
        <w:tblPrEx>
          <w:tblLook w:val="01E0" w:firstRow="1" w:lastRow="1" w:firstColumn="1" w:lastColumn="1" w:noHBand="0" w:noVBand="0"/>
        </w:tblPrEx>
        <w:tc>
          <w:tcPr>
            <w:tcW w:w="2417" w:type="pct"/>
            <w:gridSpan w:val="2"/>
            <w:shd w:val="clear" w:color="auto" w:fill="auto"/>
          </w:tcPr>
          <w:p w:rsidR="00D618D2" w:rsidRPr="00F21BE3" w:rsidRDefault="00D618D2" w:rsidP="00247F66">
            <w:pPr>
              <w:tabs>
                <w:tab w:val="left" w:pos="1560"/>
              </w:tabs>
              <w:spacing w:after="0" w:line="240" w:lineRule="auto"/>
              <w:ind w:right="-2"/>
              <w:rPr>
                <w:rFonts w:ascii="Times New Roman" w:eastAsia="Times New Roman" w:hAnsi="Times New Roman" w:cs="Times New Roman"/>
                <w:noProof/>
                <w:color w:val="000000"/>
                <w:sz w:val="24"/>
                <w:szCs w:val="24"/>
                <w:lang w:eastAsia="ru-RU"/>
              </w:rPr>
            </w:pPr>
            <w:r w:rsidRPr="00F21BE3">
              <w:rPr>
                <w:rFonts w:ascii="Times New Roman" w:eastAsia="Times New Roman" w:hAnsi="Times New Roman" w:cs="Times New Roman"/>
                <w:noProof/>
                <w:color w:val="000000"/>
                <w:sz w:val="24"/>
                <w:szCs w:val="24"/>
                <w:lang w:eastAsia="ru-RU"/>
              </w:rPr>
              <w:t>Минимальная цена предложения, по которой может быть продано имущество («цена отсечения»), руб.</w:t>
            </w:r>
          </w:p>
        </w:tc>
        <w:tc>
          <w:tcPr>
            <w:tcW w:w="1252" w:type="pct"/>
          </w:tcPr>
          <w:p w:rsidR="00D618D2" w:rsidRPr="00F21BE3" w:rsidRDefault="00D618D2" w:rsidP="00247F66">
            <w:pPr>
              <w:spacing w:after="12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80500,00</w:t>
            </w:r>
          </w:p>
        </w:tc>
        <w:tc>
          <w:tcPr>
            <w:tcW w:w="1331" w:type="pct"/>
          </w:tcPr>
          <w:p w:rsidR="00D618D2" w:rsidRPr="00F21BE3" w:rsidRDefault="00D618D2" w:rsidP="00247F66">
            <w:pPr>
              <w:spacing w:after="12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29500,00</w:t>
            </w:r>
          </w:p>
        </w:tc>
      </w:tr>
      <w:tr w:rsidR="00D618D2" w:rsidRPr="00981AD8" w:rsidTr="00247F66">
        <w:tblPrEx>
          <w:tblLook w:val="01E0" w:firstRow="1" w:lastRow="1" w:firstColumn="1" w:lastColumn="1" w:noHBand="0" w:noVBand="0"/>
        </w:tblPrEx>
        <w:tc>
          <w:tcPr>
            <w:tcW w:w="2417" w:type="pct"/>
            <w:gridSpan w:val="2"/>
            <w:shd w:val="clear" w:color="auto" w:fill="auto"/>
          </w:tcPr>
          <w:p w:rsidR="00D618D2" w:rsidRPr="00F21BE3" w:rsidRDefault="00D618D2" w:rsidP="00247F66">
            <w:pPr>
              <w:tabs>
                <w:tab w:val="left" w:pos="1560"/>
              </w:tabs>
              <w:spacing w:after="0" w:line="240" w:lineRule="auto"/>
              <w:ind w:right="-2"/>
              <w:rPr>
                <w:rFonts w:ascii="Times New Roman" w:eastAsia="Times New Roman" w:hAnsi="Times New Roman" w:cs="Times New Roman"/>
                <w:noProof/>
                <w:color w:val="000000"/>
                <w:sz w:val="24"/>
                <w:szCs w:val="24"/>
                <w:lang w:eastAsia="ru-RU"/>
              </w:rPr>
            </w:pPr>
            <w:r w:rsidRPr="00F21BE3">
              <w:rPr>
                <w:rFonts w:ascii="Times New Roman" w:eastAsia="Times New Roman" w:hAnsi="Times New Roman" w:cs="Times New Roman"/>
                <w:noProof/>
                <w:color w:val="000000"/>
                <w:sz w:val="24"/>
                <w:szCs w:val="24"/>
                <w:lang w:eastAsia="ru-RU"/>
              </w:rPr>
              <w:t>Размер задатка, руб.</w:t>
            </w:r>
          </w:p>
        </w:tc>
        <w:tc>
          <w:tcPr>
            <w:tcW w:w="1252" w:type="pct"/>
          </w:tcPr>
          <w:p w:rsidR="00D618D2" w:rsidRPr="00F21BE3" w:rsidRDefault="00D618D2" w:rsidP="00247F66">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32200,00</w:t>
            </w:r>
          </w:p>
        </w:tc>
        <w:tc>
          <w:tcPr>
            <w:tcW w:w="1331" w:type="pct"/>
          </w:tcPr>
          <w:p w:rsidR="00D618D2" w:rsidRPr="00F21BE3" w:rsidRDefault="00D618D2" w:rsidP="00247F66">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11800,00</w:t>
            </w:r>
          </w:p>
        </w:tc>
      </w:tr>
      <w:tr w:rsidR="00D618D2" w:rsidRPr="00981AD8" w:rsidTr="00247F66">
        <w:tc>
          <w:tcPr>
            <w:tcW w:w="2417" w:type="pct"/>
            <w:gridSpan w:val="2"/>
            <w:shd w:val="clear" w:color="auto" w:fill="auto"/>
          </w:tcPr>
          <w:p w:rsidR="00D618D2" w:rsidRPr="00F21BE3" w:rsidRDefault="00D618D2" w:rsidP="00247F66">
            <w:pPr>
              <w:tabs>
                <w:tab w:val="left" w:pos="1560"/>
              </w:tabs>
              <w:spacing w:after="0" w:line="240" w:lineRule="auto"/>
              <w:ind w:right="-2"/>
              <w:rPr>
                <w:rFonts w:ascii="Times New Roman" w:eastAsia="Times New Roman" w:hAnsi="Times New Roman" w:cs="Times New Roman"/>
                <w:noProof/>
                <w:color w:val="000000"/>
                <w:sz w:val="24"/>
                <w:szCs w:val="24"/>
                <w:lang w:eastAsia="ru-RU"/>
              </w:rPr>
            </w:pPr>
            <w:r w:rsidRPr="00F21BE3">
              <w:rPr>
                <w:rFonts w:ascii="Times New Roman" w:eastAsia="Times New Roman" w:hAnsi="Times New Roman" w:cs="Times New Roman"/>
                <w:noProof/>
                <w:color w:val="000000"/>
                <w:sz w:val="24"/>
                <w:szCs w:val="24"/>
                <w:lang w:eastAsia="ru-RU"/>
              </w:rPr>
              <w:t>Форма подачи заявки</w:t>
            </w:r>
          </w:p>
        </w:tc>
        <w:tc>
          <w:tcPr>
            <w:tcW w:w="2583" w:type="pct"/>
            <w:gridSpan w:val="2"/>
          </w:tcPr>
          <w:p w:rsidR="00D618D2" w:rsidRPr="00F21BE3" w:rsidRDefault="00D618D2" w:rsidP="00247F66">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F21BE3">
              <w:rPr>
                <w:rFonts w:ascii="Times New Roman" w:eastAsia="Times New Roman" w:hAnsi="Times New Roman" w:cs="Times New Roman"/>
                <w:noProof/>
                <w:color w:val="000000"/>
                <w:sz w:val="24"/>
                <w:szCs w:val="24"/>
                <w:lang w:eastAsia="ru-RU"/>
              </w:rPr>
              <w:t>Письменная</w:t>
            </w:r>
          </w:p>
        </w:tc>
      </w:tr>
      <w:tr w:rsidR="00D618D2" w:rsidRPr="00981AD8" w:rsidTr="00247F66">
        <w:tc>
          <w:tcPr>
            <w:tcW w:w="1727" w:type="pct"/>
            <w:tcBorders>
              <w:top w:val="single" w:sz="4" w:space="0" w:color="auto"/>
              <w:left w:val="single" w:sz="4" w:space="0" w:color="auto"/>
              <w:bottom w:val="single" w:sz="4" w:space="0" w:color="auto"/>
              <w:right w:val="single" w:sz="4" w:space="0" w:color="auto"/>
            </w:tcBorders>
            <w:shd w:val="clear" w:color="auto" w:fill="auto"/>
          </w:tcPr>
          <w:p w:rsidR="00D618D2" w:rsidRPr="00F21BE3" w:rsidRDefault="00D618D2" w:rsidP="00247F66">
            <w:pPr>
              <w:spacing w:after="0" w:line="240" w:lineRule="auto"/>
              <w:rPr>
                <w:rFonts w:ascii="Times New Roman" w:eastAsia="Times New Roman" w:hAnsi="Times New Roman" w:cs="Times New Roman"/>
                <w:sz w:val="24"/>
                <w:szCs w:val="24"/>
                <w:lang w:eastAsia="ru-RU"/>
              </w:rPr>
            </w:pPr>
            <w:r w:rsidRPr="00F21BE3">
              <w:rPr>
                <w:rFonts w:ascii="Times New Roman" w:eastAsia="Times New Roman" w:hAnsi="Times New Roman" w:cs="Times New Roman"/>
                <w:sz w:val="24"/>
                <w:szCs w:val="24"/>
                <w:lang w:eastAsia="ru-RU"/>
              </w:rPr>
              <w:t>Срок приема заявок</w:t>
            </w:r>
          </w:p>
        </w:tc>
        <w:tc>
          <w:tcPr>
            <w:tcW w:w="3273" w:type="pct"/>
            <w:gridSpan w:val="3"/>
            <w:tcBorders>
              <w:top w:val="single" w:sz="4" w:space="0" w:color="auto"/>
              <w:left w:val="single" w:sz="4" w:space="0" w:color="auto"/>
              <w:bottom w:val="single" w:sz="4" w:space="0" w:color="auto"/>
              <w:right w:val="single" w:sz="4" w:space="0" w:color="auto"/>
            </w:tcBorders>
          </w:tcPr>
          <w:p w:rsidR="00D618D2" w:rsidRPr="00F21BE3" w:rsidRDefault="00D618D2" w:rsidP="00247F66">
            <w:pPr>
              <w:tabs>
                <w:tab w:val="left" w:pos="1560"/>
              </w:tabs>
              <w:spacing w:after="0" w:line="240" w:lineRule="auto"/>
              <w:ind w:left="-109" w:right="-2"/>
              <w:jc w:val="center"/>
              <w:rPr>
                <w:rFonts w:ascii="Times New Roman" w:eastAsia="Times New Roman" w:hAnsi="Times New Roman" w:cs="Times New Roman"/>
                <w:noProof/>
                <w:color w:val="000000"/>
                <w:sz w:val="24"/>
                <w:szCs w:val="24"/>
                <w:lang w:eastAsia="ru-RU"/>
              </w:rPr>
            </w:pPr>
            <w:r w:rsidRPr="00F21BE3">
              <w:rPr>
                <w:rFonts w:ascii="Times New Roman" w:eastAsia="Times New Roman" w:hAnsi="Times New Roman" w:cs="Times New Roman"/>
                <w:noProof/>
                <w:color w:val="000000"/>
                <w:sz w:val="24"/>
                <w:szCs w:val="24"/>
                <w:lang w:eastAsia="ru-RU"/>
              </w:rPr>
              <w:t>Дата и время начала – 1</w:t>
            </w:r>
            <w:r>
              <w:rPr>
                <w:rFonts w:ascii="Times New Roman" w:eastAsia="Times New Roman" w:hAnsi="Times New Roman" w:cs="Times New Roman"/>
                <w:noProof/>
                <w:color w:val="000000"/>
                <w:sz w:val="24"/>
                <w:szCs w:val="24"/>
                <w:lang w:eastAsia="ru-RU"/>
              </w:rPr>
              <w:t>4</w:t>
            </w:r>
            <w:r w:rsidRPr="00F21BE3">
              <w:rPr>
                <w:rFonts w:ascii="Times New Roman" w:eastAsia="Times New Roman" w:hAnsi="Times New Roman" w:cs="Times New Roman"/>
                <w:noProof/>
                <w:color w:val="000000"/>
                <w:sz w:val="24"/>
                <w:szCs w:val="24"/>
                <w:lang w:eastAsia="ru-RU"/>
              </w:rPr>
              <w:t>.</w:t>
            </w:r>
            <w:r>
              <w:rPr>
                <w:rFonts w:ascii="Times New Roman" w:eastAsia="Times New Roman" w:hAnsi="Times New Roman" w:cs="Times New Roman"/>
                <w:noProof/>
                <w:color w:val="000000"/>
                <w:sz w:val="24"/>
                <w:szCs w:val="24"/>
                <w:lang w:eastAsia="ru-RU"/>
              </w:rPr>
              <w:t>11</w:t>
            </w:r>
            <w:r w:rsidRPr="00F21BE3">
              <w:rPr>
                <w:rFonts w:ascii="Times New Roman" w:eastAsia="Times New Roman" w:hAnsi="Times New Roman" w:cs="Times New Roman"/>
                <w:noProof/>
                <w:color w:val="000000"/>
                <w:sz w:val="24"/>
                <w:szCs w:val="24"/>
                <w:lang w:eastAsia="ru-RU"/>
              </w:rPr>
              <w:t>.2017 г. 08-30 час.</w:t>
            </w:r>
          </w:p>
          <w:p w:rsidR="00D618D2" w:rsidRPr="00F21BE3" w:rsidRDefault="00D618D2" w:rsidP="00247F66">
            <w:pPr>
              <w:tabs>
                <w:tab w:val="left" w:pos="1560"/>
              </w:tabs>
              <w:spacing w:after="0" w:line="240" w:lineRule="auto"/>
              <w:ind w:left="-109" w:right="-2"/>
              <w:jc w:val="center"/>
              <w:rPr>
                <w:rFonts w:ascii="Times New Roman" w:eastAsia="Times New Roman" w:hAnsi="Times New Roman" w:cs="Times New Roman"/>
                <w:noProof/>
                <w:color w:val="000000"/>
                <w:sz w:val="24"/>
                <w:szCs w:val="24"/>
                <w:lang w:eastAsia="ru-RU"/>
              </w:rPr>
            </w:pPr>
            <w:r w:rsidRPr="00F21BE3">
              <w:rPr>
                <w:rFonts w:ascii="Times New Roman" w:eastAsia="Times New Roman" w:hAnsi="Times New Roman" w:cs="Times New Roman"/>
                <w:noProof/>
                <w:color w:val="000000"/>
                <w:sz w:val="24"/>
                <w:szCs w:val="24"/>
                <w:lang w:eastAsia="ru-RU"/>
              </w:rPr>
              <w:t>Дата и время окончания – 08.</w:t>
            </w:r>
            <w:r>
              <w:rPr>
                <w:rFonts w:ascii="Times New Roman" w:eastAsia="Times New Roman" w:hAnsi="Times New Roman" w:cs="Times New Roman"/>
                <w:noProof/>
                <w:color w:val="000000"/>
                <w:sz w:val="24"/>
                <w:szCs w:val="24"/>
                <w:lang w:eastAsia="ru-RU"/>
              </w:rPr>
              <w:t>12</w:t>
            </w:r>
            <w:r w:rsidRPr="00F21BE3">
              <w:rPr>
                <w:rFonts w:ascii="Times New Roman" w:eastAsia="Times New Roman" w:hAnsi="Times New Roman" w:cs="Times New Roman"/>
                <w:noProof/>
                <w:color w:val="000000"/>
                <w:sz w:val="24"/>
                <w:szCs w:val="24"/>
                <w:lang w:eastAsia="ru-RU"/>
              </w:rPr>
              <w:t>.2017 г. 16-30 час.</w:t>
            </w:r>
          </w:p>
        </w:tc>
      </w:tr>
      <w:tr w:rsidR="00D618D2" w:rsidRPr="00981AD8" w:rsidTr="00247F66">
        <w:tc>
          <w:tcPr>
            <w:tcW w:w="1727" w:type="pct"/>
            <w:tcBorders>
              <w:top w:val="single" w:sz="4" w:space="0" w:color="auto"/>
              <w:left w:val="single" w:sz="4" w:space="0" w:color="auto"/>
              <w:bottom w:val="single" w:sz="4" w:space="0" w:color="auto"/>
              <w:right w:val="single" w:sz="4" w:space="0" w:color="auto"/>
            </w:tcBorders>
            <w:shd w:val="clear" w:color="auto" w:fill="auto"/>
          </w:tcPr>
          <w:p w:rsidR="00D618D2" w:rsidRPr="00F21BE3" w:rsidRDefault="00D618D2" w:rsidP="00247F66">
            <w:pPr>
              <w:spacing w:after="0" w:line="240" w:lineRule="auto"/>
              <w:rPr>
                <w:rFonts w:ascii="Times New Roman" w:eastAsia="Times New Roman" w:hAnsi="Times New Roman" w:cs="Times New Roman"/>
                <w:sz w:val="24"/>
                <w:szCs w:val="24"/>
                <w:lang w:eastAsia="ru-RU"/>
              </w:rPr>
            </w:pPr>
            <w:r w:rsidRPr="00F21BE3">
              <w:rPr>
                <w:rFonts w:ascii="Times New Roman" w:eastAsia="Times New Roman" w:hAnsi="Times New Roman" w:cs="Times New Roman"/>
                <w:sz w:val="24"/>
                <w:szCs w:val="24"/>
                <w:lang w:eastAsia="ru-RU"/>
              </w:rPr>
              <w:t>Дата, время и место рассмотрения заявок и документов претендентов на участие в торгах</w:t>
            </w:r>
          </w:p>
        </w:tc>
        <w:tc>
          <w:tcPr>
            <w:tcW w:w="3273" w:type="pct"/>
            <w:gridSpan w:val="3"/>
            <w:tcBorders>
              <w:top w:val="single" w:sz="4" w:space="0" w:color="auto"/>
              <w:left w:val="single" w:sz="4" w:space="0" w:color="auto"/>
              <w:bottom w:val="single" w:sz="4" w:space="0" w:color="auto"/>
              <w:right w:val="single" w:sz="4" w:space="0" w:color="auto"/>
            </w:tcBorders>
          </w:tcPr>
          <w:p w:rsidR="00D618D2" w:rsidRPr="00F21BE3" w:rsidRDefault="00D618D2" w:rsidP="00247F66">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13</w:t>
            </w:r>
            <w:r w:rsidRPr="00F21BE3">
              <w:rPr>
                <w:rFonts w:ascii="Times New Roman" w:eastAsia="Times New Roman" w:hAnsi="Times New Roman" w:cs="Times New Roman"/>
                <w:noProof/>
                <w:color w:val="000000"/>
                <w:sz w:val="24"/>
                <w:szCs w:val="24"/>
                <w:lang w:eastAsia="ru-RU"/>
              </w:rPr>
              <w:t xml:space="preserve"> </w:t>
            </w:r>
            <w:r>
              <w:rPr>
                <w:rFonts w:ascii="Times New Roman" w:eastAsia="Times New Roman" w:hAnsi="Times New Roman" w:cs="Times New Roman"/>
                <w:noProof/>
                <w:color w:val="000000"/>
                <w:sz w:val="24"/>
                <w:szCs w:val="24"/>
                <w:lang w:eastAsia="ru-RU"/>
              </w:rPr>
              <w:t>дека</w:t>
            </w:r>
            <w:r w:rsidRPr="00F21BE3">
              <w:rPr>
                <w:rFonts w:ascii="Times New Roman" w:eastAsia="Times New Roman" w:hAnsi="Times New Roman" w:cs="Times New Roman"/>
                <w:noProof/>
                <w:color w:val="000000"/>
                <w:sz w:val="24"/>
                <w:szCs w:val="24"/>
                <w:lang w:eastAsia="ru-RU"/>
              </w:rPr>
              <w:t>бря 2017 года в 15-00 час.</w:t>
            </w:r>
          </w:p>
          <w:p w:rsidR="00D618D2" w:rsidRPr="00F21BE3" w:rsidRDefault="00D618D2" w:rsidP="00247F66">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F21BE3">
              <w:rPr>
                <w:rFonts w:ascii="Times New Roman" w:eastAsia="Times New Roman" w:hAnsi="Times New Roman" w:cs="Times New Roman"/>
                <w:noProof/>
                <w:color w:val="000000"/>
                <w:sz w:val="24"/>
                <w:szCs w:val="24"/>
                <w:lang w:eastAsia="ru-RU"/>
              </w:rPr>
              <w:t>г.Добрянка, ул.Советская, 14, каб.202 (Управление имущественных и земельных отношений администрации Добрянского муниципального района)</w:t>
            </w:r>
          </w:p>
        </w:tc>
      </w:tr>
      <w:tr w:rsidR="00D618D2" w:rsidRPr="00981AD8" w:rsidTr="00247F66">
        <w:tc>
          <w:tcPr>
            <w:tcW w:w="1727" w:type="pct"/>
            <w:tcBorders>
              <w:top w:val="single" w:sz="4" w:space="0" w:color="auto"/>
              <w:left w:val="single" w:sz="4" w:space="0" w:color="auto"/>
              <w:bottom w:val="single" w:sz="4" w:space="0" w:color="auto"/>
              <w:right w:val="single" w:sz="4" w:space="0" w:color="auto"/>
            </w:tcBorders>
            <w:shd w:val="clear" w:color="auto" w:fill="auto"/>
          </w:tcPr>
          <w:p w:rsidR="00D618D2" w:rsidRPr="00F21BE3" w:rsidRDefault="00D618D2" w:rsidP="00247F66">
            <w:pPr>
              <w:spacing w:after="0" w:line="240" w:lineRule="auto"/>
              <w:rPr>
                <w:rFonts w:ascii="Times New Roman" w:eastAsia="Times New Roman" w:hAnsi="Times New Roman" w:cs="Times New Roman"/>
                <w:sz w:val="24"/>
                <w:szCs w:val="24"/>
                <w:lang w:eastAsia="ru-RU"/>
              </w:rPr>
            </w:pPr>
            <w:r w:rsidRPr="00F21BE3">
              <w:rPr>
                <w:rFonts w:ascii="Times New Roman" w:eastAsia="Times New Roman" w:hAnsi="Times New Roman" w:cs="Times New Roman"/>
                <w:sz w:val="24"/>
                <w:szCs w:val="24"/>
                <w:lang w:eastAsia="ru-RU"/>
              </w:rPr>
              <w:t>Место проведения торгов, подведения итогов продажи</w:t>
            </w:r>
          </w:p>
        </w:tc>
        <w:tc>
          <w:tcPr>
            <w:tcW w:w="3273" w:type="pct"/>
            <w:gridSpan w:val="3"/>
            <w:tcBorders>
              <w:top w:val="single" w:sz="4" w:space="0" w:color="auto"/>
              <w:left w:val="single" w:sz="4" w:space="0" w:color="auto"/>
              <w:bottom w:val="single" w:sz="4" w:space="0" w:color="auto"/>
              <w:right w:val="single" w:sz="4" w:space="0" w:color="auto"/>
            </w:tcBorders>
          </w:tcPr>
          <w:p w:rsidR="00D618D2" w:rsidRPr="00F21BE3" w:rsidRDefault="00D618D2" w:rsidP="00247F66">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F21BE3">
              <w:rPr>
                <w:rFonts w:ascii="Times New Roman" w:eastAsia="Times New Roman" w:hAnsi="Times New Roman" w:cs="Times New Roman"/>
                <w:noProof/>
                <w:color w:val="000000"/>
                <w:sz w:val="24"/>
                <w:szCs w:val="24"/>
                <w:lang w:eastAsia="ru-RU"/>
              </w:rPr>
              <w:t xml:space="preserve">В здании администрации Добрянского муниципального района по адресу: Пермский край, г. Добрянка, </w:t>
            </w:r>
          </w:p>
          <w:p w:rsidR="00D618D2" w:rsidRPr="00F21BE3" w:rsidRDefault="00D618D2" w:rsidP="00247F66">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F21BE3">
              <w:rPr>
                <w:rFonts w:ascii="Times New Roman" w:eastAsia="Times New Roman" w:hAnsi="Times New Roman" w:cs="Times New Roman"/>
                <w:noProof/>
                <w:color w:val="000000"/>
                <w:sz w:val="24"/>
                <w:szCs w:val="24"/>
                <w:lang w:eastAsia="ru-RU"/>
              </w:rPr>
              <w:t>ул. Советская, 14, каб. 207</w:t>
            </w:r>
          </w:p>
        </w:tc>
      </w:tr>
      <w:tr w:rsidR="00D618D2" w:rsidRPr="00575D1D" w:rsidTr="00247F66">
        <w:tc>
          <w:tcPr>
            <w:tcW w:w="1727" w:type="pct"/>
            <w:tcBorders>
              <w:top w:val="single" w:sz="4" w:space="0" w:color="auto"/>
              <w:left w:val="single" w:sz="4" w:space="0" w:color="auto"/>
              <w:bottom w:val="single" w:sz="4" w:space="0" w:color="auto"/>
              <w:right w:val="single" w:sz="4" w:space="0" w:color="auto"/>
            </w:tcBorders>
            <w:shd w:val="clear" w:color="auto" w:fill="auto"/>
          </w:tcPr>
          <w:p w:rsidR="00D618D2" w:rsidRPr="00F21BE3" w:rsidRDefault="00D618D2" w:rsidP="00247F66">
            <w:pPr>
              <w:spacing w:after="0" w:line="240" w:lineRule="auto"/>
              <w:rPr>
                <w:rFonts w:ascii="Times New Roman" w:eastAsia="Times New Roman" w:hAnsi="Times New Roman" w:cs="Times New Roman"/>
                <w:sz w:val="24"/>
                <w:szCs w:val="24"/>
                <w:lang w:eastAsia="ru-RU"/>
              </w:rPr>
            </w:pPr>
            <w:r w:rsidRPr="00F21BE3">
              <w:rPr>
                <w:rFonts w:ascii="Times New Roman" w:eastAsia="Times New Roman" w:hAnsi="Times New Roman" w:cs="Times New Roman"/>
                <w:sz w:val="24"/>
                <w:szCs w:val="24"/>
                <w:lang w:eastAsia="ru-RU"/>
              </w:rPr>
              <w:t xml:space="preserve">Дата подведения итогов продажи </w:t>
            </w:r>
          </w:p>
        </w:tc>
        <w:tc>
          <w:tcPr>
            <w:tcW w:w="3273" w:type="pct"/>
            <w:gridSpan w:val="3"/>
            <w:tcBorders>
              <w:top w:val="single" w:sz="4" w:space="0" w:color="auto"/>
              <w:left w:val="single" w:sz="4" w:space="0" w:color="auto"/>
              <w:bottom w:val="single" w:sz="4" w:space="0" w:color="auto"/>
              <w:right w:val="single" w:sz="4" w:space="0" w:color="auto"/>
            </w:tcBorders>
          </w:tcPr>
          <w:p w:rsidR="00D618D2" w:rsidRPr="00F21BE3" w:rsidRDefault="00D618D2" w:rsidP="00247F66">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F21BE3">
              <w:rPr>
                <w:rFonts w:ascii="Times New Roman" w:eastAsia="Times New Roman" w:hAnsi="Times New Roman" w:cs="Times New Roman"/>
                <w:noProof/>
                <w:color w:val="000000"/>
                <w:sz w:val="24"/>
                <w:szCs w:val="24"/>
                <w:lang w:eastAsia="ru-RU"/>
              </w:rPr>
              <w:t>1</w:t>
            </w:r>
            <w:r>
              <w:rPr>
                <w:rFonts w:ascii="Times New Roman" w:eastAsia="Times New Roman" w:hAnsi="Times New Roman" w:cs="Times New Roman"/>
                <w:noProof/>
                <w:color w:val="000000"/>
                <w:sz w:val="24"/>
                <w:szCs w:val="24"/>
                <w:lang w:eastAsia="ru-RU"/>
              </w:rPr>
              <w:t>5</w:t>
            </w:r>
            <w:r w:rsidRPr="00F21BE3">
              <w:rPr>
                <w:rFonts w:ascii="Times New Roman" w:eastAsia="Times New Roman" w:hAnsi="Times New Roman" w:cs="Times New Roman"/>
                <w:noProof/>
                <w:color w:val="000000"/>
                <w:sz w:val="24"/>
                <w:szCs w:val="24"/>
                <w:lang w:eastAsia="ru-RU"/>
              </w:rPr>
              <w:t xml:space="preserve"> </w:t>
            </w:r>
            <w:r>
              <w:rPr>
                <w:rFonts w:ascii="Times New Roman" w:eastAsia="Times New Roman" w:hAnsi="Times New Roman" w:cs="Times New Roman"/>
                <w:noProof/>
                <w:color w:val="000000"/>
                <w:sz w:val="24"/>
                <w:szCs w:val="24"/>
                <w:lang w:eastAsia="ru-RU"/>
              </w:rPr>
              <w:t>дека</w:t>
            </w:r>
            <w:r w:rsidRPr="00F21BE3">
              <w:rPr>
                <w:rFonts w:ascii="Times New Roman" w:eastAsia="Times New Roman" w:hAnsi="Times New Roman" w:cs="Times New Roman"/>
                <w:noProof/>
                <w:color w:val="000000"/>
                <w:sz w:val="24"/>
                <w:szCs w:val="24"/>
                <w:lang w:eastAsia="ru-RU"/>
              </w:rPr>
              <w:t xml:space="preserve">бря 2017 г. </w:t>
            </w:r>
          </w:p>
        </w:tc>
      </w:tr>
      <w:tr w:rsidR="00D618D2" w:rsidTr="00247F66">
        <w:tc>
          <w:tcPr>
            <w:tcW w:w="1727" w:type="pct"/>
            <w:tcBorders>
              <w:top w:val="single" w:sz="4" w:space="0" w:color="auto"/>
              <w:left w:val="single" w:sz="4" w:space="0" w:color="auto"/>
              <w:bottom w:val="single" w:sz="4" w:space="0" w:color="auto"/>
              <w:right w:val="single" w:sz="4" w:space="0" w:color="auto"/>
            </w:tcBorders>
            <w:shd w:val="clear" w:color="auto" w:fill="auto"/>
          </w:tcPr>
          <w:p w:rsidR="00D618D2" w:rsidRPr="00F21BE3" w:rsidRDefault="00D618D2" w:rsidP="00247F66">
            <w:pPr>
              <w:spacing w:after="0" w:line="240" w:lineRule="auto"/>
              <w:rPr>
                <w:rFonts w:ascii="Times New Roman" w:eastAsia="Times New Roman" w:hAnsi="Times New Roman" w:cs="Times New Roman"/>
                <w:sz w:val="24"/>
                <w:szCs w:val="24"/>
                <w:lang w:eastAsia="ru-RU"/>
              </w:rPr>
            </w:pPr>
            <w:r w:rsidRPr="00F21BE3">
              <w:rPr>
                <w:rFonts w:ascii="Times New Roman" w:eastAsia="Times New Roman" w:hAnsi="Times New Roman" w:cs="Times New Roman"/>
                <w:sz w:val="24"/>
                <w:szCs w:val="24"/>
                <w:lang w:eastAsia="ru-RU"/>
              </w:rPr>
              <w:t>Срок заключения договора купли-продажи с победителем</w:t>
            </w:r>
          </w:p>
        </w:tc>
        <w:tc>
          <w:tcPr>
            <w:tcW w:w="3273" w:type="pct"/>
            <w:gridSpan w:val="3"/>
            <w:tcBorders>
              <w:top w:val="single" w:sz="4" w:space="0" w:color="auto"/>
              <w:left w:val="single" w:sz="4" w:space="0" w:color="auto"/>
              <w:bottom w:val="single" w:sz="4" w:space="0" w:color="auto"/>
              <w:right w:val="single" w:sz="4" w:space="0" w:color="auto"/>
            </w:tcBorders>
          </w:tcPr>
          <w:p w:rsidR="00D618D2" w:rsidRPr="00F21BE3" w:rsidRDefault="00D618D2" w:rsidP="00247F66">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F21BE3">
              <w:rPr>
                <w:rFonts w:ascii="Times New Roman" w:eastAsia="Times New Roman" w:hAnsi="Times New Roman" w:cs="Times New Roman"/>
                <w:noProof/>
                <w:color w:val="000000"/>
                <w:sz w:val="24"/>
                <w:szCs w:val="24"/>
                <w:lang w:eastAsia="ru-RU"/>
              </w:rPr>
              <w:t>2</w:t>
            </w:r>
            <w:r>
              <w:rPr>
                <w:rFonts w:ascii="Times New Roman" w:eastAsia="Times New Roman" w:hAnsi="Times New Roman" w:cs="Times New Roman"/>
                <w:noProof/>
                <w:color w:val="000000"/>
                <w:sz w:val="24"/>
                <w:szCs w:val="24"/>
                <w:lang w:eastAsia="ru-RU"/>
              </w:rPr>
              <w:t>0</w:t>
            </w:r>
            <w:r w:rsidRPr="00F21BE3">
              <w:rPr>
                <w:rFonts w:ascii="Times New Roman" w:eastAsia="Times New Roman" w:hAnsi="Times New Roman" w:cs="Times New Roman"/>
                <w:noProof/>
                <w:color w:val="000000"/>
                <w:sz w:val="24"/>
                <w:szCs w:val="24"/>
                <w:lang w:eastAsia="ru-RU"/>
              </w:rPr>
              <w:t xml:space="preserve"> </w:t>
            </w:r>
            <w:r>
              <w:rPr>
                <w:rFonts w:ascii="Times New Roman" w:eastAsia="Times New Roman" w:hAnsi="Times New Roman" w:cs="Times New Roman"/>
                <w:noProof/>
                <w:color w:val="000000"/>
                <w:sz w:val="24"/>
                <w:szCs w:val="24"/>
                <w:lang w:eastAsia="ru-RU"/>
              </w:rPr>
              <w:t>дека</w:t>
            </w:r>
            <w:r w:rsidRPr="00F21BE3">
              <w:rPr>
                <w:rFonts w:ascii="Times New Roman" w:eastAsia="Times New Roman" w:hAnsi="Times New Roman" w:cs="Times New Roman"/>
                <w:noProof/>
                <w:color w:val="000000"/>
                <w:sz w:val="24"/>
                <w:szCs w:val="24"/>
                <w:lang w:eastAsia="ru-RU"/>
              </w:rPr>
              <w:t>бря 2017 г.</w:t>
            </w:r>
          </w:p>
        </w:tc>
      </w:tr>
      <w:tr w:rsidR="00D618D2" w:rsidTr="00247F66">
        <w:tc>
          <w:tcPr>
            <w:tcW w:w="1727" w:type="pct"/>
            <w:tcBorders>
              <w:top w:val="single" w:sz="4" w:space="0" w:color="auto"/>
              <w:left w:val="single" w:sz="4" w:space="0" w:color="auto"/>
              <w:bottom w:val="single" w:sz="4" w:space="0" w:color="auto"/>
              <w:right w:val="single" w:sz="4" w:space="0" w:color="auto"/>
            </w:tcBorders>
            <w:shd w:val="clear" w:color="auto" w:fill="auto"/>
          </w:tcPr>
          <w:p w:rsidR="00D618D2" w:rsidRPr="00F21BE3" w:rsidRDefault="00D618D2" w:rsidP="00247F66">
            <w:pPr>
              <w:spacing w:after="0" w:line="240" w:lineRule="auto"/>
              <w:rPr>
                <w:rFonts w:ascii="Times New Roman" w:eastAsia="Times New Roman" w:hAnsi="Times New Roman" w:cs="Times New Roman"/>
                <w:sz w:val="24"/>
                <w:szCs w:val="24"/>
                <w:lang w:eastAsia="ru-RU"/>
              </w:rPr>
            </w:pPr>
            <w:r w:rsidRPr="00F21BE3">
              <w:rPr>
                <w:rFonts w:ascii="Times New Roman" w:eastAsia="Times New Roman" w:hAnsi="Times New Roman" w:cs="Times New Roman"/>
                <w:sz w:val="24"/>
                <w:szCs w:val="24"/>
                <w:lang w:eastAsia="ru-RU"/>
              </w:rPr>
              <w:t>Срок оплаты приобретаемого имущества</w:t>
            </w:r>
          </w:p>
        </w:tc>
        <w:tc>
          <w:tcPr>
            <w:tcW w:w="3273" w:type="pct"/>
            <w:gridSpan w:val="3"/>
            <w:tcBorders>
              <w:top w:val="single" w:sz="4" w:space="0" w:color="auto"/>
              <w:left w:val="single" w:sz="4" w:space="0" w:color="auto"/>
              <w:bottom w:val="single" w:sz="4" w:space="0" w:color="auto"/>
              <w:right w:val="single" w:sz="4" w:space="0" w:color="auto"/>
            </w:tcBorders>
          </w:tcPr>
          <w:p w:rsidR="00D618D2" w:rsidRPr="00F21BE3" w:rsidRDefault="00D618D2" w:rsidP="00247F66">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F21BE3">
              <w:rPr>
                <w:rFonts w:ascii="Times New Roman" w:eastAsia="Times New Roman" w:hAnsi="Times New Roman" w:cs="Times New Roman"/>
                <w:noProof/>
                <w:color w:val="000000"/>
                <w:sz w:val="24"/>
                <w:szCs w:val="24"/>
                <w:lang w:eastAsia="ru-RU"/>
              </w:rPr>
              <w:t xml:space="preserve">не позднее </w:t>
            </w:r>
            <w:r>
              <w:rPr>
                <w:rFonts w:ascii="Times New Roman" w:eastAsia="Times New Roman" w:hAnsi="Times New Roman" w:cs="Times New Roman"/>
                <w:noProof/>
                <w:color w:val="000000"/>
                <w:sz w:val="24"/>
                <w:szCs w:val="24"/>
                <w:lang w:eastAsia="ru-RU"/>
              </w:rPr>
              <w:t>25</w:t>
            </w:r>
            <w:r w:rsidRPr="00F21BE3">
              <w:rPr>
                <w:rFonts w:ascii="Times New Roman" w:eastAsia="Times New Roman" w:hAnsi="Times New Roman" w:cs="Times New Roman"/>
                <w:noProof/>
                <w:color w:val="000000"/>
                <w:sz w:val="24"/>
                <w:szCs w:val="24"/>
                <w:lang w:eastAsia="ru-RU"/>
              </w:rPr>
              <w:t xml:space="preserve"> </w:t>
            </w:r>
            <w:r>
              <w:rPr>
                <w:rFonts w:ascii="Times New Roman" w:eastAsia="Times New Roman" w:hAnsi="Times New Roman" w:cs="Times New Roman"/>
                <w:noProof/>
                <w:color w:val="000000"/>
                <w:sz w:val="24"/>
                <w:szCs w:val="24"/>
                <w:lang w:eastAsia="ru-RU"/>
              </w:rPr>
              <w:t>дека</w:t>
            </w:r>
            <w:r w:rsidRPr="00F21BE3">
              <w:rPr>
                <w:rFonts w:ascii="Times New Roman" w:eastAsia="Times New Roman" w:hAnsi="Times New Roman" w:cs="Times New Roman"/>
                <w:noProof/>
                <w:color w:val="000000"/>
                <w:sz w:val="24"/>
                <w:szCs w:val="24"/>
                <w:lang w:eastAsia="ru-RU"/>
              </w:rPr>
              <w:t>бря 2017 г.</w:t>
            </w:r>
          </w:p>
        </w:tc>
      </w:tr>
    </w:tbl>
    <w:p w:rsidR="00D618D2" w:rsidRDefault="00D618D2" w:rsidP="00D618D2">
      <w:pPr>
        <w:spacing w:after="0" w:line="240" w:lineRule="auto"/>
        <w:ind w:firstLine="709"/>
        <w:jc w:val="both"/>
        <w:rPr>
          <w:rFonts w:ascii="Times New Roman" w:eastAsia="Times New Roman" w:hAnsi="Times New Roman" w:cs="Times New Roman"/>
          <w:sz w:val="28"/>
          <w:szCs w:val="28"/>
          <w:lang w:eastAsia="ru-RU"/>
        </w:rPr>
      </w:pPr>
      <w:r w:rsidRPr="00FB0AEA">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FB0AEA">
        <w:rPr>
          <w:rFonts w:ascii="Times New Roman" w:eastAsia="Times New Roman" w:hAnsi="Times New Roman" w:cs="Times New Roman"/>
          <w:sz w:val="28"/>
          <w:szCs w:val="28"/>
          <w:lang w:eastAsia="ru-RU"/>
        </w:rPr>
        <w:t xml:space="preserve"> – задаток для участия в продаже перечисляется претендентами </w:t>
      </w:r>
      <w:r w:rsidRPr="00FB0AEA">
        <w:rPr>
          <w:rFonts w:ascii="Times New Roman" w:eastAsia="Times New Roman" w:hAnsi="Times New Roman" w:cs="Times New Roman"/>
          <w:b/>
          <w:sz w:val="28"/>
          <w:szCs w:val="28"/>
          <w:lang w:eastAsia="ru-RU"/>
        </w:rPr>
        <w:t xml:space="preserve">не позднее 16-00 часов </w:t>
      </w:r>
      <w:r>
        <w:rPr>
          <w:rFonts w:ascii="Times New Roman" w:eastAsia="Times New Roman" w:hAnsi="Times New Roman" w:cs="Times New Roman"/>
          <w:b/>
          <w:sz w:val="28"/>
          <w:szCs w:val="28"/>
          <w:lang w:eastAsia="ru-RU"/>
        </w:rPr>
        <w:t>08</w:t>
      </w:r>
      <w:r w:rsidRPr="00FB0AE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дека</w:t>
      </w:r>
      <w:r w:rsidRPr="00FB0AEA">
        <w:rPr>
          <w:rFonts w:ascii="Times New Roman" w:eastAsia="Times New Roman" w:hAnsi="Times New Roman" w:cs="Times New Roman"/>
          <w:b/>
          <w:sz w:val="28"/>
          <w:szCs w:val="28"/>
          <w:lang w:eastAsia="ru-RU"/>
        </w:rPr>
        <w:t xml:space="preserve">бря 2017 г. </w:t>
      </w:r>
      <w:r w:rsidRPr="00FB0AEA">
        <w:rPr>
          <w:rFonts w:ascii="Times New Roman" w:eastAsia="Times New Roman" w:hAnsi="Times New Roman" w:cs="Times New Roman"/>
          <w:sz w:val="28"/>
          <w:szCs w:val="28"/>
          <w:lang w:eastAsia="ru-RU"/>
        </w:rPr>
        <w:t xml:space="preserve">единым платежом в валюте Российской Федерации на специальный счет Продавца: УФК по Пермскому краю (МКУ «Управление имущественных и земельных отношений администрации </w:t>
      </w:r>
      <w:proofErr w:type="spellStart"/>
      <w:r w:rsidRPr="00FB0AEA">
        <w:rPr>
          <w:rFonts w:ascii="Times New Roman" w:eastAsia="Times New Roman" w:hAnsi="Times New Roman" w:cs="Times New Roman"/>
          <w:sz w:val="28"/>
          <w:szCs w:val="28"/>
          <w:lang w:eastAsia="ru-RU"/>
        </w:rPr>
        <w:t>Добрянского</w:t>
      </w:r>
      <w:proofErr w:type="spellEnd"/>
      <w:r w:rsidRPr="00FB0AEA">
        <w:rPr>
          <w:rFonts w:ascii="Times New Roman" w:eastAsia="Times New Roman" w:hAnsi="Times New Roman" w:cs="Times New Roman"/>
          <w:sz w:val="28"/>
          <w:szCs w:val="28"/>
          <w:lang w:eastAsia="ru-RU"/>
        </w:rPr>
        <w:t xml:space="preserve"> муниципального района) ИНН 5914026314, КПП 591401001, </w:t>
      </w:r>
      <w:proofErr w:type="gramStart"/>
      <w:r w:rsidRPr="00FB0AEA">
        <w:rPr>
          <w:rFonts w:ascii="Times New Roman" w:eastAsia="Times New Roman" w:hAnsi="Times New Roman" w:cs="Times New Roman"/>
          <w:sz w:val="28"/>
          <w:szCs w:val="28"/>
          <w:lang w:eastAsia="ru-RU"/>
        </w:rPr>
        <w:t>р</w:t>
      </w:r>
      <w:proofErr w:type="gramEnd"/>
      <w:r w:rsidRPr="00FB0AEA">
        <w:rPr>
          <w:rFonts w:ascii="Times New Roman" w:eastAsia="Times New Roman" w:hAnsi="Times New Roman" w:cs="Times New Roman"/>
          <w:sz w:val="28"/>
          <w:szCs w:val="28"/>
          <w:lang w:eastAsia="ru-RU"/>
        </w:rPr>
        <w:t xml:space="preserve">/с 403 0281 065 7733 000 119, Отделение Пермь г. Пермь, БИК 045773001. В назначении платежа указать: </w:t>
      </w:r>
      <w:r w:rsidRPr="00FB0AEA">
        <w:rPr>
          <w:rFonts w:ascii="Times New Roman" w:eastAsia="Times New Roman" w:hAnsi="Times New Roman" w:cs="Times New Roman"/>
          <w:b/>
          <w:sz w:val="28"/>
          <w:szCs w:val="28"/>
          <w:lang w:eastAsia="ru-RU"/>
        </w:rPr>
        <w:t>лицевой счет 05563055890</w:t>
      </w:r>
      <w:r>
        <w:rPr>
          <w:rFonts w:ascii="Times New Roman" w:eastAsia="Times New Roman" w:hAnsi="Times New Roman" w:cs="Times New Roman"/>
          <w:sz w:val="28"/>
          <w:szCs w:val="28"/>
          <w:lang w:eastAsia="ru-RU"/>
        </w:rPr>
        <w:t>,</w:t>
      </w:r>
      <w:r w:rsidRPr="00FB0A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w:t>
      </w:r>
      <w:r w:rsidRPr="00FB0AEA">
        <w:rPr>
          <w:rFonts w:ascii="Times New Roman" w:eastAsia="Times New Roman" w:hAnsi="Times New Roman" w:cs="Times New Roman"/>
          <w:sz w:val="28"/>
          <w:szCs w:val="28"/>
          <w:lang w:eastAsia="ru-RU"/>
        </w:rPr>
        <w:t xml:space="preserve">адаток за участие в приватизации муниципального имущества. </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lastRenderedPageBreak/>
        <w:t>Документом, подтверждающим поступление задатка на счет продавца, является выписка с этого счета.</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FA123A">
        <w:rPr>
          <w:rFonts w:ascii="Times New Roman" w:eastAsia="Times New Roman" w:hAnsi="Times New Roman" w:cs="Times New Roman"/>
          <w:sz w:val="28"/>
          <w:szCs w:val="28"/>
          <w:lang w:eastAsia="ru-RU"/>
        </w:rPr>
        <w:t>позднее</w:t>
      </w:r>
      <w:proofErr w:type="gramEnd"/>
      <w:r w:rsidRPr="00FA123A">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xml:space="preserve">Суммы задатков возвращаются в течение пяти дней </w:t>
      </w:r>
      <w:proofErr w:type="gramStart"/>
      <w:r w:rsidRPr="00FA123A">
        <w:rPr>
          <w:rFonts w:ascii="Times New Roman" w:eastAsia="Times New Roman" w:hAnsi="Times New Roman" w:cs="Times New Roman"/>
          <w:sz w:val="28"/>
          <w:szCs w:val="28"/>
          <w:lang w:eastAsia="ru-RU"/>
        </w:rPr>
        <w:t>с даты подведения</w:t>
      </w:r>
      <w:proofErr w:type="gramEnd"/>
      <w:r w:rsidRPr="00FA123A">
        <w:rPr>
          <w:rFonts w:ascii="Times New Roman" w:eastAsia="Times New Roman" w:hAnsi="Times New Roman" w:cs="Times New Roman"/>
          <w:sz w:val="28"/>
          <w:szCs w:val="28"/>
          <w:lang w:eastAsia="ru-RU"/>
        </w:rPr>
        <w:t xml:space="preserve"> итогов продажи:</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-участникам продажи, за исключением его победителя,</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-претендентам, отозвавшим свои заявки позднее даты окончания приема заявок.</w:t>
      </w:r>
    </w:p>
    <w:p w:rsidR="00575D1D" w:rsidRPr="00FA123A" w:rsidRDefault="00575D1D" w:rsidP="00FA123A">
      <w:pPr>
        <w:spacing w:after="0" w:line="240" w:lineRule="auto"/>
        <w:ind w:firstLine="709"/>
        <w:jc w:val="both"/>
        <w:rPr>
          <w:rFonts w:ascii="Times New Roman" w:eastAsia="Times New Roman" w:hAnsi="Times New Roman" w:cs="Times New Roman"/>
          <w:b/>
          <w:sz w:val="28"/>
          <w:szCs w:val="28"/>
          <w:u w:val="single"/>
          <w:lang w:eastAsia="ru-RU"/>
        </w:rPr>
      </w:pPr>
      <w:r w:rsidRPr="00FA123A">
        <w:rPr>
          <w:rFonts w:ascii="Times New Roman" w:eastAsia="Times New Roman" w:hAnsi="Times New Roman" w:cs="Times New Roman"/>
          <w:b/>
          <w:sz w:val="28"/>
          <w:szCs w:val="28"/>
          <w:u w:val="single"/>
          <w:lang w:eastAsia="ru-RU"/>
        </w:rPr>
        <w:t>Порядок подачи заявок на приобретение имущества:</w:t>
      </w:r>
    </w:p>
    <w:p w:rsidR="00575D1D"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lang w:eastAsia="ru-RU"/>
        </w:rPr>
        <w:t>Форма подачи заявки</w:t>
      </w:r>
      <w:r w:rsidRPr="00FA123A">
        <w:rPr>
          <w:rFonts w:ascii="Times New Roman" w:eastAsia="Times New Roman" w:hAnsi="Times New Roman" w:cs="Times New Roman"/>
          <w:sz w:val="28"/>
          <w:szCs w:val="28"/>
          <w:lang w:eastAsia="ru-RU"/>
        </w:rPr>
        <w:t>: письменная, по утвержденной продавцом форме, в 2-х экземплярах.</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lang w:eastAsia="ru-RU"/>
        </w:rPr>
        <w:t>Физическое или юридическое лицо</w:t>
      </w:r>
      <w:r w:rsidRPr="00FA123A">
        <w:rPr>
          <w:rFonts w:ascii="Times New Roman" w:eastAsia="Times New Roman" w:hAnsi="Times New Roman" w:cs="Times New Roman"/>
          <w:sz w:val="28"/>
          <w:szCs w:val="28"/>
          <w:lang w:eastAsia="ru-RU"/>
        </w:rPr>
        <w:t xml:space="preserve">,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w:t>
      </w:r>
      <w:r w:rsidRPr="00FA123A">
        <w:rPr>
          <w:rFonts w:ascii="Times New Roman" w:eastAsia="Times New Roman" w:hAnsi="Times New Roman" w:cs="Times New Roman"/>
          <w:b/>
          <w:sz w:val="28"/>
          <w:szCs w:val="28"/>
          <w:lang w:eastAsia="ru-RU"/>
        </w:rPr>
        <w:t>лично или через своего представителя представить продавцу</w:t>
      </w:r>
      <w:r w:rsidRPr="00FA123A">
        <w:rPr>
          <w:rFonts w:ascii="Times New Roman" w:eastAsia="Times New Roman" w:hAnsi="Times New Roman" w:cs="Times New Roman"/>
          <w:sz w:val="28"/>
          <w:szCs w:val="28"/>
          <w:lang w:eastAsia="ru-RU"/>
        </w:rPr>
        <w:t xml:space="preserve"> </w:t>
      </w:r>
      <w:r w:rsidRPr="00FA123A">
        <w:rPr>
          <w:rFonts w:ascii="Times New Roman" w:eastAsia="Times New Roman" w:hAnsi="Times New Roman" w:cs="Times New Roman"/>
          <w:b/>
          <w:sz w:val="28"/>
          <w:szCs w:val="28"/>
          <w:lang w:eastAsia="ru-RU"/>
        </w:rPr>
        <w:t>заявку</w:t>
      </w:r>
      <w:r w:rsidRPr="00FA123A">
        <w:rPr>
          <w:rFonts w:ascii="Times New Roman" w:eastAsia="Times New Roman" w:hAnsi="Times New Roman" w:cs="Times New Roman"/>
          <w:sz w:val="28"/>
          <w:szCs w:val="28"/>
          <w:lang w:eastAsia="ru-RU"/>
        </w:rPr>
        <w:t>.</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xml:space="preserve">К заявке должны быть приложены следующие документы: </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платежный документ с отметкой банка-плательщика об исполнении, подтверждающий внесение задатка;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копии всех листов документа, удостоверяющего личность претендента (уполномоченного представителя претендента);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опись представленных документов, подписанная претендентом или его уполномоченным представителем, в 2-х экземплярах;</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xml:space="preserve">Претенденты – </w:t>
      </w:r>
      <w:r w:rsidRPr="00FA123A">
        <w:rPr>
          <w:rFonts w:ascii="Times New Roman" w:eastAsia="Times New Roman" w:hAnsi="Times New Roman" w:cs="Times New Roman"/>
          <w:b/>
          <w:sz w:val="28"/>
          <w:szCs w:val="28"/>
          <w:lang w:eastAsia="ru-RU"/>
        </w:rPr>
        <w:t>физические лица</w:t>
      </w:r>
      <w:r w:rsidRPr="00FA123A">
        <w:rPr>
          <w:rFonts w:ascii="Times New Roman" w:eastAsia="Times New Roman" w:hAnsi="Times New Roman" w:cs="Times New Roman"/>
          <w:sz w:val="28"/>
          <w:szCs w:val="28"/>
          <w:lang w:eastAsia="ru-RU"/>
        </w:rPr>
        <w:t xml:space="preserve"> дополнительно представляют:</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свидетельство о присвоении идентификационного номера налогоплательщика (ИНН);</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xml:space="preserve">Претенденты – </w:t>
      </w:r>
      <w:r w:rsidRPr="00FA123A">
        <w:rPr>
          <w:rFonts w:ascii="Times New Roman" w:eastAsia="Times New Roman" w:hAnsi="Times New Roman" w:cs="Times New Roman"/>
          <w:b/>
          <w:sz w:val="28"/>
          <w:szCs w:val="28"/>
          <w:lang w:eastAsia="ru-RU"/>
        </w:rPr>
        <w:t>юридические лица</w:t>
      </w:r>
      <w:r w:rsidRPr="00FA123A">
        <w:rPr>
          <w:rFonts w:ascii="Times New Roman" w:eastAsia="Times New Roman" w:hAnsi="Times New Roman" w:cs="Times New Roman"/>
          <w:sz w:val="28"/>
          <w:szCs w:val="28"/>
          <w:lang w:eastAsia="ru-RU"/>
        </w:rPr>
        <w:t xml:space="preserve"> дополнительно представляют:</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заверенные копии учредительных документов, свидетельства о государственной регистрации юридического лица;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надлежащим образом оформленные и заверенные документы, подтверждающие полномочия органов управления и должностных лиц претендента;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сведения о доле Российской Федерации, субъектов Российской Федерации, муниципальных образований в уставном капитале юридического лица в виде выписки из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выписку из ЕГРЮЛ (ЕГРИП) полученную не ранее 30 дней на момент подачи заявки.</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lastRenderedPageBreak/>
        <w:t>В случае</w:t>
      </w:r>
      <w:proofErr w:type="gramStart"/>
      <w:r w:rsidR="00D618D2">
        <w:rPr>
          <w:rFonts w:ascii="Times New Roman" w:eastAsia="Times New Roman" w:hAnsi="Times New Roman" w:cs="Times New Roman"/>
          <w:sz w:val="28"/>
          <w:szCs w:val="28"/>
          <w:lang w:eastAsia="ru-RU"/>
        </w:rPr>
        <w:t>,</w:t>
      </w:r>
      <w:proofErr w:type="gramEnd"/>
      <w:r w:rsidRPr="00FA123A">
        <w:rPr>
          <w:rFonts w:ascii="Times New Roman" w:eastAsia="Times New Roman" w:hAnsi="Times New Roman" w:cs="Times New Roman"/>
          <w:sz w:val="28"/>
          <w:szCs w:val="28"/>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A123A">
        <w:rPr>
          <w:rFonts w:ascii="Times New Roman" w:eastAsia="Times New Roman" w:hAnsi="Times New Roman" w:cs="Times New Roman"/>
          <w:sz w:val="28"/>
          <w:szCs w:val="28"/>
          <w:lang w:eastAsia="ru-RU"/>
        </w:rPr>
        <w:t>,</w:t>
      </w:r>
      <w:proofErr w:type="gramEnd"/>
      <w:r w:rsidRPr="00FA123A">
        <w:rPr>
          <w:rFonts w:ascii="Times New Roman" w:eastAsia="Times New Roman" w:hAnsi="Times New Roman" w:cs="Times New Roman"/>
          <w:sz w:val="28"/>
          <w:szCs w:val="28"/>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Заявки принимаются одновременно с полным комплектом документов.</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Cs/>
          <w:sz w:val="28"/>
          <w:szCs w:val="28"/>
          <w:lang w:eastAsia="ru-RU"/>
        </w:rPr>
        <w:t xml:space="preserve">Один </w:t>
      </w:r>
      <w:r w:rsidRPr="00FA123A">
        <w:rPr>
          <w:rFonts w:ascii="Times New Roman" w:eastAsia="Times New Roman" w:hAnsi="Times New Roman" w:cs="Times New Roman"/>
          <w:sz w:val="28"/>
          <w:szCs w:val="28"/>
          <w:lang w:eastAsia="ru-RU"/>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F5499C" w:rsidRPr="00FA123A" w:rsidRDefault="00F5499C" w:rsidP="00FA123A">
      <w:pPr>
        <w:spacing w:after="0" w:line="240" w:lineRule="auto"/>
        <w:ind w:right="-82" w:firstLine="709"/>
        <w:jc w:val="both"/>
        <w:rPr>
          <w:rFonts w:ascii="Times New Roman" w:eastAsia="Times New Roman" w:hAnsi="Times New Roman" w:cs="Times New Roman"/>
          <w:b/>
          <w:sz w:val="28"/>
          <w:szCs w:val="28"/>
          <w:u w:val="single"/>
          <w:lang w:eastAsia="ru-RU"/>
        </w:rPr>
      </w:pPr>
      <w:r w:rsidRPr="00FA123A">
        <w:rPr>
          <w:rFonts w:ascii="Times New Roman" w:eastAsia="Times New Roman" w:hAnsi="Times New Roman" w:cs="Times New Roman"/>
          <w:b/>
          <w:sz w:val="28"/>
          <w:szCs w:val="28"/>
          <w:u w:val="single"/>
          <w:lang w:eastAsia="ru-RU"/>
        </w:rPr>
        <w:t>Требования к оформлению предоставляемых покупателями документов:</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1. Документы в части их оформления и содержания должны соответствовать требованиям, указанным в настоящем информационном сообщении и требованиям законодательства Российской Федерации.</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4. Все суммы денежных средств должны быть выражены в рублях.</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5. Продавцом не принимаются заявки, поступившие после истечения срока приема заявок, указанного в информационном сообщении.</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Одно лицо имеет право подать только одну заявку.</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lang w:eastAsia="ru-RU"/>
        </w:rPr>
        <w:t>Претендент не допускается к участию в торгах</w:t>
      </w:r>
      <w:r w:rsidRPr="00FA123A">
        <w:rPr>
          <w:rFonts w:ascii="Times New Roman" w:eastAsia="Times New Roman" w:hAnsi="Times New Roman" w:cs="Times New Roman"/>
          <w:sz w:val="28"/>
          <w:szCs w:val="28"/>
          <w:lang w:eastAsia="ru-RU"/>
        </w:rPr>
        <w:t xml:space="preserve">,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w:t>
      </w:r>
      <w:r w:rsidRPr="00FA123A">
        <w:rPr>
          <w:rFonts w:ascii="Times New Roman" w:eastAsia="Times New Roman" w:hAnsi="Times New Roman" w:cs="Times New Roman"/>
          <w:sz w:val="28"/>
          <w:szCs w:val="28"/>
          <w:lang w:eastAsia="ru-RU"/>
        </w:rPr>
        <w:lastRenderedPageBreak/>
        <w:t>имущества в соответствии с законодательством Российской Федерации и законодательством Пермского края.</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FA123A">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FD27B4" w:rsidRPr="00FA123A" w:rsidRDefault="00FD27B4" w:rsidP="00FA123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u w:val="single"/>
          <w:lang w:eastAsia="ru-RU"/>
        </w:rPr>
        <w:t>Порядок определения победителей при проведении продажи посредством публичного предложения</w:t>
      </w:r>
      <w:r w:rsidRPr="00FA123A">
        <w:rPr>
          <w:rFonts w:ascii="Times New Roman" w:eastAsia="Times New Roman" w:hAnsi="Times New Roman" w:cs="Times New Roman"/>
          <w:b/>
          <w:sz w:val="28"/>
          <w:szCs w:val="28"/>
          <w:lang w:eastAsia="ru-RU"/>
        </w:rPr>
        <w:t xml:space="preserve"> </w:t>
      </w:r>
      <w:r w:rsidRPr="00FA123A">
        <w:rPr>
          <w:rFonts w:ascii="Times New Roman" w:eastAsia="Times New Roman" w:hAnsi="Times New Roman" w:cs="Times New Roman"/>
          <w:sz w:val="28"/>
          <w:szCs w:val="28"/>
          <w:lang w:eastAsia="ru-RU"/>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FD27B4" w:rsidRPr="00FA123A" w:rsidRDefault="00FD27B4" w:rsidP="00FA123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В случае</w:t>
      </w:r>
      <w:proofErr w:type="gramStart"/>
      <w:r w:rsidRPr="00FA123A">
        <w:rPr>
          <w:rFonts w:ascii="Times New Roman" w:eastAsia="Times New Roman" w:hAnsi="Times New Roman" w:cs="Times New Roman"/>
          <w:sz w:val="28"/>
          <w:szCs w:val="28"/>
          <w:lang w:eastAsia="ru-RU"/>
        </w:rPr>
        <w:t>,</w:t>
      </w:r>
      <w:proofErr w:type="gramEnd"/>
      <w:r w:rsidRPr="00FA123A">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FD27B4" w:rsidRPr="00FA123A" w:rsidRDefault="00FD27B4" w:rsidP="00FA123A">
      <w:pPr>
        <w:spacing w:after="0" w:line="240" w:lineRule="auto"/>
        <w:ind w:firstLine="709"/>
        <w:jc w:val="both"/>
        <w:rPr>
          <w:rFonts w:ascii="Times New Roman" w:eastAsia="Calibri" w:hAnsi="Times New Roman" w:cs="Times New Roman"/>
          <w:sz w:val="28"/>
          <w:szCs w:val="28"/>
          <w:lang w:eastAsia="ru-RU"/>
        </w:rPr>
      </w:pPr>
      <w:r w:rsidRPr="00FA123A">
        <w:rPr>
          <w:rFonts w:ascii="Times New Roman" w:eastAsia="Times New Roman" w:hAnsi="Times New Roman" w:cs="Times New Roman"/>
          <w:sz w:val="28"/>
          <w:szCs w:val="28"/>
          <w:lang w:eastAsia="ru-RU"/>
        </w:rPr>
        <w:t>В случае</w:t>
      </w:r>
      <w:proofErr w:type="gramStart"/>
      <w:r w:rsidRPr="00FA123A">
        <w:rPr>
          <w:rFonts w:ascii="Times New Roman" w:eastAsia="Times New Roman" w:hAnsi="Times New Roman" w:cs="Times New Roman"/>
          <w:sz w:val="28"/>
          <w:szCs w:val="28"/>
          <w:lang w:eastAsia="ru-RU"/>
        </w:rPr>
        <w:t>,</w:t>
      </w:r>
      <w:proofErr w:type="gramEnd"/>
      <w:r w:rsidRPr="00FA123A">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FD27B4" w:rsidRPr="00FA123A" w:rsidRDefault="00FD27B4"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Уведомление о признании участника торгов победителем и протокол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575D1D"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u w:val="single"/>
          <w:lang w:eastAsia="ru-RU"/>
        </w:rPr>
        <w:t>Договор купли-продажи</w:t>
      </w:r>
      <w:r w:rsidRPr="00FA123A">
        <w:rPr>
          <w:rFonts w:ascii="Times New Roman" w:eastAsia="Times New Roman" w:hAnsi="Times New Roman" w:cs="Times New Roman"/>
          <w:sz w:val="28"/>
          <w:szCs w:val="28"/>
          <w:lang w:eastAsia="ru-RU"/>
        </w:rPr>
        <w:t xml:space="preserve"> </w:t>
      </w:r>
      <w:r w:rsidRPr="00FA123A">
        <w:rPr>
          <w:rFonts w:ascii="Times New Roman" w:eastAsia="Times New Roman" w:hAnsi="Times New Roman" w:cs="Times New Roman"/>
          <w:b/>
          <w:sz w:val="28"/>
          <w:szCs w:val="28"/>
          <w:lang w:eastAsia="ru-RU"/>
        </w:rPr>
        <w:t xml:space="preserve">с победителем </w:t>
      </w:r>
      <w:r w:rsidRPr="00FA123A">
        <w:rPr>
          <w:rFonts w:ascii="Times New Roman" w:eastAsia="Times New Roman" w:hAnsi="Times New Roman" w:cs="Times New Roman"/>
          <w:b/>
          <w:sz w:val="28"/>
          <w:szCs w:val="28"/>
          <w:u w:val="single"/>
          <w:lang w:eastAsia="ru-RU"/>
        </w:rPr>
        <w:t>заключается</w:t>
      </w:r>
      <w:r w:rsidRPr="00FA123A">
        <w:rPr>
          <w:rFonts w:ascii="Times New Roman" w:eastAsia="Times New Roman" w:hAnsi="Times New Roman" w:cs="Times New Roman"/>
          <w:b/>
          <w:sz w:val="28"/>
          <w:szCs w:val="28"/>
          <w:lang w:eastAsia="ru-RU"/>
        </w:rPr>
        <w:t xml:space="preserve"> </w:t>
      </w:r>
      <w:r w:rsidR="00D618D2">
        <w:rPr>
          <w:rFonts w:ascii="Times New Roman" w:eastAsia="Times New Roman" w:hAnsi="Times New Roman" w:cs="Times New Roman"/>
          <w:b/>
          <w:sz w:val="28"/>
          <w:szCs w:val="28"/>
          <w:lang w:eastAsia="ru-RU"/>
        </w:rPr>
        <w:t>20</w:t>
      </w:r>
      <w:r w:rsidRPr="00FA123A">
        <w:rPr>
          <w:rFonts w:ascii="Times New Roman" w:eastAsia="Times New Roman" w:hAnsi="Times New Roman" w:cs="Times New Roman"/>
          <w:b/>
          <w:sz w:val="28"/>
          <w:szCs w:val="28"/>
          <w:lang w:eastAsia="ru-RU"/>
        </w:rPr>
        <w:t xml:space="preserve"> </w:t>
      </w:r>
      <w:r w:rsidR="00D618D2">
        <w:rPr>
          <w:rFonts w:ascii="Times New Roman" w:eastAsia="Times New Roman" w:hAnsi="Times New Roman" w:cs="Times New Roman"/>
          <w:b/>
          <w:sz w:val="28"/>
          <w:szCs w:val="28"/>
          <w:lang w:eastAsia="ru-RU"/>
        </w:rPr>
        <w:t>дека</w:t>
      </w:r>
      <w:r w:rsidR="00BA0C2E" w:rsidRPr="00FA123A">
        <w:rPr>
          <w:rFonts w:ascii="Times New Roman" w:eastAsia="Times New Roman" w:hAnsi="Times New Roman" w:cs="Times New Roman"/>
          <w:b/>
          <w:sz w:val="28"/>
          <w:szCs w:val="28"/>
          <w:lang w:eastAsia="ru-RU"/>
        </w:rPr>
        <w:t>бря</w:t>
      </w:r>
      <w:r w:rsidR="006A5158" w:rsidRPr="00FA123A">
        <w:rPr>
          <w:rFonts w:ascii="Times New Roman" w:eastAsia="Times New Roman" w:hAnsi="Times New Roman" w:cs="Times New Roman"/>
          <w:b/>
          <w:sz w:val="28"/>
          <w:szCs w:val="28"/>
          <w:lang w:eastAsia="ru-RU"/>
        </w:rPr>
        <w:t xml:space="preserve"> 201</w:t>
      </w:r>
      <w:r w:rsidR="0069679D" w:rsidRPr="00FA123A">
        <w:rPr>
          <w:rFonts w:ascii="Times New Roman" w:eastAsia="Times New Roman" w:hAnsi="Times New Roman" w:cs="Times New Roman"/>
          <w:b/>
          <w:sz w:val="28"/>
          <w:szCs w:val="28"/>
          <w:lang w:eastAsia="ru-RU"/>
        </w:rPr>
        <w:t>7</w:t>
      </w:r>
      <w:r w:rsidRPr="00FA123A">
        <w:rPr>
          <w:rFonts w:ascii="Times New Roman" w:eastAsia="Times New Roman" w:hAnsi="Times New Roman" w:cs="Times New Roman"/>
          <w:b/>
          <w:sz w:val="28"/>
          <w:szCs w:val="28"/>
          <w:lang w:eastAsia="ru-RU"/>
        </w:rPr>
        <w:t xml:space="preserve"> года по адресу: г. Добрянка, ул. </w:t>
      </w:r>
      <w:r w:rsidR="00BA0C2E" w:rsidRPr="00FA123A">
        <w:rPr>
          <w:rFonts w:ascii="Times New Roman" w:eastAsia="Times New Roman" w:hAnsi="Times New Roman" w:cs="Times New Roman"/>
          <w:b/>
          <w:sz w:val="28"/>
          <w:szCs w:val="28"/>
          <w:lang w:eastAsia="ru-RU"/>
        </w:rPr>
        <w:t>Советская</w:t>
      </w:r>
      <w:r w:rsidRPr="00FA123A">
        <w:rPr>
          <w:rFonts w:ascii="Times New Roman" w:eastAsia="Times New Roman" w:hAnsi="Times New Roman" w:cs="Times New Roman"/>
          <w:b/>
          <w:sz w:val="28"/>
          <w:szCs w:val="28"/>
          <w:lang w:eastAsia="ru-RU"/>
        </w:rPr>
        <w:t xml:space="preserve">, 10, </w:t>
      </w:r>
      <w:proofErr w:type="spellStart"/>
      <w:r w:rsidRPr="00FA123A">
        <w:rPr>
          <w:rFonts w:ascii="Times New Roman" w:eastAsia="Times New Roman" w:hAnsi="Times New Roman" w:cs="Times New Roman"/>
          <w:b/>
          <w:sz w:val="28"/>
          <w:szCs w:val="28"/>
          <w:lang w:eastAsia="ru-RU"/>
        </w:rPr>
        <w:t>каб</w:t>
      </w:r>
      <w:proofErr w:type="spellEnd"/>
      <w:r w:rsidRPr="00FA123A">
        <w:rPr>
          <w:rFonts w:ascii="Times New Roman" w:eastAsia="Times New Roman" w:hAnsi="Times New Roman" w:cs="Times New Roman"/>
          <w:b/>
          <w:sz w:val="28"/>
          <w:szCs w:val="28"/>
          <w:lang w:eastAsia="ru-RU"/>
        </w:rPr>
        <w:t xml:space="preserve">. </w:t>
      </w:r>
      <w:r w:rsidR="00BA0C2E" w:rsidRPr="00FA123A">
        <w:rPr>
          <w:rFonts w:ascii="Times New Roman" w:eastAsia="Times New Roman" w:hAnsi="Times New Roman" w:cs="Times New Roman"/>
          <w:b/>
          <w:sz w:val="28"/>
          <w:szCs w:val="28"/>
          <w:lang w:eastAsia="ru-RU"/>
        </w:rPr>
        <w:t>203</w:t>
      </w:r>
      <w:r w:rsidRPr="00FA123A">
        <w:rPr>
          <w:rFonts w:ascii="Times New Roman" w:eastAsia="Times New Roman" w:hAnsi="Times New Roman" w:cs="Times New Roman"/>
          <w:b/>
          <w:sz w:val="28"/>
          <w:szCs w:val="28"/>
          <w:lang w:eastAsia="ru-RU"/>
        </w:rPr>
        <w:t>.</w:t>
      </w:r>
    </w:p>
    <w:p w:rsidR="00575D1D"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FA123A">
        <w:rPr>
          <w:rFonts w:ascii="Times New Roman" w:eastAsia="Times New Roman" w:hAnsi="Times New Roman" w:cs="Times New Roman"/>
          <w:sz w:val="28"/>
          <w:szCs w:val="28"/>
          <w:lang w:eastAsia="ru-RU"/>
        </w:rPr>
        <w:t>:</w:t>
      </w:r>
    </w:p>
    <w:p w:rsidR="00575D1D"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proofErr w:type="gramStart"/>
      <w:r w:rsidRPr="00FA123A">
        <w:rPr>
          <w:rFonts w:ascii="Times New Roman" w:eastAsia="Times New Roman" w:hAnsi="Times New Roman" w:cs="Times New Roman"/>
          <w:sz w:val="28"/>
          <w:szCs w:val="28"/>
          <w:lang w:eastAsia="ru-RU"/>
        </w:rPr>
        <w:t xml:space="preserve">Получить иные сведения, ознакомиться с договором купли-продажи, перечнем документов, необходимых для подачи заявки, а также подать заявку можно в Управлении имущественных и земельных отношений администрации </w:t>
      </w:r>
      <w:proofErr w:type="spellStart"/>
      <w:r w:rsidRPr="00FA123A">
        <w:rPr>
          <w:rFonts w:ascii="Times New Roman" w:eastAsia="Times New Roman" w:hAnsi="Times New Roman" w:cs="Times New Roman"/>
          <w:sz w:val="28"/>
          <w:szCs w:val="28"/>
          <w:lang w:eastAsia="ru-RU"/>
        </w:rPr>
        <w:t>Добрянского</w:t>
      </w:r>
      <w:proofErr w:type="spellEnd"/>
      <w:r w:rsidRPr="00FA123A">
        <w:rPr>
          <w:rFonts w:ascii="Times New Roman" w:eastAsia="Times New Roman" w:hAnsi="Times New Roman" w:cs="Times New Roman"/>
          <w:sz w:val="28"/>
          <w:szCs w:val="28"/>
          <w:lang w:eastAsia="ru-RU"/>
        </w:rPr>
        <w:t xml:space="preserve"> муниципального района </w:t>
      </w:r>
      <w:r w:rsidR="00D618D2">
        <w:rPr>
          <w:rFonts w:ascii="Times New Roman" w:eastAsia="Times New Roman" w:hAnsi="Times New Roman" w:cs="Times New Roman"/>
          <w:sz w:val="28"/>
          <w:szCs w:val="28"/>
          <w:lang w:eastAsia="ru-RU"/>
        </w:rPr>
        <w:t xml:space="preserve">Пермского края </w:t>
      </w:r>
      <w:bookmarkStart w:id="0" w:name="_GoBack"/>
      <w:bookmarkEnd w:id="0"/>
      <w:r w:rsidRPr="00FA123A">
        <w:rPr>
          <w:rFonts w:ascii="Times New Roman" w:eastAsia="Times New Roman" w:hAnsi="Times New Roman" w:cs="Times New Roman"/>
          <w:sz w:val="28"/>
          <w:szCs w:val="28"/>
          <w:lang w:eastAsia="ru-RU"/>
        </w:rPr>
        <w:t xml:space="preserve">по адресу: г. Добрянка, ул. </w:t>
      </w:r>
      <w:r w:rsidR="00BA0C2E" w:rsidRPr="00FA123A">
        <w:rPr>
          <w:rFonts w:ascii="Times New Roman" w:eastAsia="Times New Roman" w:hAnsi="Times New Roman" w:cs="Times New Roman"/>
          <w:sz w:val="28"/>
          <w:szCs w:val="28"/>
          <w:lang w:eastAsia="ru-RU"/>
        </w:rPr>
        <w:t>Советская</w:t>
      </w:r>
      <w:r w:rsidRPr="00FA123A">
        <w:rPr>
          <w:rFonts w:ascii="Times New Roman" w:eastAsia="Times New Roman" w:hAnsi="Times New Roman" w:cs="Times New Roman"/>
          <w:sz w:val="28"/>
          <w:szCs w:val="28"/>
          <w:lang w:eastAsia="ru-RU"/>
        </w:rPr>
        <w:t>, 1</w:t>
      </w:r>
      <w:r w:rsidR="00BA0C2E" w:rsidRPr="00FA123A">
        <w:rPr>
          <w:rFonts w:ascii="Times New Roman" w:eastAsia="Times New Roman" w:hAnsi="Times New Roman" w:cs="Times New Roman"/>
          <w:sz w:val="28"/>
          <w:szCs w:val="28"/>
          <w:lang w:eastAsia="ru-RU"/>
        </w:rPr>
        <w:t>4</w:t>
      </w:r>
      <w:r w:rsidRPr="00FA123A">
        <w:rPr>
          <w:rFonts w:ascii="Times New Roman" w:eastAsia="Times New Roman" w:hAnsi="Times New Roman" w:cs="Times New Roman"/>
          <w:sz w:val="28"/>
          <w:szCs w:val="28"/>
          <w:lang w:eastAsia="ru-RU"/>
        </w:rPr>
        <w:t xml:space="preserve">, </w:t>
      </w:r>
      <w:r w:rsidR="00BA0C2E" w:rsidRPr="00FA123A">
        <w:rPr>
          <w:rFonts w:ascii="Times New Roman" w:eastAsia="Times New Roman" w:hAnsi="Times New Roman" w:cs="Times New Roman"/>
          <w:sz w:val="28"/>
          <w:szCs w:val="28"/>
          <w:lang w:eastAsia="ru-RU"/>
        </w:rPr>
        <w:t>второ</w:t>
      </w:r>
      <w:r w:rsidRPr="00FA123A">
        <w:rPr>
          <w:rFonts w:ascii="Times New Roman" w:eastAsia="Times New Roman" w:hAnsi="Times New Roman" w:cs="Times New Roman"/>
          <w:sz w:val="28"/>
          <w:szCs w:val="28"/>
          <w:lang w:eastAsia="ru-RU"/>
        </w:rPr>
        <w:t xml:space="preserve">й этаж, </w:t>
      </w:r>
      <w:proofErr w:type="spellStart"/>
      <w:r w:rsidRPr="00FA123A">
        <w:rPr>
          <w:rFonts w:ascii="Times New Roman" w:eastAsia="Times New Roman" w:hAnsi="Times New Roman" w:cs="Times New Roman"/>
          <w:sz w:val="28"/>
          <w:szCs w:val="28"/>
          <w:lang w:eastAsia="ru-RU"/>
        </w:rPr>
        <w:t>каб</w:t>
      </w:r>
      <w:proofErr w:type="spellEnd"/>
      <w:r w:rsidRPr="00FA123A">
        <w:rPr>
          <w:rFonts w:ascii="Times New Roman" w:eastAsia="Times New Roman" w:hAnsi="Times New Roman" w:cs="Times New Roman"/>
          <w:sz w:val="28"/>
          <w:szCs w:val="28"/>
          <w:lang w:eastAsia="ru-RU"/>
        </w:rPr>
        <w:t xml:space="preserve">. № </w:t>
      </w:r>
      <w:r w:rsidR="00BA0C2E" w:rsidRPr="00FA123A">
        <w:rPr>
          <w:rFonts w:ascii="Times New Roman" w:eastAsia="Times New Roman" w:hAnsi="Times New Roman" w:cs="Times New Roman"/>
          <w:sz w:val="28"/>
          <w:szCs w:val="28"/>
          <w:lang w:eastAsia="ru-RU"/>
        </w:rPr>
        <w:t>203</w:t>
      </w:r>
      <w:r w:rsidRPr="00FA123A">
        <w:rPr>
          <w:rFonts w:ascii="Times New Roman" w:eastAsia="Times New Roman" w:hAnsi="Times New Roman" w:cs="Times New Roman"/>
          <w:sz w:val="28"/>
          <w:szCs w:val="28"/>
          <w:lang w:eastAsia="ru-RU"/>
        </w:rPr>
        <w:t xml:space="preserve"> в рабочие дни с 08-30 до 13-00 и с 13-48 до 17-30 часов, в пятницу с 08-30 до 13-00</w:t>
      </w:r>
      <w:proofErr w:type="gramEnd"/>
      <w:r w:rsidRPr="00FA123A">
        <w:rPr>
          <w:rFonts w:ascii="Times New Roman" w:eastAsia="Times New Roman" w:hAnsi="Times New Roman" w:cs="Times New Roman"/>
          <w:sz w:val="28"/>
          <w:szCs w:val="28"/>
          <w:lang w:eastAsia="ru-RU"/>
        </w:rPr>
        <w:t xml:space="preserve"> и </w:t>
      </w:r>
      <w:proofErr w:type="gramStart"/>
      <w:r w:rsidRPr="00FA123A">
        <w:rPr>
          <w:rFonts w:ascii="Times New Roman" w:eastAsia="Times New Roman" w:hAnsi="Times New Roman" w:cs="Times New Roman"/>
          <w:sz w:val="28"/>
          <w:szCs w:val="28"/>
          <w:lang w:eastAsia="ru-RU"/>
        </w:rPr>
        <w:t>с</w:t>
      </w:r>
      <w:proofErr w:type="gramEnd"/>
      <w:r w:rsidRPr="00FA123A">
        <w:rPr>
          <w:rFonts w:ascii="Times New Roman" w:eastAsia="Times New Roman" w:hAnsi="Times New Roman" w:cs="Times New Roman"/>
          <w:sz w:val="28"/>
          <w:szCs w:val="28"/>
          <w:lang w:eastAsia="ru-RU"/>
        </w:rPr>
        <w:t xml:space="preserve"> 13-48 до 16-30, кроме субботы, воскресенья и праздничных дней (т. (34 265) 2-78-61)</w:t>
      </w:r>
      <w:r w:rsidR="00FD27B4" w:rsidRPr="00FA123A">
        <w:rPr>
          <w:rFonts w:ascii="Times New Roman" w:eastAsia="Times New Roman" w:hAnsi="Times New Roman" w:cs="Times New Roman"/>
          <w:sz w:val="28"/>
          <w:szCs w:val="28"/>
          <w:lang w:eastAsia="ru-RU"/>
        </w:rPr>
        <w:t xml:space="preserve">, контактное лицо – </w:t>
      </w:r>
      <w:proofErr w:type="spellStart"/>
      <w:r w:rsidR="00FD27B4" w:rsidRPr="00FA123A">
        <w:rPr>
          <w:rFonts w:ascii="Times New Roman" w:eastAsia="Times New Roman" w:hAnsi="Times New Roman" w:cs="Times New Roman"/>
          <w:sz w:val="28"/>
          <w:szCs w:val="28"/>
          <w:lang w:eastAsia="ru-RU"/>
        </w:rPr>
        <w:t>Сюз</w:t>
      </w:r>
      <w:r w:rsidR="00BA0C2E" w:rsidRPr="00FA123A">
        <w:rPr>
          <w:rFonts w:ascii="Times New Roman" w:eastAsia="Times New Roman" w:hAnsi="Times New Roman" w:cs="Times New Roman"/>
          <w:sz w:val="28"/>
          <w:szCs w:val="28"/>
          <w:lang w:eastAsia="ru-RU"/>
        </w:rPr>
        <w:t>ё</w:t>
      </w:r>
      <w:r w:rsidR="0082213A" w:rsidRPr="00FA123A">
        <w:rPr>
          <w:rFonts w:ascii="Times New Roman" w:eastAsia="Times New Roman" w:hAnsi="Times New Roman" w:cs="Times New Roman"/>
          <w:sz w:val="28"/>
          <w:szCs w:val="28"/>
          <w:lang w:eastAsia="ru-RU"/>
        </w:rPr>
        <w:t>ва</w:t>
      </w:r>
      <w:proofErr w:type="spellEnd"/>
      <w:r w:rsidR="0082213A" w:rsidRPr="00FA123A">
        <w:rPr>
          <w:rFonts w:ascii="Times New Roman" w:eastAsia="Times New Roman" w:hAnsi="Times New Roman" w:cs="Times New Roman"/>
          <w:sz w:val="28"/>
          <w:szCs w:val="28"/>
          <w:lang w:eastAsia="ru-RU"/>
        </w:rPr>
        <w:t xml:space="preserve"> Татьяна Валентиновна</w:t>
      </w:r>
      <w:r w:rsidRPr="00FA123A">
        <w:rPr>
          <w:rFonts w:ascii="Times New Roman" w:eastAsia="Times New Roman" w:hAnsi="Times New Roman" w:cs="Times New Roman"/>
          <w:sz w:val="28"/>
          <w:szCs w:val="28"/>
          <w:lang w:eastAsia="ru-RU"/>
        </w:rPr>
        <w:t xml:space="preserve">. </w:t>
      </w:r>
    </w:p>
    <w:p w:rsidR="00575D1D"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lastRenderedPageBreak/>
        <w:t xml:space="preserve">С информацией можно ознакомиться на официальном сайте Российской Федерации </w:t>
      </w:r>
      <w:hyperlink r:id="rId8" w:history="1">
        <w:proofErr w:type="spellStart"/>
        <w:r w:rsidRPr="00FA123A">
          <w:rPr>
            <w:rFonts w:ascii="Times New Roman" w:eastAsia="Times New Roman" w:hAnsi="Times New Roman" w:cs="Times New Roman"/>
            <w:color w:val="0000FF"/>
            <w:sz w:val="28"/>
            <w:szCs w:val="28"/>
            <w:u w:val="single"/>
            <w:lang w:val="en-US" w:eastAsia="ru-RU"/>
          </w:rPr>
          <w:t>torgi</w:t>
        </w:r>
        <w:proofErr w:type="spellEnd"/>
        <w:r w:rsidRPr="00FA123A">
          <w:rPr>
            <w:rFonts w:ascii="Times New Roman" w:eastAsia="Times New Roman" w:hAnsi="Times New Roman" w:cs="Times New Roman"/>
            <w:color w:val="0000FF"/>
            <w:sz w:val="28"/>
            <w:szCs w:val="28"/>
            <w:u w:val="single"/>
            <w:lang w:eastAsia="ru-RU"/>
          </w:rPr>
          <w:t>.</w:t>
        </w:r>
        <w:proofErr w:type="spellStart"/>
        <w:r w:rsidRPr="00FA123A">
          <w:rPr>
            <w:rFonts w:ascii="Times New Roman" w:eastAsia="Times New Roman" w:hAnsi="Times New Roman" w:cs="Times New Roman"/>
            <w:color w:val="0000FF"/>
            <w:sz w:val="28"/>
            <w:szCs w:val="28"/>
            <w:u w:val="single"/>
            <w:lang w:val="en-US" w:eastAsia="ru-RU"/>
          </w:rPr>
          <w:t>gov</w:t>
        </w:r>
        <w:proofErr w:type="spellEnd"/>
        <w:r w:rsidRPr="00FA123A">
          <w:rPr>
            <w:rFonts w:ascii="Times New Roman" w:eastAsia="Times New Roman" w:hAnsi="Times New Roman" w:cs="Times New Roman"/>
            <w:color w:val="0000FF"/>
            <w:sz w:val="28"/>
            <w:szCs w:val="28"/>
            <w:u w:val="single"/>
            <w:lang w:eastAsia="ru-RU"/>
          </w:rPr>
          <w:t>.</w:t>
        </w:r>
        <w:proofErr w:type="spellStart"/>
        <w:r w:rsidRPr="00FA123A">
          <w:rPr>
            <w:rFonts w:ascii="Times New Roman" w:eastAsia="Times New Roman" w:hAnsi="Times New Roman" w:cs="Times New Roman"/>
            <w:color w:val="0000FF"/>
            <w:sz w:val="28"/>
            <w:szCs w:val="28"/>
            <w:u w:val="single"/>
            <w:lang w:val="en-US" w:eastAsia="ru-RU"/>
          </w:rPr>
          <w:t>ru</w:t>
        </w:r>
        <w:proofErr w:type="spellEnd"/>
      </w:hyperlink>
      <w:r w:rsidR="001B243C" w:rsidRPr="00FA123A">
        <w:rPr>
          <w:rFonts w:ascii="Times New Roman" w:eastAsia="Times New Roman" w:hAnsi="Times New Roman" w:cs="Times New Roman"/>
          <w:sz w:val="28"/>
          <w:szCs w:val="28"/>
          <w:lang w:eastAsia="ru-RU"/>
        </w:rPr>
        <w:t xml:space="preserve">.  </w:t>
      </w:r>
    </w:p>
    <w:sectPr w:rsidR="00575D1D" w:rsidRPr="00FA12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EAA" w:rsidRDefault="00FA6EAA" w:rsidP="00575D1D">
      <w:pPr>
        <w:spacing w:after="0" w:line="240" w:lineRule="auto"/>
      </w:pPr>
      <w:r>
        <w:separator/>
      </w:r>
    </w:p>
  </w:endnote>
  <w:endnote w:type="continuationSeparator" w:id="0">
    <w:p w:rsidR="00FA6EAA" w:rsidRDefault="00FA6EAA" w:rsidP="0057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EAA" w:rsidRDefault="00FA6EAA" w:rsidP="00575D1D">
      <w:pPr>
        <w:spacing w:after="0" w:line="240" w:lineRule="auto"/>
      </w:pPr>
      <w:r>
        <w:separator/>
      </w:r>
    </w:p>
  </w:footnote>
  <w:footnote w:type="continuationSeparator" w:id="0">
    <w:p w:rsidR="00FA6EAA" w:rsidRDefault="00FA6EAA" w:rsidP="00575D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1D"/>
    <w:rsid w:val="00010ECA"/>
    <w:rsid w:val="000403AA"/>
    <w:rsid w:val="00042951"/>
    <w:rsid w:val="00052C1D"/>
    <w:rsid w:val="000564FF"/>
    <w:rsid w:val="00056D75"/>
    <w:rsid w:val="000E39FB"/>
    <w:rsid w:val="000F3EE3"/>
    <w:rsid w:val="00114398"/>
    <w:rsid w:val="0014400C"/>
    <w:rsid w:val="00150807"/>
    <w:rsid w:val="0019406B"/>
    <w:rsid w:val="00196198"/>
    <w:rsid w:val="001B243C"/>
    <w:rsid w:val="001C4C95"/>
    <w:rsid w:val="001D54A8"/>
    <w:rsid w:val="001D77D2"/>
    <w:rsid w:val="002224BB"/>
    <w:rsid w:val="00243C72"/>
    <w:rsid w:val="0025079A"/>
    <w:rsid w:val="00262622"/>
    <w:rsid w:val="002C3735"/>
    <w:rsid w:val="00343DE2"/>
    <w:rsid w:val="0038706B"/>
    <w:rsid w:val="003A77CD"/>
    <w:rsid w:val="003B3D98"/>
    <w:rsid w:val="003C7510"/>
    <w:rsid w:val="0042083C"/>
    <w:rsid w:val="00434DF4"/>
    <w:rsid w:val="004477E7"/>
    <w:rsid w:val="00464B3A"/>
    <w:rsid w:val="00476F64"/>
    <w:rsid w:val="004802FE"/>
    <w:rsid w:val="004B384B"/>
    <w:rsid w:val="004B5755"/>
    <w:rsid w:val="00503CE2"/>
    <w:rsid w:val="00504930"/>
    <w:rsid w:val="00516B99"/>
    <w:rsid w:val="00525E31"/>
    <w:rsid w:val="00526F03"/>
    <w:rsid w:val="005359A1"/>
    <w:rsid w:val="00537C61"/>
    <w:rsid w:val="00557DBE"/>
    <w:rsid w:val="00560D38"/>
    <w:rsid w:val="00561AA4"/>
    <w:rsid w:val="00575D1D"/>
    <w:rsid w:val="005B669C"/>
    <w:rsid w:val="005F43DD"/>
    <w:rsid w:val="006045CE"/>
    <w:rsid w:val="00613BA5"/>
    <w:rsid w:val="0063026D"/>
    <w:rsid w:val="00635806"/>
    <w:rsid w:val="00635D7B"/>
    <w:rsid w:val="00641FFB"/>
    <w:rsid w:val="0066225C"/>
    <w:rsid w:val="0066566B"/>
    <w:rsid w:val="0067210F"/>
    <w:rsid w:val="0069679D"/>
    <w:rsid w:val="006A5158"/>
    <w:rsid w:val="006E77C2"/>
    <w:rsid w:val="006F03E6"/>
    <w:rsid w:val="00711911"/>
    <w:rsid w:val="00720000"/>
    <w:rsid w:val="0073555E"/>
    <w:rsid w:val="0074150A"/>
    <w:rsid w:val="007565FB"/>
    <w:rsid w:val="00796916"/>
    <w:rsid w:val="00796BA1"/>
    <w:rsid w:val="007C2091"/>
    <w:rsid w:val="007C2BC9"/>
    <w:rsid w:val="007D1015"/>
    <w:rsid w:val="007E01E7"/>
    <w:rsid w:val="007F5D29"/>
    <w:rsid w:val="00813112"/>
    <w:rsid w:val="0082213A"/>
    <w:rsid w:val="00885219"/>
    <w:rsid w:val="008A50B1"/>
    <w:rsid w:val="008B0E6C"/>
    <w:rsid w:val="008B4BE8"/>
    <w:rsid w:val="008D5D78"/>
    <w:rsid w:val="008E0B38"/>
    <w:rsid w:val="008E4FE8"/>
    <w:rsid w:val="008F05E2"/>
    <w:rsid w:val="008F4241"/>
    <w:rsid w:val="00921C07"/>
    <w:rsid w:val="00923CB8"/>
    <w:rsid w:val="00976332"/>
    <w:rsid w:val="00981AD8"/>
    <w:rsid w:val="009B2E14"/>
    <w:rsid w:val="009B5A63"/>
    <w:rsid w:val="009B6446"/>
    <w:rsid w:val="009F65DC"/>
    <w:rsid w:val="00A31E5F"/>
    <w:rsid w:val="00A448A9"/>
    <w:rsid w:val="00A72CFD"/>
    <w:rsid w:val="00AA3CCB"/>
    <w:rsid w:val="00AD393C"/>
    <w:rsid w:val="00AE05D6"/>
    <w:rsid w:val="00AE1E9C"/>
    <w:rsid w:val="00AF30DC"/>
    <w:rsid w:val="00AF6F30"/>
    <w:rsid w:val="00B062C2"/>
    <w:rsid w:val="00B33A3E"/>
    <w:rsid w:val="00B349D5"/>
    <w:rsid w:val="00B377F7"/>
    <w:rsid w:val="00B56A67"/>
    <w:rsid w:val="00B97E6A"/>
    <w:rsid w:val="00BA0C2E"/>
    <w:rsid w:val="00BB17CD"/>
    <w:rsid w:val="00BC2D6D"/>
    <w:rsid w:val="00BE17FB"/>
    <w:rsid w:val="00BE60A3"/>
    <w:rsid w:val="00BE6777"/>
    <w:rsid w:val="00BF17AC"/>
    <w:rsid w:val="00C253F8"/>
    <w:rsid w:val="00C62D79"/>
    <w:rsid w:val="00C87C55"/>
    <w:rsid w:val="00CA3918"/>
    <w:rsid w:val="00CA6006"/>
    <w:rsid w:val="00CB4CF2"/>
    <w:rsid w:val="00CD45E7"/>
    <w:rsid w:val="00D161EF"/>
    <w:rsid w:val="00D618D2"/>
    <w:rsid w:val="00D90A55"/>
    <w:rsid w:val="00D91FE8"/>
    <w:rsid w:val="00DA2EC1"/>
    <w:rsid w:val="00DD4B49"/>
    <w:rsid w:val="00E02B25"/>
    <w:rsid w:val="00E2265A"/>
    <w:rsid w:val="00E2363C"/>
    <w:rsid w:val="00E27274"/>
    <w:rsid w:val="00E342EC"/>
    <w:rsid w:val="00E703D8"/>
    <w:rsid w:val="00E74810"/>
    <w:rsid w:val="00E75D74"/>
    <w:rsid w:val="00E826AE"/>
    <w:rsid w:val="00EC1728"/>
    <w:rsid w:val="00ED7FAE"/>
    <w:rsid w:val="00F24392"/>
    <w:rsid w:val="00F44826"/>
    <w:rsid w:val="00F5499C"/>
    <w:rsid w:val="00F61264"/>
    <w:rsid w:val="00F858C5"/>
    <w:rsid w:val="00F950A4"/>
    <w:rsid w:val="00FA123A"/>
    <w:rsid w:val="00FA6EAA"/>
    <w:rsid w:val="00FB364F"/>
    <w:rsid w:val="00FC4EAE"/>
    <w:rsid w:val="00FD27B4"/>
    <w:rsid w:val="00FF1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B97E6A"/>
    <w:pPr>
      <w:spacing w:after="120"/>
      <w:ind w:left="283"/>
    </w:pPr>
    <w:rPr>
      <w:sz w:val="16"/>
      <w:szCs w:val="16"/>
    </w:rPr>
  </w:style>
  <w:style w:type="character" w:customStyle="1" w:styleId="30">
    <w:name w:val="Основной текст с отступом 3 Знак"/>
    <w:basedOn w:val="a0"/>
    <w:link w:val="3"/>
    <w:uiPriority w:val="99"/>
    <w:semiHidden/>
    <w:rsid w:val="00B97E6A"/>
    <w:rPr>
      <w:sz w:val="16"/>
      <w:szCs w:val="16"/>
    </w:rPr>
  </w:style>
  <w:style w:type="paragraph" w:customStyle="1" w:styleId="af2">
    <w:name w:val="Знак"/>
    <w:basedOn w:val="a"/>
    <w:rsid w:val="00B97E6A"/>
    <w:pPr>
      <w:spacing w:after="0" w:line="240" w:lineRule="auto"/>
    </w:pPr>
    <w:rPr>
      <w:rFonts w:ascii="Verdana" w:eastAsia="Times New Roman" w:hAnsi="Verdana" w:cs="Verdana"/>
      <w:sz w:val="20"/>
      <w:szCs w:val="20"/>
      <w:lang w:val="en-US"/>
    </w:rPr>
  </w:style>
  <w:style w:type="paragraph" w:customStyle="1" w:styleId="af3">
    <w:name w:val="Знак"/>
    <w:basedOn w:val="a"/>
    <w:rsid w:val="00561AA4"/>
    <w:pPr>
      <w:spacing w:after="0" w:line="240" w:lineRule="auto"/>
    </w:pPr>
    <w:rPr>
      <w:rFonts w:ascii="Verdana" w:eastAsia="Times New Roman" w:hAnsi="Verdana" w:cs="Verdana"/>
      <w:sz w:val="20"/>
      <w:szCs w:val="20"/>
      <w:lang w:val="en-US"/>
    </w:rPr>
  </w:style>
  <w:style w:type="paragraph" w:customStyle="1" w:styleId="af4">
    <w:name w:val="Знак"/>
    <w:basedOn w:val="a"/>
    <w:rsid w:val="00CB4CF2"/>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B97E6A"/>
    <w:pPr>
      <w:spacing w:after="120"/>
      <w:ind w:left="283"/>
    </w:pPr>
    <w:rPr>
      <w:sz w:val="16"/>
      <w:szCs w:val="16"/>
    </w:rPr>
  </w:style>
  <w:style w:type="character" w:customStyle="1" w:styleId="30">
    <w:name w:val="Основной текст с отступом 3 Знак"/>
    <w:basedOn w:val="a0"/>
    <w:link w:val="3"/>
    <w:uiPriority w:val="99"/>
    <w:semiHidden/>
    <w:rsid w:val="00B97E6A"/>
    <w:rPr>
      <w:sz w:val="16"/>
      <w:szCs w:val="16"/>
    </w:rPr>
  </w:style>
  <w:style w:type="paragraph" w:customStyle="1" w:styleId="af2">
    <w:name w:val="Знак"/>
    <w:basedOn w:val="a"/>
    <w:rsid w:val="00B97E6A"/>
    <w:pPr>
      <w:spacing w:after="0" w:line="240" w:lineRule="auto"/>
    </w:pPr>
    <w:rPr>
      <w:rFonts w:ascii="Verdana" w:eastAsia="Times New Roman" w:hAnsi="Verdana" w:cs="Verdana"/>
      <w:sz w:val="20"/>
      <w:szCs w:val="20"/>
      <w:lang w:val="en-US"/>
    </w:rPr>
  </w:style>
  <w:style w:type="paragraph" w:customStyle="1" w:styleId="af3">
    <w:name w:val="Знак"/>
    <w:basedOn w:val="a"/>
    <w:rsid w:val="00561AA4"/>
    <w:pPr>
      <w:spacing w:after="0" w:line="240" w:lineRule="auto"/>
    </w:pPr>
    <w:rPr>
      <w:rFonts w:ascii="Verdana" w:eastAsia="Times New Roman" w:hAnsi="Verdana" w:cs="Verdana"/>
      <w:sz w:val="20"/>
      <w:szCs w:val="20"/>
      <w:lang w:val="en-US"/>
    </w:rPr>
  </w:style>
  <w:style w:type="paragraph" w:customStyle="1" w:styleId="af4">
    <w:name w:val="Знак"/>
    <w:basedOn w:val="a"/>
    <w:rsid w:val="00CB4CF2"/>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5FEAE-8F69-4C5C-B97B-9CBAEDD9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1864</Words>
  <Characters>10631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2</cp:revision>
  <cp:lastPrinted>2017-10-04T11:59:00Z</cp:lastPrinted>
  <dcterms:created xsi:type="dcterms:W3CDTF">2017-11-10T06:27:00Z</dcterms:created>
  <dcterms:modified xsi:type="dcterms:W3CDTF">2017-11-10T06:27:00Z</dcterms:modified>
</cp:coreProperties>
</file>