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68" w:rsidRPr="00611168" w:rsidRDefault="00611168" w:rsidP="00611168">
      <w:pPr>
        <w:spacing w:after="0" w:line="360" w:lineRule="exact"/>
        <w:jc w:val="center"/>
        <w:rPr>
          <w:rFonts w:ascii="Times New Roman" w:eastAsia="Times New Roman" w:hAnsi="Times New Roman" w:cs="Times New Roman"/>
          <w:b/>
          <w:sz w:val="28"/>
          <w:szCs w:val="24"/>
          <w:lang w:eastAsia="ru-RU"/>
        </w:rPr>
      </w:pPr>
      <w:r w:rsidRPr="00611168">
        <w:rPr>
          <w:rFonts w:ascii="Times New Roman" w:eastAsia="Times New Roman" w:hAnsi="Times New Roman" w:cs="Times New Roman"/>
          <w:b/>
          <w:sz w:val="28"/>
          <w:szCs w:val="24"/>
          <w:lang w:eastAsia="ru-RU"/>
        </w:rPr>
        <w:t>ИНФОРМАЦИОННОЕ СООБЩЕНИЕ</w:t>
      </w:r>
    </w:p>
    <w:p w:rsidR="00611168" w:rsidRPr="00611168" w:rsidRDefault="00611168" w:rsidP="00611168">
      <w:pPr>
        <w:spacing w:after="0" w:line="360" w:lineRule="exact"/>
        <w:jc w:val="center"/>
        <w:rPr>
          <w:rFonts w:ascii="Times New Roman" w:eastAsia="Times New Roman" w:hAnsi="Times New Roman" w:cs="Times New Roman"/>
          <w:b/>
          <w:sz w:val="28"/>
          <w:szCs w:val="24"/>
          <w:lang w:eastAsia="ru-RU"/>
        </w:rPr>
      </w:pPr>
      <w:r w:rsidRPr="00611168">
        <w:rPr>
          <w:rFonts w:ascii="Times New Roman" w:eastAsia="Times New Roman" w:hAnsi="Times New Roman" w:cs="Times New Roman"/>
          <w:b/>
          <w:sz w:val="28"/>
          <w:szCs w:val="24"/>
          <w:lang w:eastAsia="ru-RU"/>
        </w:rPr>
        <w:t>О ПРОДАЖЕ МУНИЦИПАЛЬНОГО ИМУЩЕСТВА</w:t>
      </w:r>
    </w:p>
    <w:p w:rsidR="00611168" w:rsidRPr="00611168" w:rsidRDefault="00611168" w:rsidP="00611168">
      <w:pPr>
        <w:spacing w:after="0" w:line="360" w:lineRule="exact"/>
        <w:ind w:firstLine="709"/>
        <w:jc w:val="both"/>
        <w:rPr>
          <w:rFonts w:ascii="Times New Roman" w:eastAsia="Times New Roman" w:hAnsi="Times New Roman" w:cs="Times New Roman"/>
          <w:sz w:val="28"/>
          <w:szCs w:val="24"/>
          <w:lang w:eastAsia="ru-RU"/>
        </w:rPr>
      </w:pPr>
      <w:r w:rsidRPr="00611168">
        <w:rPr>
          <w:rFonts w:ascii="Times New Roman" w:eastAsia="Times New Roman" w:hAnsi="Times New Roman" w:cs="Times New Roman"/>
          <w:sz w:val="28"/>
          <w:szCs w:val="24"/>
          <w:lang w:eastAsia="ru-RU"/>
        </w:rPr>
        <w:t xml:space="preserve">Управление имущественных и земельных отношений администрации </w:t>
      </w:r>
      <w:proofErr w:type="spellStart"/>
      <w:r w:rsidRPr="00611168">
        <w:rPr>
          <w:rFonts w:ascii="Times New Roman" w:eastAsia="Times New Roman" w:hAnsi="Times New Roman" w:cs="Times New Roman"/>
          <w:sz w:val="28"/>
          <w:szCs w:val="24"/>
          <w:lang w:eastAsia="ru-RU"/>
        </w:rPr>
        <w:t>Добрянского</w:t>
      </w:r>
      <w:proofErr w:type="spellEnd"/>
      <w:r w:rsidRPr="00611168">
        <w:rPr>
          <w:rFonts w:ascii="Times New Roman" w:eastAsia="Times New Roman" w:hAnsi="Times New Roman" w:cs="Times New Roman"/>
          <w:sz w:val="28"/>
          <w:szCs w:val="24"/>
          <w:lang w:eastAsia="ru-RU"/>
        </w:rPr>
        <w:t xml:space="preserve"> муниципального района (продавец) сообщает о приватизации муниципального имущества.</w:t>
      </w:r>
    </w:p>
    <w:p w:rsidR="00611168" w:rsidRPr="00611168" w:rsidRDefault="00611168" w:rsidP="00611168">
      <w:pPr>
        <w:spacing w:after="0" w:line="360" w:lineRule="exact"/>
        <w:ind w:firstLine="709"/>
        <w:jc w:val="both"/>
        <w:rPr>
          <w:rFonts w:ascii="Times New Roman" w:eastAsia="Times New Roman" w:hAnsi="Times New Roman" w:cs="Times New Roman"/>
          <w:sz w:val="28"/>
          <w:szCs w:val="24"/>
          <w:lang w:eastAsia="ru-RU"/>
        </w:rPr>
      </w:pPr>
      <w:r w:rsidRPr="00611168">
        <w:rPr>
          <w:rFonts w:ascii="Times New Roman" w:eastAsia="Times New Roman" w:hAnsi="Times New Roman" w:cs="Times New Roman"/>
          <w:sz w:val="28"/>
          <w:szCs w:val="24"/>
          <w:lang w:eastAsia="ru-RU"/>
        </w:rPr>
        <w:t xml:space="preserve">Условия приватизации утверждены распоряжением администрации </w:t>
      </w:r>
      <w:proofErr w:type="spellStart"/>
      <w:r w:rsidRPr="00611168">
        <w:rPr>
          <w:rFonts w:ascii="Times New Roman" w:eastAsia="Times New Roman" w:hAnsi="Times New Roman" w:cs="Times New Roman"/>
          <w:sz w:val="28"/>
          <w:szCs w:val="24"/>
          <w:lang w:eastAsia="ru-RU"/>
        </w:rPr>
        <w:t>Добрянского</w:t>
      </w:r>
      <w:proofErr w:type="spellEnd"/>
      <w:r w:rsidRPr="00611168">
        <w:rPr>
          <w:rFonts w:ascii="Times New Roman" w:eastAsia="Times New Roman" w:hAnsi="Times New Roman" w:cs="Times New Roman"/>
          <w:sz w:val="28"/>
          <w:szCs w:val="24"/>
          <w:lang w:eastAsia="ru-RU"/>
        </w:rPr>
        <w:t xml:space="preserve"> муниципального района от 10.10.2013 г. № 739-р.</w:t>
      </w:r>
    </w:p>
    <w:p w:rsidR="00611168" w:rsidRPr="00611168" w:rsidRDefault="00611168" w:rsidP="00611168">
      <w:pPr>
        <w:spacing w:after="0" w:line="360" w:lineRule="exact"/>
        <w:ind w:firstLine="709"/>
        <w:jc w:val="both"/>
        <w:rPr>
          <w:rFonts w:ascii="Times New Roman" w:eastAsia="Times New Roman" w:hAnsi="Times New Roman" w:cs="Times New Roman"/>
          <w:sz w:val="28"/>
          <w:szCs w:val="24"/>
          <w:lang w:eastAsia="ru-RU"/>
        </w:rPr>
      </w:pPr>
      <w:r w:rsidRPr="00611168">
        <w:rPr>
          <w:rFonts w:ascii="Times New Roman" w:eastAsia="Times New Roman" w:hAnsi="Times New Roman" w:cs="Times New Roman"/>
          <w:sz w:val="28"/>
          <w:szCs w:val="24"/>
          <w:lang w:eastAsia="ru-RU"/>
        </w:rPr>
        <w:t xml:space="preserve">Собственник выставляемого на торги имущества – муниципальное образование </w:t>
      </w:r>
      <w:proofErr w:type="spellStart"/>
      <w:r w:rsidRPr="00611168">
        <w:rPr>
          <w:rFonts w:ascii="Times New Roman" w:eastAsia="Times New Roman" w:hAnsi="Times New Roman" w:cs="Times New Roman"/>
          <w:sz w:val="28"/>
          <w:szCs w:val="24"/>
          <w:lang w:eastAsia="ru-RU"/>
        </w:rPr>
        <w:t>Добрянский</w:t>
      </w:r>
      <w:proofErr w:type="spellEnd"/>
      <w:r w:rsidRPr="00611168">
        <w:rPr>
          <w:rFonts w:ascii="Times New Roman" w:eastAsia="Times New Roman" w:hAnsi="Times New Roman" w:cs="Times New Roman"/>
          <w:sz w:val="28"/>
          <w:szCs w:val="24"/>
          <w:lang w:eastAsia="ru-RU"/>
        </w:rPr>
        <w:t xml:space="preserve"> муниципальный район.</w:t>
      </w:r>
    </w:p>
    <w:p w:rsidR="00611168" w:rsidRPr="00611168" w:rsidRDefault="00611168" w:rsidP="00611168">
      <w:pPr>
        <w:spacing w:after="0" w:line="360" w:lineRule="exact"/>
        <w:ind w:firstLine="709"/>
        <w:jc w:val="both"/>
        <w:rPr>
          <w:rFonts w:ascii="Times New Roman" w:eastAsia="Times New Roman" w:hAnsi="Times New Roman" w:cs="Times New Roman"/>
          <w:sz w:val="28"/>
          <w:szCs w:val="24"/>
          <w:lang w:eastAsia="ru-RU"/>
        </w:rPr>
      </w:pPr>
      <w:r w:rsidRPr="00611168">
        <w:rPr>
          <w:rFonts w:ascii="Times New Roman" w:eastAsia="Times New Roman" w:hAnsi="Times New Roman" w:cs="Times New Roman"/>
          <w:b/>
          <w:sz w:val="28"/>
          <w:szCs w:val="24"/>
          <w:lang w:eastAsia="ru-RU"/>
        </w:rPr>
        <w:t>Торги посредством публичного предложения состоятся 03 декабря 2013 года в 15 час. 00 мин.</w:t>
      </w:r>
      <w:r w:rsidRPr="00611168">
        <w:rPr>
          <w:rFonts w:ascii="Times New Roman" w:eastAsia="Times New Roman" w:hAnsi="Times New Roman" w:cs="Times New Roman"/>
          <w:sz w:val="28"/>
          <w:szCs w:val="24"/>
          <w:lang w:eastAsia="ru-RU"/>
        </w:rPr>
        <w:t xml:space="preserve"> в здании администрации </w:t>
      </w:r>
      <w:proofErr w:type="spellStart"/>
      <w:r w:rsidRPr="00611168">
        <w:rPr>
          <w:rFonts w:ascii="Times New Roman" w:eastAsia="Times New Roman" w:hAnsi="Times New Roman" w:cs="Times New Roman"/>
          <w:sz w:val="28"/>
          <w:szCs w:val="24"/>
          <w:lang w:eastAsia="ru-RU"/>
        </w:rPr>
        <w:t>Добрянского</w:t>
      </w:r>
      <w:proofErr w:type="spellEnd"/>
      <w:r w:rsidRPr="00611168">
        <w:rPr>
          <w:rFonts w:ascii="Times New Roman" w:eastAsia="Times New Roman" w:hAnsi="Times New Roman" w:cs="Times New Roman"/>
          <w:sz w:val="28"/>
          <w:szCs w:val="24"/>
          <w:lang w:eastAsia="ru-RU"/>
        </w:rPr>
        <w:t xml:space="preserve"> муниципального района по адресу: г. Добрянка, ул. Советская, 14, </w:t>
      </w:r>
      <w:proofErr w:type="spellStart"/>
      <w:r w:rsidRPr="00611168">
        <w:rPr>
          <w:rFonts w:ascii="Times New Roman" w:eastAsia="Times New Roman" w:hAnsi="Times New Roman" w:cs="Times New Roman"/>
          <w:sz w:val="28"/>
          <w:szCs w:val="24"/>
          <w:lang w:eastAsia="ru-RU"/>
        </w:rPr>
        <w:t>каб</w:t>
      </w:r>
      <w:proofErr w:type="spellEnd"/>
      <w:r w:rsidRPr="00611168">
        <w:rPr>
          <w:rFonts w:ascii="Times New Roman" w:eastAsia="Times New Roman" w:hAnsi="Times New Roman" w:cs="Times New Roman"/>
          <w:sz w:val="28"/>
          <w:szCs w:val="24"/>
          <w:lang w:eastAsia="ru-RU"/>
        </w:rPr>
        <w:t>. 207.</w:t>
      </w:r>
    </w:p>
    <w:p w:rsidR="00611168" w:rsidRPr="00611168" w:rsidRDefault="00611168" w:rsidP="00611168">
      <w:pPr>
        <w:spacing w:after="0" w:line="360" w:lineRule="exact"/>
        <w:ind w:firstLine="709"/>
        <w:jc w:val="both"/>
        <w:rPr>
          <w:rFonts w:ascii="Times New Roman" w:eastAsia="Times New Roman" w:hAnsi="Times New Roman" w:cs="Times New Roman"/>
          <w:b/>
          <w:sz w:val="28"/>
          <w:szCs w:val="24"/>
          <w:u w:val="single"/>
          <w:lang w:eastAsia="ru-RU"/>
        </w:rPr>
      </w:pPr>
    </w:p>
    <w:p w:rsidR="00611168" w:rsidRPr="00611168" w:rsidRDefault="00611168" w:rsidP="00611168">
      <w:pPr>
        <w:spacing w:after="0" w:line="360" w:lineRule="exact"/>
        <w:ind w:firstLine="709"/>
        <w:jc w:val="both"/>
        <w:rPr>
          <w:rFonts w:ascii="Times New Roman" w:eastAsia="Times New Roman" w:hAnsi="Times New Roman" w:cs="Times New Roman"/>
          <w:b/>
          <w:sz w:val="28"/>
          <w:szCs w:val="24"/>
          <w:u w:val="single"/>
          <w:lang w:eastAsia="ru-RU"/>
        </w:rPr>
      </w:pPr>
      <w:r w:rsidRPr="00611168">
        <w:rPr>
          <w:rFonts w:ascii="Times New Roman" w:eastAsia="Times New Roman" w:hAnsi="Times New Roman" w:cs="Times New Roman"/>
          <w:b/>
          <w:sz w:val="28"/>
          <w:szCs w:val="24"/>
          <w:u w:val="single"/>
          <w:lang w:eastAsia="ru-RU"/>
        </w:rPr>
        <w:t>На продажу посредством публичного предложения с открытой формой подачи предложений о цене имущества выставляется:</w:t>
      </w:r>
    </w:p>
    <w:p w:rsidR="00611168" w:rsidRPr="00611168" w:rsidRDefault="00611168" w:rsidP="00611168">
      <w:pPr>
        <w:spacing w:after="0" w:line="360" w:lineRule="exact"/>
        <w:ind w:firstLine="709"/>
        <w:jc w:val="both"/>
        <w:rPr>
          <w:rFonts w:ascii="Times New Roman" w:eastAsia="Times New Roman" w:hAnsi="Times New Roman" w:cs="Times New Roman"/>
          <w:b/>
          <w:sz w:val="28"/>
          <w:szCs w:val="24"/>
          <w:lang w:eastAsia="ru-RU"/>
        </w:rPr>
      </w:pPr>
      <w:r w:rsidRPr="00611168">
        <w:rPr>
          <w:rFonts w:ascii="Times New Roman" w:eastAsia="Times New Roman" w:hAnsi="Times New Roman" w:cs="Times New Roman"/>
          <w:b/>
          <w:sz w:val="28"/>
          <w:szCs w:val="24"/>
          <w:lang w:eastAsia="ru-RU"/>
        </w:rPr>
        <w:t xml:space="preserve">Лот № 1: Нежилое здание, 1-этажное, общей площадью 105,7 </w:t>
      </w:r>
      <w:proofErr w:type="spellStart"/>
      <w:r w:rsidRPr="00611168">
        <w:rPr>
          <w:rFonts w:ascii="Times New Roman" w:eastAsia="Times New Roman" w:hAnsi="Times New Roman" w:cs="Times New Roman"/>
          <w:b/>
          <w:sz w:val="28"/>
          <w:szCs w:val="24"/>
          <w:lang w:eastAsia="ru-RU"/>
        </w:rPr>
        <w:t>кв</w:t>
      </w:r>
      <w:proofErr w:type="gramStart"/>
      <w:r w:rsidRPr="00611168">
        <w:rPr>
          <w:rFonts w:ascii="Times New Roman" w:eastAsia="Times New Roman" w:hAnsi="Times New Roman" w:cs="Times New Roman"/>
          <w:b/>
          <w:sz w:val="28"/>
          <w:szCs w:val="24"/>
          <w:lang w:eastAsia="ru-RU"/>
        </w:rPr>
        <w:t>.м</w:t>
      </w:r>
      <w:proofErr w:type="spellEnd"/>
      <w:proofErr w:type="gramEnd"/>
      <w:r w:rsidRPr="00611168">
        <w:rPr>
          <w:rFonts w:ascii="Times New Roman" w:eastAsia="Times New Roman" w:hAnsi="Times New Roman" w:cs="Times New Roman"/>
          <w:b/>
          <w:sz w:val="28"/>
          <w:szCs w:val="24"/>
          <w:lang w:eastAsia="ru-RU"/>
        </w:rPr>
        <w:t xml:space="preserve"> с земельным участком площадью 1338 </w:t>
      </w:r>
      <w:proofErr w:type="spellStart"/>
      <w:r w:rsidRPr="00611168">
        <w:rPr>
          <w:rFonts w:ascii="Times New Roman" w:eastAsia="Times New Roman" w:hAnsi="Times New Roman" w:cs="Times New Roman"/>
          <w:b/>
          <w:sz w:val="28"/>
          <w:szCs w:val="24"/>
          <w:lang w:eastAsia="ru-RU"/>
        </w:rPr>
        <w:t>кв.м</w:t>
      </w:r>
      <w:proofErr w:type="spellEnd"/>
      <w:r w:rsidRPr="00611168">
        <w:rPr>
          <w:rFonts w:ascii="Times New Roman" w:eastAsia="Times New Roman" w:hAnsi="Times New Roman" w:cs="Times New Roman"/>
          <w:b/>
          <w:sz w:val="28"/>
          <w:szCs w:val="24"/>
          <w:lang w:eastAsia="ru-RU"/>
        </w:rPr>
        <w:t xml:space="preserve"> расположенные по адресу: Пермский край, </w:t>
      </w:r>
      <w:proofErr w:type="spellStart"/>
      <w:r w:rsidRPr="00611168">
        <w:rPr>
          <w:rFonts w:ascii="Times New Roman" w:eastAsia="Times New Roman" w:hAnsi="Times New Roman" w:cs="Times New Roman"/>
          <w:b/>
          <w:sz w:val="28"/>
          <w:szCs w:val="24"/>
          <w:lang w:eastAsia="ru-RU"/>
        </w:rPr>
        <w:t>г</w:t>
      </w:r>
      <w:proofErr w:type="gramStart"/>
      <w:r w:rsidRPr="00611168">
        <w:rPr>
          <w:rFonts w:ascii="Times New Roman" w:eastAsia="Times New Roman" w:hAnsi="Times New Roman" w:cs="Times New Roman"/>
          <w:b/>
          <w:sz w:val="28"/>
          <w:szCs w:val="24"/>
          <w:lang w:eastAsia="ru-RU"/>
        </w:rPr>
        <w:t>.Д</w:t>
      </w:r>
      <w:proofErr w:type="gramEnd"/>
      <w:r w:rsidRPr="00611168">
        <w:rPr>
          <w:rFonts w:ascii="Times New Roman" w:eastAsia="Times New Roman" w:hAnsi="Times New Roman" w:cs="Times New Roman"/>
          <w:b/>
          <w:sz w:val="28"/>
          <w:szCs w:val="24"/>
          <w:lang w:eastAsia="ru-RU"/>
        </w:rPr>
        <w:t>обрянка</w:t>
      </w:r>
      <w:proofErr w:type="spellEnd"/>
      <w:r w:rsidRPr="00611168">
        <w:rPr>
          <w:rFonts w:ascii="Times New Roman" w:eastAsia="Times New Roman" w:hAnsi="Times New Roman" w:cs="Times New Roman"/>
          <w:b/>
          <w:sz w:val="28"/>
          <w:szCs w:val="24"/>
          <w:lang w:eastAsia="ru-RU"/>
        </w:rPr>
        <w:t xml:space="preserve">, </w:t>
      </w:r>
      <w:proofErr w:type="spellStart"/>
      <w:r w:rsidRPr="00611168">
        <w:rPr>
          <w:rFonts w:ascii="Times New Roman" w:eastAsia="Times New Roman" w:hAnsi="Times New Roman" w:cs="Times New Roman"/>
          <w:b/>
          <w:sz w:val="28"/>
          <w:szCs w:val="24"/>
          <w:lang w:eastAsia="ru-RU"/>
        </w:rPr>
        <w:t>ул.Комсомольская</w:t>
      </w:r>
      <w:proofErr w:type="spellEnd"/>
      <w:r w:rsidRPr="00611168">
        <w:rPr>
          <w:rFonts w:ascii="Times New Roman" w:eastAsia="Times New Roman" w:hAnsi="Times New Roman" w:cs="Times New Roman"/>
          <w:b/>
          <w:sz w:val="28"/>
          <w:szCs w:val="24"/>
          <w:lang w:eastAsia="ru-RU"/>
        </w:rPr>
        <w:t xml:space="preserve">, д.90 «а». </w:t>
      </w:r>
    </w:p>
    <w:p w:rsidR="00611168" w:rsidRPr="00611168" w:rsidRDefault="00611168" w:rsidP="00611168">
      <w:pPr>
        <w:spacing w:after="0" w:line="240" w:lineRule="auto"/>
        <w:ind w:firstLine="709"/>
        <w:jc w:val="both"/>
        <w:rPr>
          <w:rFonts w:ascii="Times New Roman" w:eastAsia="Times New Roman" w:hAnsi="Times New Roman" w:cs="Times New Roman"/>
          <w:sz w:val="28"/>
          <w:szCs w:val="24"/>
          <w:lang w:eastAsia="ru-RU"/>
        </w:rPr>
      </w:pPr>
      <w:r w:rsidRPr="00611168">
        <w:rPr>
          <w:rFonts w:ascii="Times New Roman" w:eastAsia="Times New Roman" w:hAnsi="Times New Roman" w:cs="Times New Roman"/>
          <w:sz w:val="28"/>
          <w:szCs w:val="24"/>
          <w:lang w:eastAsia="ru-RU"/>
        </w:rPr>
        <w:t>Характеристика объекта: нежилое 1-этажное деревянное здание 1981 года постройки, с земельным участком, категория земель: земли населенных пунктов, разрешенное использование: для размещения биатлонного комплекса, расположено рядом с биатлонным комплексом (лыжная база) «Лесная».</w:t>
      </w:r>
    </w:p>
    <w:p w:rsidR="00611168" w:rsidRPr="00611168" w:rsidRDefault="00611168" w:rsidP="00611168">
      <w:pPr>
        <w:spacing w:after="0" w:line="240" w:lineRule="auto"/>
        <w:ind w:left="426"/>
        <w:jc w:val="both"/>
        <w:rPr>
          <w:rFonts w:ascii="Times New Roman" w:eastAsia="Times New Roman" w:hAnsi="Times New Roman" w:cs="Times New Roman"/>
          <w:b/>
          <w:sz w:val="28"/>
          <w:szCs w:val="28"/>
          <w:lang w:eastAsia="ru-RU"/>
        </w:rPr>
      </w:pPr>
      <w:r w:rsidRPr="00611168">
        <w:rPr>
          <w:rFonts w:ascii="Times New Roman" w:eastAsia="Times New Roman" w:hAnsi="Times New Roman" w:cs="Times New Roman"/>
          <w:b/>
          <w:sz w:val="28"/>
          <w:szCs w:val="28"/>
          <w:lang w:eastAsia="ru-RU"/>
        </w:rPr>
        <w:t xml:space="preserve">Предыдущие торги: </w:t>
      </w:r>
    </w:p>
    <w:p w:rsidR="00611168" w:rsidRPr="00611168" w:rsidRDefault="00611168" w:rsidP="00611168">
      <w:pPr>
        <w:numPr>
          <w:ilvl w:val="0"/>
          <w:numId w:val="1"/>
        </w:numPr>
        <w:tabs>
          <w:tab w:val="clear" w:pos="927"/>
        </w:tabs>
        <w:spacing w:after="0" w:line="240" w:lineRule="auto"/>
        <w:ind w:left="0" w:firstLine="426"/>
        <w:jc w:val="both"/>
        <w:rPr>
          <w:rFonts w:ascii="Times New Roman" w:eastAsia="Times New Roman" w:hAnsi="Times New Roman" w:cs="Times New Roman"/>
          <w:sz w:val="28"/>
          <w:szCs w:val="28"/>
          <w:lang w:eastAsia="ru-RU"/>
        </w:rPr>
      </w:pPr>
      <w:bookmarkStart w:id="0" w:name="_GoBack"/>
      <w:r w:rsidRPr="00611168">
        <w:rPr>
          <w:rFonts w:ascii="Times New Roman" w:eastAsia="Times New Roman" w:hAnsi="Times New Roman" w:cs="Times New Roman"/>
          <w:sz w:val="28"/>
          <w:szCs w:val="28"/>
          <w:lang w:eastAsia="ru-RU"/>
        </w:rPr>
        <w:t>Аукцион, назначенный на 30.07.2013 г. признан несостоявшимся по причине отсутствия заявок от претендентов.</w:t>
      </w:r>
    </w:p>
    <w:p w:rsidR="00611168" w:rsidRPr="00611168" w:rsidRDefault="00611168" w:rsidP="00611168">
      <w:pPr>
        <w:numPr>
          <w:ilvl w:val="0"/>
          <w:numId w:val="1"/>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Продажа посредством публичного предложения, назначенная на 22.10.2013 г. признана несостоявшейся по причине отсутствия заявок от претендентов.</w:t>
      </w:r>
    </w:p>
    <w:bookmarkEnd w:id="0"/>
    <w:p w:rsidR="00611168" w:rsidRPr="00611168" w:rsidRDefault="00611168" w:rsidP="00611168">
      <w:pPr>
        <w:spacing w:after="0" w:line="240" w:lineRule="auto"/>
        <w:ind w:firstLine="567"/>
        <w:jc w:val="both"/>
        <w:rPr>
          <w:rFonts w:ascii="Times New Roman" w:eastAsia="Times New Roman" w:hAnsi="Times New Roman" w:cs="Times New Roman"/>
          <w:b/>
          <w:sz w:val="28"/>
          <w:szCs w:val="28"/>
          <w:lang w:eastAsia="ru-RU"/>
        </w:rPr>
      </w:pPr>
      <w:r w:rsidRPr="00611168">
        <w:rPr>
          <w:rFonts w:ascii="Times New Roman" w:eastAsia="Times New Roman" w:hAnsi="Times New Roman" w:cs="Times New Roman"/>
          <w:b/>
          <w:sz w:val="28"/>
          <w:szCs w:val="28"/>
          <w:lang w:eastAsia="ru-RU"/>
        </w:rPr>
        <w:t>УСЛОВИЯ ПРИВАТИЗАЦИИ:</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Цена первоначального предложения (с НДС) - 1 827 095,00 руб.</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Величина снижения цены первоначального предложения («шаг понижения») -  182 709,50 руб.</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Величина повышения цены («шаг аукциона») -  91 355,00 руб.</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Минимальная цена предложения, по которой может быть продано имущество («цена отсечения») -  913 547,50 руб.</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Размер задатка - 182 710,00 руб.</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Срок заключения договора купли-продажи - с 18 декабря 2013 г. по 23 декабря 2013г.</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Форма и срок оплаты - единовременная, в срок до 23 декабря 2013 г. включительно.</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 xml:space="preserve">Форма подачи заявки – письменная. </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t>Срок приема заявок - с 17 октября 2013 по 11 ноября 2013 г.</w:t>
      </w:r>
    </w:p>
    <w:p w:rsidR="00611168" w:rsidRPr="00611168" w:rsidRDefault="00611168" w:rsidP="00611168">
      <w:pPr>
        <w:spacing w:after="0" w:line="240" w:lineRule="auto"/>
        <w:ind w:firstLine="567"/>
        <w:jc w:val="both"/>
        <w:rPr>
          <w:rFonts w:ascii="Times New Roman" w:eastAsia="Times New Roman" w:hAnsi="Times New Roman" w:cs="Times New Roman"/>
          <w:noProof/>
          <w:color w:val="000000"/>
          <w:sz w:val="28"/>
          <w:szCs w:val="28"/>
          <w:lang w:eastAsia="ru-RU"/>
        </w:rPr>
      </w:pPr>
      <w:r w:rsidRPr="00611168">
        <w:rPr>
          <w:rFonts w:ascii="Times New Roman" w:eastAsia="Times New Roman" w:hAnsi="Times New Roman" w:cs="Times New Roman"/>
          <w:noProof/>
          <w:color w:val="000000"/>
          <w:sz w:val="28"/>
          <w:szCs w:val="28"/>
          <w:lang w:eastAsia="ru-RU"/>
        </w:rPr>
        <w:lastRenderedPageBreak/>
        <w:t>Дата признания претендентов участниками продажи - 15 ноября 2013 г. в 12 час. 00 мин.</w:t>
      </w:r>
    </w:p>
    <w:p w:rsidR="00611168" w:rsidRPr="00611168" w:rsidRDefault="00611168" w:rsidP="00611168">
      <w:pPr>
        <w:spacing w:after="0" w:line="240" w:lineRule="auto"/>
        <w:ind w:firstLine="567"/>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noProof/>
          <w:color w:val="000000"/>
          <w:sz w:val="28"/>
          <w:szCs w:val="28"/>
          <w:lang w:eastAsia="ru-RU"/>
        </w:rPr>
        <w:t>Дата проведения продажи (подведения итогов продажи) - 03 декабря 2013 г. в 15 час. 00 мин.</w:t>
      </w:r>
    </w:p>
    <w:p w:rsidR="00611168" w:rsidRPr="00611168" w:rsidRDefault="00611168" w:rsidP="00611168">
      <w:pPr>
        <w:tabs>
          <w:tab w:val="left" w:pos="1560"/>
        </w:tabs>
        <w:spacing w:after="0" w:line="240" w:lineRule="auto"/>
        <w:ind w:right="-2"/>
        <w:jc w:val="center"/>
        <w:rPr>
          <w:rFonts w:ascii="Times New Roman" w:eastAsia="Times New Roman" w:hAnsi="Times New Roman" w:cs="Times New Roman"/>
          <w:noProof/>
          <w:color w:val="000000"/>
          <w:sz w:val="28"/>
          <w:szCs w:val="28"/>
          <w:lang w:eastAsia="ru-RU"/>
        </w:rPr>
      </w:pP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611168">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611168">
        <w:rPr>
          <w:rFonts w:ascii="Times New Roman" w:eastAsia="Times New Roman" w:hAnsi="Times New Roman" w:cs="Times New Roman"/>
          <w:b/>
          <w:sz w:val="28"/>
          <w:szCs w:val="28"/>
          <w:lang w:eastAsia="ru-RU"/>
        </w:rPr>
        <w:t xml:space="preserve">не позднее 11 ноября 2013 г. </w:t>
      </w:r>
      <w:r w:rsidRPr="0061116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611168">
        <w:rPr>
          <w:rFonts w:ascii="Times New Roman" w:eastAsia="Times New Roman" w:hAnsi="Times New Roman" w:cs="Times New Roman"/>
          <w:sz w:val="28"/>
          <w:szCs w:val="28"/>
          <w:lang w:eastAsia="ru-RU"/>
        </w:rPr>
        <w:t>Добрянского</w:t>
      </w:r>
      <w:proofErr w:type="spellEnd"/>
      <w:r w:rsidRPr="00611168">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611168">
        <w:rPr>
          <w:rFonts w:ascii="Times New Roman" w:eastAsia="Times New Roman" w:hAnsi="Times New Roman" w:cs="Times New Roman"/>
          <w:sz w:val="28"/>
          <w:szCs w:val="28"/>
          <w:lang w:eastAsia="ru-RU"/>
        </w:rPr>
        <w:t>р</w:t>
      </w:r>
      <w:proofErr w:type="gramEnd"/>
      <w:r w:rsidRPr="00611168">
        <w:rPr>
          <w:rFonts w:ascii="Times New Roman" w:eastAsia="Times New Roman" w:hAnsi="Times New Roman" w:cs="Times New Roman"/>
          <w:sz w:val="28"/>
          <w:szCs w:val="28"/>
          <w:lang w:eastAsia="ru-RU"/>
        </w:rPr>
        <w:t xml:space="preserve">/с 40302810549270000015 в ОАО «Сбербанк России» - Филиале ОАО «Сбербанк России» </w:t>
      </w:r>
      <w:proofErr w:type="spellStart"/>
      <w:r w:rsidRPr="00611168">
        <w:rPr>
          <w:rFonts w:ascii="Times New Roman" w:eastAsia="Times New Roman" w:hAnsi="Times New Roman" w:cs="Times New Roman"/>
          <w:sz w:val="28"/>
          <w:szCs w:val="28"/>
          <w:lang w:eastAsia="ru-RU"/>
        </w:rPr>
        <w:t>Добрянское</w:t>
      </w:r>
      <w:proofErr w:type="spellEnd"/>
      <w:r w:rsidRPr="00611168">
        <w:rPr>
          <w:rFonts w:ascii="Times New Roman" w:eastAsia="Times New Roman" w:hAnsi="Times New Roman" w:cs="Times New Roman"/>
          <w:sz w:val="28"/>
          <w:szCs w:val="28"/>
          <w:lang w:eastAsia="ru-RU"/>
        </w:rPr>
        <w:t xml:space="preserve"> отделение № 1640, БИК 045773603, </w:t>
      </w:r>
      <w:proofErr w:type="spellStart"/>
      <w:r w:rsidRPr="00611168">
        <w:rPr>
          <w:rFonts w:ascii="Times New Roman" w:eastAsia="Times New Roman" w:hAnsi="Times New Roman" w:cs="Times New Roman"/>
          <w:sz w:val="28"/>
          <w:szCs w:val="28"/>
          <w:lang w:eastAsia="ru-RU"/>
        </w:rPr>
        <w:t>кор</w:t>
      </w:r>
      <w:proofErr w:type="spellEnd"/>
      <w:r w:rsidRPr="00611168">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611168">
        <w:rPr>
          <w:rFonts w:ascii="Times New Roman" w:eastAsia="Times New Roman" w:hAnsi="Times New Roman" w:cs="Times New Roman"/>
          <w:sz w:val="28"/>
          <w:szCs w:val="28"/>
          <w:lang w:eastAsia="ru-RU"/>
        </w:rPr>
        <w:t>л</w:t>
      </w:r>
      <w:proofErr w:type="gramEnd"/>
      <w:r w:rsidRPr="00611168">
        <w:rPr>
          <w:rFonts w:ascii="Times New Roman" w:eastAsia="Times New Roman" w:hAnsi="Times New Roman" w:cs="Times New Roman"/>
          <w:sz w:val="28"/>
          <w:szCs w:val="28"/>
          <w:lang w:eastAsia="ru-RU"/>
        </w:rPr>
        <w:t>/</w:t>
      </w:r>
      <w:proofErr w:type="spellStart"/>
      <w:r w:rsidRPr="00611168">
        <w:rPr>
          <w:rFonts w:ascii="Times New Roman" w:eastAsia="Times New Roman" w:hAnsi="Times New Roman" w:cs="Times New Roman"/>
          <w:sz w:val="28"/>
          <w:szCs w:val="28"/>
          <w:lang w:eastAsia="ru-RU"/>
        </w:rPr>
        <w:t>сч</w:t>
      </w:r>
      <w:proofErr w:type="spellEnd"/>
      <w:r w:rsidRPr="00611168">
        <w:rPr>
          <w:rFonts w:ascii="Times New Roman" w:eastAsia="Times New Roman" w:hAnsi="Times New Roman" w:cs="Times New Roman"/>
          <w:sz w:val="28"/>
          <w:szCs w:val="28"/>
          <w:lang w:eastAsia="ru-RU"/>
        </w:rPr>
        <w:t xml:space="preserve"> 05712091520 Управление имущественных и земельных отношений администрации </w:t>
      </w:r>
      <w:proofErr w:type="spellStart"/>
      <w:r w:rsidRPr="00611168">
        <w:rPr>
          <w:rFonts w:ascii="Times New Roman" w:eastAsia="Times New Roman" w:hAnsi="Times New Roman" w:cs="Times New Roman"/>
          <w:sz w:val="28"/>
          <w:szCs w:val="28"/>
          <w:lang w:eastAsia="ru-RU"/>
        </w:rPr>
        <w:t>Добрянского</w:t>
      </w:r>
      <w:proofErr w:type="spellEnd"/>
      <w:r w:rsidRPr="00611168">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611168">
        <w:rPr>
          <w:rFonts w:ascii="Times New Roman" w:eastAsia="Times New Roman" w:hAnsi="Times New Roman" w:cs="Times New Roman"/>
          <w:sz w:val="28"/>
          <w:szCs w:val="28"/>
          <w:lang w:eastAsia="ru-RU"/>
        </w:rPr>
        <w:t>позднее</w:t>
      </w:r>
      <w:proofErr w:type="gramEnd"/>
      <w:r w:rsidRPr="0061116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611168">
        <w:rPr>
          <w:rFonts w:ascii="Times New Roman" w:eastAsia="Times New Roman" w:hAnsi="Times New Roman" w:cs="Times New Roman"/>
          <w:sz w:val="28"/>
          <w:szCs w:val="28"/>
          <w:lang w:eastAsia="ru-RU"/>
        </w:rPr>
        <w:t>с даты подведения</w:t>
      </w:r>
      <w:proofErr w:type="gramEnd"/>
      <w:r w:rsidRPr="00611168">
        <w:rPr>
          <w:rFonts w:ascii="Times New Roman" w:eastAsia="Times New Roman" w:hAnsi="Times New Roman" w:cs="Times New Roman"/>
          <w:sz w:val="28"/>
          <w:szCs w:val="28"/>
          <w:lang w:eastAsia="ru-RU"/>
        </w:rPr>
        <w:t xml:space="preserve"> итогов аукциона: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участникам аукциона, за исключением его победителя,</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611168" w:rsidRPr="00611168" w:rsidRDefault="00611168" w:rsidP="00611168">
      <w:pPr>
        <w:spacing w:after="0" w:line="240" w:lineRule="auto"/>
        <w:ind w:firstLine="567"/>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u w:val="single"/>
          <w:lang w:eastAsia="ru-RU"/>
        </w:rPr>
        <w:t>Условия, форма и сроки платежа за приобретенное имущество, реквизиты</w:t>
      </w:r>
      <w:r w:rsidRPr="00611168">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Pr="00611168">
        <w:rPr>
          <w:rFonts w:ascii="Times New Roman" w:eastAsia="Times New Roman" w:hAnsi="Times New Roman" w:cs="Times New Roman"/>
          <w:b/>
          <w:sz w:val="28"/>
          <w:szCs w:val="28"/>
          <w:lang w:eastAsia="ru-RU"/>
        </w:rPr>
        <w:t xml:space="preserve">в срок до 23 декабря 2013 г. включительно </w:t>
      </w:r>
      <w:r w:rsidRPr="00611168">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611168" w:rsidRPr="00611168" w:rsidRDefault="00611168" w:rsidP="00611168">
      <w:pPr>
        <w:spacing w:after="0" w:line="240" w:lineRule="auto"/>
        <w:ind w:firstLine="540"/>
        <w:jc w:val="both"/>
        <w:rPr>
          <w:rFonts w:ascii="Times New Roman" w:eastAsia="Times New Roman" w:hAnsi="Times New Roman" w:cs="Times New Roman"/>
          <w:b/>
          <w:sz w:val="28"/>
          <w:szCs w:val="28"/>
          <w:u w:val="single"/>
          <w:lang w:eastAsia="ru-RU"/>
        </w:rPr>
      </w:pPr>
      <w:r w:rsidRPr="00611168">
        <w:rPr>
          <w:rFonts w:ascii="Times New Roman" w:eastAsia="Times New Roman" w:hAnsi="Times New Roman" w:cs="Times New Roman"/>
          <w:b/>
          <w:sz w:val="28"/>
          <w:szCs w:val="28"/>
          <w:u w:val="single"/>
          <w:lang w:eastAsia="ru-RU"/>
        </w:rPr>
        <w:t>Порядок подачи заявок на приобретение имущества:</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lang w:eastAsia="ru-RU"/>
        </w:rPr>
        <w:t>Форма подачи заявки</w:t>
      </w:r>
      <w:r w:rsidRPr="00611168">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lang w:eastAsia="ru-RU"/>
        </w:rPr>
        <w:t>Физическое или юридическое лицо</w:t>
      </w:r>
      <w:r w:rsidRPr="00611168">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w:t>
      </w:r>
      <w:r w:rsidRPr="00611168">
        <w:rPr>
          <w:rFonts w:ascii="Times New Roman" w:eastAsia="Times New Roman" w:hAnsi="Times New Roman" w:cs="Times New Roman"/>
          <w:sz w:val="28"/>
          <w:szCs w:val="28"/>
          <w:lang w:eastAsia="ru-RU"/>
        </w:rPr>
        <w:lastRenderedPageBreak/>
        <w:t>порядке, установленном настоящим информационным сообщением, подать заявку.</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Претенденты – </w:t>
      </w:r>
      <w:r w:rsidRPr="00611168">
        <w:rPr>
          <w:rFonts w:ascii="Times New Roman" w:eastAsia="Times New Roman" w:hAnsi="Times New Roman" w:cs="Times New Roman"/>
          <w:b/>
          <w:sz w:val="28"/>
          <w:szCs w:val="28"/>
          <w:lang w:eastAsia="ru-RU"/>
        </w:rPr>
        <w:t>физические лица</w:t>
      </w:r>
      <w:r w:rsidRPr="00611168">
        <w:rPr>
          <w:rFonts w:ascii="Times New Roman" w:eastAsia="Times New Roman" w:hAnsi="Times New Roman" w:cs="Times New Roman"/>
          <w:sz w:val="28"/>
          <w:szCs w:val="28"/>
          <w:lang w:eastAsia="ru-RU"/>
        </w:rPr>
        <w:t xml:space="preserve"> дополнительно представляют:</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-свидетельство о присвоении идентификационного номера налогоплательщика (ИНН);</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Претенденты – </w:t>
      </w:r>
      <w:r w:rsidRPr="00611168">
        <w:rPr>
          <w:rFonts w:ascii="Times New Roman" w:eastAsia="Times New Roman" w:hAnsi="Times New Roman" w:cs="Times New Roman"/>
          <w:b/>
          <w:sz w:val="28"/>
          <w:szCs w:val="28"/>
          <w:lang w:eastAsia="ru-RU"/>
        </w:rPr>
        <w:t>юридические лица</w:t>
      </w:r>
      <w:r w:rsidRPr="00611168">
        <w:rPr>
          <w:rFonts w:ascii="Times New Roman" w:eastAsia="Times New Roman" w:hAnsi="Times New Roman" w:cs="Times New Roman"/>
          <w:sz w:val="28"/>
          <w:szCs w:val="28"/>
          <w:lang w:eastAsia="ru-RU"/>
        </w:rPr>
        <w:t xml:space="preserve"> дополнительно представляют:</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611168" w:rsidRPr="00611168" w:rsidRDefault="00611168" w:rsidP="00611168">
      <w:pPr>
        <w:spacing w:after="0" w:line="240" w:lineRule="auto"/>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Cs/>
          <w:sz w:val="28"/>
          <w:szCs w:val="28"/>
          <w:lang w:eastAsia="ru-RU"/>
        </w:rPr>
        <w:t xml:space="preserve">Один </w:t>
      </w:r>
      <w:r w:rsidRPr="00611168">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Продавцом не принимаются заявки и предложения о цене имущества, поступившие после истечения соответствующего срока, указанного в информационном сообщении.</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lastRenderedPageBreak/>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611168" w:rsidRPr="00611168" w:rsidRDefault="00611168" w:rsidP="00611168">
      <w:pPr>
        <w:spacing w:after="0" w:line="240" w:lineRule="auto"/>
        <w:ind w:firstLine="567"/>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Зарегистрированная заявка на продажу имущества без объявления цены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611168">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611168" w:rsidRPr="00611168" w:rsidRDefault="00611168" w:rsidP="00611168">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611168">
        <w:rPr>
          <w:rFonts w:ascii="Times New Roman" w:eastAsia="Times New Roman" w:hAnsi="Times New Roman" w:cs="Times New Roman"/>
          <w:b/>
          <w:sz w:val="28"/>
          <w:szCs w:val="28"/>
          <w:lang w:eastAsia="ru-RU"/>
        </w:rPr>
        <w:t xml:space="preserve"> </w:t>
      </w:r>
      <w:r w:rsidRPr="00611168">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11168" w:rsidRPr="00611168" w:rsidRDefault="00611168" w:rsidP="00611168">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В случае</w:t>
      </w:r>
      <w:proofErr w:type="gramStart"/>
      <w:r w:rsidRPr="00611168">
        <w:rPr>
          <w:rFonts w:ascii="Times New Roman" w:eastAsia="Times New Roman" w:hAnsi="Times New Roman" w:cs="Times New Roman"/>
          <w:sz w:val="28"/>
          <w:szCs w:val="28"/>
          <w:lang w:eastAsia="ru-RU"/>
        </w:rPr>
        <w:t>,</w:t>
      </w:r>
      <w:proofErr w:type="gramEnd"/>
      <w:r w:rsidRPr="00611168">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611168" w:rsidRPr="00611168" w:rsidRDefault="00611168" w:rsidP="00611168">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В случае</w:t>
      </w:r>
      <w:proofErr w:type="gramStart"/>
      <w:r w:rsidRPr="00611168">
        <w:rPr>
          <w:rFonts w:ascii="Times New Roman" w:eastAsia="Times New Roman" w:hAnsi="Times New Roman" w:cs="Times New Roman"/>
          <w:sz w:val="28"/>
          <w:szCs w:val="28"/>
          <w:lang w:eastAsia="ru-RU"/>
        </w:rPr>
        <w:t>,</w:t>
      </w:r>
      <w:proofErr w:type="gramEnd"/>
      <w:r w:rsidRPr="00611168">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Уведомление о признании участника торгов победителем и один экземпляр протокола об итогах торгов выдаются победителю, либо его </w:t>
      </w:r>
      <w:r w:rsidRPr="00611168">
        <w:rPr>
          <w:rFonts w:ascii="Times New Roman" w:eastAsia="Times New Roman" w:hAnsi="Times New Roman" w:cs="Times New Roman"/>
          <w:sz w:val="28"/>
          <w:szCs w:val="28"/>
          <w:lang w:eastAsia="ru-RU"/>
        </w:rPr>
        <w:lastRenderedPageBreak/>
        <w:t>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611168">
        <w:rPr>
          <w:rFonts w:ascii="Times New Roman" w:eastAsia="Times New Roman" w:hAnsi="Times New Roman" w:cs="Times New Roman"/>
          <w:sz w:val="28"/>
          <w:szCs w:val="28"/>
          <w:lang w:eastAsia="ru-RU"/>
        </w:rPr>
        <w:t>ул</w:t>
      </w:r>
      <w:proofErr w:type="gramStart"/>
      <w:r w:rsidRPr="00611168">
        <w:rPr>
          <w:rFonts w:ascii="Times New Roman" w:eastAsia="Times New Roman" w:hAnsi="Times New Roman" w:cs="Times New Roman"/>
          <w:sz w:val="28"/>
          <w:szCs w:val="28"/>
          <w:lang w:eastAsia="ru-RU"/>
        </w:rPr>
        <w:t>.К</w:t>
      </w:r>
      <w:proofErr w:type="gramEnd"/>
      <w:r w:rsidRPr="00611168">
        <w:rPr>
          <w:rFonts w:ascii="Times New Roman" w:eastAsia="Times New Roman" w:hAnsi="Times New Roman" w:cs="Times New Roman"/>
          <w:sz w:val="28"/>
          <w:szCs w:val="28"/>
          <w:lang w:eastAsia="ru-RU"/>
        </w:rPr>
        <w:t>опылова</w:t>
      </w:r>
      <w:proofErr w:type="spellEnd"/>
      <w:r w:rsidRPr="00611168">
        <w:rPr>
          <w:rFonts w:ascii="Times New Roman" w:eastAsia="Times New Roman" w:hAnsi="Times New Roman" w:cs="Times New Roman"/>
          <w:sz w:val="28"/>
          <w:szCs w:val="28"/>
          <w:lang w:eastAsia="ru-RU"/>
        </w:rPr>
        <w:t xml:space="preserve"> 10, </w:t>
      </w:r>
      <w:proofErr w:type="spellStart"/>
      <w:r w:rsidRPr="00611168">
        <w:rPr>
          <w:rFonts w:ascii="Times New Roman" w:eastAsia="Times New Roman" w:hAnsi="Times New Roman" w:cs="Times New Roman"/>
          <w:sz w:val="28"/>
          <w:szCs w:val="28"/>
          <w:lang w:eastAsia="ru-RU"/>
        </w:rPr>
        <w:t>каб</w:t>
      </w:r>
      <w:proofErr w:type="spellEnd"/>
      <w:r w:rsidRPr="00611168">
        <w:rPr>
          <w:rFonts w:ascii="Times New Roman" w:eastAsia="Times New Roman" w:hAnsi="Times New Roman" w:cs="Times New Roman"/>
          <w:sz w:val="28"/>
          <w:szCs w:val="28"/>
          <w:lang w:eastAsia="ru-RU"/>
        </w:rPr>
        <w:t>. 11.</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sz w:val="28"/>
          <w:szCs w:val="28"/>
          <w:lang w:eastAsia="ru-RU"/>
        </w:rPr>
        <w:t>Торги, в которых принял участие только один участник, признаются несостоявшимися.</w:t>
      </w:r>
    </w:p>
    <w:p w:rsidR="00611168" w:rsidRPr="003F5343" w:rsidRDefault="00611168" w:rsidP="00611168">
      <w:pPr>
        <w:spacing w:after="0" w:line="240" w:lineRule="auto"/>
        <w:ind w:right="-82" w:firstLine="567"/>
        <w:jc w:val="both"/>
        <w:rPr>
          <w:rFonts w:ascii="Times New Roman" w:eastAsia="Times New Roman" w:hAnsi="Times New Roman" w:cs="Times New Roman"/>
          <w:b/>
          <w:sz w:val="28"/>
          <w:szCs w:val="28"/>
          <w:u w:val="single"/>
          <w:lang w:eastAsia="ru-RU"/>
        </w:rPr>
      </w:pPr>
      <w:r w:rsidRPr="003F5343">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611168" w:rsidRPr="003F5343" w:rsidRDefault="00611168" w:rsidP="00611168">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законодательства Российской Федерации.</w:t>
      </w:r>
    </w:p>
    <w:p w:rsidR="00611168" w:rsidRPr="003F5343" w:rsidRDefault="00611168" w:rsidP="00611168">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611168" w:rsidRPr="003F5343" w:rsidRDefault="00611168" w:rsidP="00611168">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611168" w:rsidRPr="003F5343" w:rsidRDefault="00611168" w:rsidP="00611168">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4. Все суммы денежных средств должны быть выражены в рублях.</w:t>
      </w:r>
    </w:p>
    <w:p w:rsidR="00611168" w:rsidRPr="003F5343" w:rsidRDefault="00611168" w:rsidP="00611168">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611168" w:rsidRP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r w:rsidRPr="00611168">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611168">
        <w:rPr>
          <w:rFonts w:ascii="Times New Roman" w:eastAsia="Times New Roman" w:hAnsi="Times New Roman" w:cs="Times New Roman"/>
          <w:sz w:val="28"/>
          <w:szCs w:val="28"/>
          <w:lang w:eastAsia="ru-RU"/>
        </w:rPr>
        <w:t>:</w:t>
      </w:r>
    </w:p>
    <w:p w:rsidR="00611168" w:rsidRDefault="00611168" w:rsidP="00611168">
      <w:pPr>
        <w:spacing w:after="0" w:line="240" w:lineRule="auto"/>
        <w:ind w:firstLine="540"/>
        <w:jc w:val="both"/>
        <w:rPr>
          <w:rFonts w:ascii="Times New Roman" w:eastAsia="Times New Roman" w:hAnsi="Times New Roman" w:cs="Times New Roman"/>
          <w:sz w:val="28"/>
          <w:szCs w:val="28"/>
          <w:lang w:eastAsia="ru-RU"/>
        </w:rPr>
      </w:pPr>
      <w:proofErr w:type="gramStart"/>
      <w:r w:rsidRPr="00611168">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611168">
        <w:rPr>
          <w:rFonts w:ascii="Times New Roman" w:eastAsia="Times New Roman" w:hAnsi="Times New Roman" w:cs="Times New Roman"/>
          <w:sz w:val="28"/>
          <w:szCs w:val="28"/>
          <w:lang w:eastAsia="ru-RU"/>
        </w:rPr>
        <w:t>Добрянского</w:t>
      </w:r>
      <w:proofErr w:type="spellEnd"/>
      <w:r w:rsidRPr="00611168">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611168">
        <w:rPr>
          <w:rFonts w:ascii="Times New Roman" w:eastAsia="Times New Roman" w:hAnsi="Times New Roman" w:cs="Times New Roman"/>
          <w:sz w:val="28"/>
          <w:szCs w:val="28"/>
          <w:lang w:eastAsia="ru-RU"/>
        </w:rPr>
        <w:t>каб</w:t>
      </w:r>
      <w:proofErr w:type="spellEnd"/>
      <w:r w:rsidRPr="00611168">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611168">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 </w:t>
      </w:r>
    </w:p>
    <w:p w:rsidR="00D0113D" w:rsidRPr="00611168" w:rsidRDefault="00611168" w:rsidP="00611168">
      <w:pPr>
        <w:spacing w:after="0" w:line="240" w:lineRule="auto"/>
        <w:ind w:firstLine="540"/>
        <w:jc w:val="both"/>
        <w:rPr>
          <w:sz w:val="28"/>
          <w:szCs w:val="28"/>
        </w:rPr>
      </w:pPr>
      <w:r w:rsidRPr="00611168">
        <w:rPr>
          <w:rFonts w:ascii="Times New Roman" w:eastAsia="Times New Roman" w:hAnsi="Times New Roman" w:cs="Times New Roman"/>
          <w:sz w:val="28"/>
          <w:szCs w:val="28"/>
          <w:lang w:eastAsia="ru-RU"/>
        </w:rPr>
        <w:t xml:space="preserve">С информацией можно так же ознакомиться на официальном сайте Российской Федерации </w:t>
      </w:r>
      <w:r w:rsidRPr="00611168">
        <w:rPr>
          <w:rFonts w:ascii="Times New Roman" w:eastAsia="Times New Roman" w:hAnsi="Times New Roman" w:cs="Times New Roman"/>
          <w:sz w:val="28"/>
          <w:szCs w:val="28"/>
          <w:u w:val="single"/>
          <w:lang w:val="en-US" w:eastAsia="ru-RU"/>
        </w:rPr>
        <w:t>www</w:t>
      </w:r>
      <w:r w:rsidRPr="00611168">
        <w:rPr>
          <w:rFonts w:ascii="Times New Roman" w:eastAsia="Times New Roman" w:hAnsi="Times New Roman" w:cs="Times New Roman"/>
          <w:sz w:val="28"/>
          <w:szCs w:val="28"/>
          <w:u w:val="single"/>
          <w:lang w:eastAsia="ru-RU"/>
        </w:rPr>
        <w:t>.</w:t>
      </w:r>
      <w:hyperlink r:id="rId6" w:history="1">
        <w:proofErr w:type="spellStart"/>
        <w:r w:rsidRPr="00611168">
          <w:rPr>
            <w:rFonts w:ascii="Times New Roman" w:eastAsia="Times New Roman" w:hAnsi="Times New Roman" w:cs="Times New Roman"/>
            <w:color w:val="0000FF"/>
            <w:sz w:val="28"/>
            <w:szCs w:val="28"/>
            <w:u w:val="single"/>
            <w:lang w:val="en-US" w:eastAsia="ru-RU"/>
          </w:rPr>
          <w:t>torgi</w:t>
        </w:r>
        <w:proofErr w:type="spellEnd"/>
        <w:r w:rsidRPr="00611168">
          <w:rPr>
            <w:rFonts w:ascii="Times New Roman" w:eastAsia="Times New Roman" w:hAnsi="Times New Roman" w:cs="Times New Roman"/>
            <w:color w:val="0000FF"/>
            <w:sz w:val="28"/>
            <w:szCs w:val="28"/>
            <w:u w:val="single"/>
            <w:lang w:eastAsia="ru-RU"/>
          </w:rPr>
          <w:t>.</w:t>
        </w:r>
        <w:proofErr w:type="spellStart"/>
        <w:r w:rsidRPr="00611168">
          <w:rPr>
            <w:rFonts w:ascii="Times New Roman" w:eastAsia="Times New Roman" w:hAnsi="Times New Roman" w:cs="Times New Roman"/>
            <w:color w:val="0000FF"/>
            <w:sz w:val="28"/>
            <w:szCs w:val="28"/>
            <w:u w:val="single"/>
            <w:lang w:val="en-US" w:eastAsia="ru-RU"/>
          </w:rPr>
          <w:t>gov</w:t>
        </w:r>
        <w:proofErr w:type="spellEnd"/>
        <w:r w:rsidRPr="00611168">
          <w:rPr>
            <w:rFonts w:ascii="Times New Roman" w:eastAsia="Times New Roman" w:hAnsi="Times New Roman" w:cs="Times New Roman"/>
            <w:color w:val="0000FF"/>
            <w:sz w:val="28"/>
            <w:szCs w:val="28"/>
            <w:u w:val="single"/>
            <w:lang w:eastAsia="ru-RU"/>
          </w:rPr>
          <w:t>.</w:t>
        </w:r>
        <w:proofErr w:type="spellStart"/>
        <w:r w:rsidRPr="00611168">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u w:val="single"/>
          <w:lang w:eastAsia="ru-RU"/>
        </w:rPr>
        <w:t>.</w:t>
      </w:r>
      <w:r w:rsidRPr="00611168">
        <w:rPr>
          <w:rFonts w:ascii="Times New Roman" w:eastAsia="Times New Roman" w:hAnsi="Times New Roman" w:cs="Times New Roman"/>
          <w:sz w:val="28"/>
          <w:szCs w:val="28"/>
          <w:lang w:eastAsia="ru-RU"/>
        </w:rPr>
        <w:t xml:space="preserve">  </w:t>
      </w:r>
    </w:p>
    <w:sectPr w:rsidR="00D0113D" w:rsidRPr="00611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E4F8C"/>
    <w:multiLevelType w:val="hybridMultilevel"/>
    <w:tmpl w:val="92D2218E"/>
    <w:lvl w:ilvl="0" w:tplc="9A727D0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68"/>
    <w:rsid w:val="00611168"/>
    <w:rsid w:val="00D0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1</cp:revision>
  <dcterms:created xsi:type="dcterms:W3CDTF">2013-10-25T08:44:00Z</dcterms:created>
  <dcterms:modified xsi:type="dcterms:W3CDTF">2013-10-25T08:48:00Z</dcterms:modified>
</cp:coreProperties>
</file>