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A59" w:rsidRDefault="00171A59" w:rsidP="00171A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171A59" w:rsidRPr="00171A59" w:rsidRDefault="00171A59" w:rsidP="00171A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71A59">
        <w:rPr>
          <w:rFonts w:ascii="Times New Roman" w:hAnsi="Times New Roman"/>
          <w:sz w:val="28"/>
          <w:szCs w:val="28"/>
          <w:lang w:eastAsia="ru-RU"/>
        </w:rPr>
        <w:t>Информация о результатах контрольного мероприятия</w:t>
      </w:r>
    </w:p>
    <w:p w:rsidR="00171A59" w:rsidRPr="00086874" w:rsidRDefault="00171A59" w:rsidP="00171A59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71A59">
        <w:rPr>
          <w:rFonts w:ascii="Times New Roman" w:hAnsi="Times New Roman"/>
          <w:sz w:val="28"/>
          <w:szCs w:val="28"/>
        </w:rPr>
        <w:t>«Ревизия финансово-хозяйственной деятельности Муниципального бюджетного учреждения «</w:t>
      </w:r>
      <w:proofErr w:type="spellStart"/>
      <w:r w:rsidRPr="00171A59">
        <w:rPr>
          <w:rFonts w:ascii="Times New Roman" w:hAnsi="Times New Roman"/>
          <w:sz w:val="28"/>
          <w:szCs w:val="28"/>
        </w:rPr>
        <w:t>Добрянский</w:t>
      </w:r>
      <w:proofErr w:type="spellEnd"/>
      <w:r w:rsidRPr="00171A59">
        <w:rPr>
          <w:rFonts w:ascii="Times New Roman" w:hAnsi="Times New Roman"/>
          <w:sz w:val="28"/>
          <w:szCs w:val="28"/>
        </w:rPr>
        <w:t xml:space="preserve"> городской информационный центр»</w:t>
      </w:r>
      <w:r w:rsidRPr="00086874">
        <w:rPr>
          <w:rFonts w:ascii="Times New Roman" w:hAnsi="Times New Roman"/>
          <w:sz w:val="28"/>
          <w:szCs w:val="28"/>
        </w:rPr>
        <w:t xml:space="preserve"> </w:t>
      </w:r>
    </w:p>
    <w:p w:rsidR="00171A59" w:rsidRPr="00086874" w:rsidRDefault="00171A59" w:rsidP="00171A59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86874">
        <w:rPr>
          <w:rFonts w:ascii="Times New Roman" w:hAnsi="Times New Roman"/>
          <w:sz w:val="28"/>
          <w:szCs w:val="28"/>
        </w:rPr>
        <w:t>за 2014 год»»</w:t>
      </w:r>
    </w:p>
    <w:p w:rsidR="00171A59" w:rsidRDefault="00171A59" w:rsidP="00171A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1A59" w:rsidRPr="00CC24ED" w:rsidRDefault="00171A59" w:rsidP="008125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24ED">
        <w:rPr>
          <w:rFonts w:ascii="Times New Roman" w:hAnsi="Times New Roman"/>
          <w:bCs/>
          <w:sz w:val="28"/>
          <w:szCs w:val="24"/>
          <w:lang w:eastAsia="ru-RU"/>
        </w:rPr>
        <w:t xml:space="preserve">г. Добрянка            </w:t>
      </w:r>
      <w:bookmarkStart w:id="0" w:name="_GoBack"/>
      <w:bookmarkEnd w:id="0"/>
      <w:r w:rsidRPr="00CC24ED">
        <w:rPr>
          <w:rFonts w:ascii="Times New Roman" w:hAnsi="Times New Roman"/>
          <w:bCs/>
          <w:sz w:val="28"/>
          <w:szCs w:val="24"/>
          <w:lang w:eastAsia="ru-RU"/>
        </w:rPr>
        <w:t xml:space="preserve">                    </w:t>
      </w:r>
      <w:r>
        <w:rPr>
          <w:rFonts w:ascii="Times New Roman" w:hAnsi="Times New Roman"/>
          <w:bCs/>
          <w:sz w:val="28"/>
          <w:szCs w:val="24"/>
          <w:lang w:eastAsia="ru-RU"/>
        </w:rPr>
        <w:t xml:space="preserve">                               </w:t>
      </w:r>
      <w:r w:rsidRPr="00CC24ED">
        <w:rPr>
          <w:rFonts w:ascii="Times New Roman" w:hAnsi="Times New Roman"/>
          <w:bCs/>
          <w:sz w:val="28"/>
          <w:szCs w:val="24"/>
          <w:lang w:eastAsia="ru-RU"/>
        </w:rPr>
        <w:t xml:space="preserve">                </w:t>
      </w:r>
      <w:proofErr w:type="gramStart"/>
      <w:r w:rsidRPr="00CC24ED">
        <w:rPr>
          <w:rFonts w:ascii="Times New Roman" w:hAnsi="Times New Roman"/>
          <w:bCs/>
          <w:sz w:val="28"/>
          <w:szCs w:val="24"/>
          <w:lang w:eastAsia="ru-RU"/>
        </w:rPr>
        <w:t xml:space="preserve">   «</w:t>
      </w:r>
      <w:proofErr w:type="gramEnd"/>
      <w:r w:rsidRPr="00CC24ED">
        <w:rPr>
          <w:rFonts w:ascii="Times New Roman" w:hAnsi="Times New Roman"/>
          <w:bCs/>
          <w:sz w:val="28"/>
          <w:szCs w:val="24"/>
          <w:lang w:eastAsia="ru-RU"/>
        </w:rPr>
        <w:t>17»</w:t>
      </w:r>
      <w:r>
        <w:rPr>
          <w:rFonts w:ascii="Times New Roman" w:hAnsi="Times New Roman"/>
          <w:bCs/>
          <w:sz w:val="28"/>
          <w:szCs w:val="24"/>
          <w:lang w:eastAsia="ru-RU"/>
        </w:rPr>
        <w:t xml:space="preserve"> </w:t>
      </w:r>
      <w:r w:rsidRPr="00CC24ED">
        <w:rPr>
          <w:rFonts w:ascii="Times New Roman" w:hAnsi="Times New Roman"/>
          <w:bCs/>
          <w:sz w:val="28"/>
          <w:szCs w:val="24"/>
          <w:lang w:eastAsia="ru-RU"/>
        </w:rPr>
        <w:t xml:space="preserve">июля </w:t>
      </w:r>
      <w:r w:rsidRPr="00CC24ED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CC24ED">
        <w:rPr>
          <w:rFonts w:ascii="Times New Roman" w:hAnsi="Times New Roman"/>
          <w:bCs/>
          <w:sz w:val="28"/>
          <w:szCs w:val="24"/>
          <w:lang w:eastAsia="ru-RU"/>
        </w:rPr>
        <w:t xml:space="preserve">2015г.                                                                                </w:t>
      </w:r>
    </w:p>
    <w:p w:rsidR="00171A59" w:rsidRDefault="00171A59" w:rsidP="00171A59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171A59" w:rsidRDefault="00171A59" w:rsidP="00171A59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171A59" w:rsidRPr="00086874" w:rsidRDefault="00171A59" w:rsidP="00171A59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171A59" w:rsidRPr="00221ACB" w:rsidRDefault="00171A59" w:rsidP="00C433A0">
      <w:pPr>
        <w:pStyle w:val="a3"/>
        <w:numPr>
          <w:ilvl w:val="0"/>
          <w:numId w:val="6"/>
        </w:numPr>
        <w:tabs>
          <w:tab w:val="left" w:pos="284"/>
          <w:tab w:val="left" w:pos="1276"/>
        </w:tabs>
        <w:spacing w:after="0" w:line="240" w:lineRule="auto"/>
        <w:jc w:val="both"/>
        <w:rPr>
          <w:rFonts w:ascii="Times New Roman" w:hAnsi="Times New Roman"/>
          <w:b/>
          <w:spacing w:val="-2"/>
          <w:sz w:val="28"/>
          <w:szCs w:val="28"/>
          <w:lang w:eastAsia="ru-RU"/>
        </w:rPr>
      </w:pPr>
      <w:r w:rsidRPr="00221ACB">
        <w:rPr>
          <w:rFonts w:ascii="Times New Roman" w:hAnsi="Times New Roman"/>
          <w:b/>
          <w:spacing w:val="-2"/>
          <w:sz w:val="28"/>
          <w:szCs w:val="28"/>
          <w:lang w:eastAsia="ru-RU"/>
        </w:rPr>
        <w:t xml:space="preserve">Основание для проведения контрольного мероприятия: </w:t>
      </w:r>
    </w:p>
    <w:p w:rsidR="00171A59" w:rsidRPr="00221ACB" w:rsidRDefault="00171A59" w:rsidP="00171A59">
      <w:pPr>
        <w:widowControl w:val="0"/>
        <w:spacing w:after="0" w:line="240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 w:rsidRPr="00221ACB">
        <w:rPr>
          <w:rFonts w:ascii="Times New Roman" w:eastAsia="AVGmdBU" w:hAnsi="Times New Roman"/>
          <w:sz w:val="28"/>
          <w:szCs w:val="28"/>
        </w:rPr>
        <w:t xml:space="preserve">План работы </w:t>
      </w:r>
      <w:proofErr w:type="spellStart"/>
      <w:r w:rsidRPr="00221ACB">
        <w:rPr>
          <w:rFonts w:ascii="Times New Roman" w:eastAsia="AVGmdBU" w:hAnsi="Times New Roman"/>
          <w:sz w:val="28"/>
          <w:szCs w:val="28"/>
        </w:rPr>
        <w:t>Контрольно</w:t>
      </w:r>
      <w:proofErr w:type="spellEnd"/>
      <w:r w:rsidRPr="00221ACB">
        <w:rPr>
          <w:rFonts w:ascii="Times New Roman" w:eastAsia="AVGmdBU" w:hAnsi="Times New Roman"/>
          <w:sz w:val="28"/>
          <w:szCs w:val="28"/>
        </w:rPr>
        <w:t xml:space="preserve"> – счетной палаты </w:t>
      </w:r>
      <w:proofErr w:type="spellStart"/>
      <w:r w:rsidRPr="00221ACB">
        <w:rPr>
          <w:rFonts w:ascii="Times New Roman" w:eastAsia="AVGmdBU" w:hAnsi="Times New Roman"/>
          <w:sz w:val="28"/>
          <w:szCs w:val="28"/>
        </w:rPr>
        <w:t>Добрянского</w:t>
      </w:r>
      <w:proofErr w:type="spellEnd"/>
      <w:r w:rsidRPr="00221ACB">
        <w:rPr>
          <w:rFonts w:ascii="Times New Roman" w:eastAsia="AVGmdBU" w:hAnsi="Times New Roman"/>
          <w:sz w:val="28"/>
          <w:szCs w:val="28"/>
        </w:rPr>
        <w:t xml:space="preserve"> муниципального района на 2015 год, распоряжение </w:t>
      </w:r>
      <w:proofErr w:type="spellStart"/>
      <w:r w:rsidRPr="00221ACB">
        <w:rPr>
          <w:rFonts w:ascii="Times New Roman" w:eastAsia="AVGmdBU" w:hAnsi="Times New Roman"/>
          <w:sz w:val="28"/>
          <w:szCs w:val="28"/>
        </w:rPr>
        <w:t>Контрольно</w:t>
      </w:r>
      <w:proofErr w:type="spellEnd"/>
      <w:r w:rsidRPr="00221ACB">
        <w:rPr>
          <w:rFonts w:ascii="Times New Roman" w:eastAsia="AVGmdBU" w:hAnsi="Times New Roman"/>
          <w:sz w:val="28"/>
          <w:szCs w:val="28"/>
        </w:rPr>
        <w:t xml:space="preserve"> – счетной палаты </w:t>
      </w:r>
      <w:proofErr w:type="spellStart"/>
      <w:r w:rsidRPr="00221ACB">
        <w:rPr>
          <w:rFonts w:ascii="Times New Roman" w:eastAsia="AVGmdBU" w:hAnsi="Times New Roman"/>
          <w:sz w:val="28"/>
          <w:szCs w:val="28"/>
        </w:rPr>
        <w:t>Добрянского</w:t>
      </w:r>
      <w:proofErr w:type="spellEnd"/>
      <w:r w:rsidRPr="00221ACB">
        <w:rPr>
          <w:rFonts w:ascii="Times New Roman" w:eastAsia="AVGmdBU" w:hAnsi="Times New Roman"/>
          <w:sz w:val="28"/>
          <w:szCs w:val="28"/>
        </w:rPr>
        <w:t xml:space="preserve"> муниципального района от 25.05.2015 № 40. </w:t>
      </w:r>
    </w:p>
    <w:p w:rsidR="00171A59" w:rsidRPr="00221ACB" w:rsidRDefault="00C433A0" w:rsidP="00171A59">
      <w:pPr>
        <w:pStyle w:val="a3"/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21ACB">
        <w:rPr>
          <w:rFonts w:ascii="Times New Roman" w:hAnsi="Times New Roman"/>
          <w:b/>
          <w:sz w:val="28"/>
          <w:szCs w:val="28"/>
          <w:lang w:eastAsia="ru-RU"/>
        </w:rPr>
        <w:t xml:space="preserve">2. </w:t>
      </w:r>
      <w:r w:rsidR="00171A59" w:rsidRPr="00221ACB">
        <w:rPr>
          <w:rFonts w:ascii="Times New Roman" w:hAnsi="Times New Roman"/>
          <w:b/>
          <w:sz w:val="28"/>
          <w:szCs w:val="28"/>
          <w:lang w:eastAsia="ru-RU"/>
        </w:rPr>
        <w:t xml:space="preserve">Цели контрольного мероприятия: </w:t>
      </w:r>
    </w:p>
    <w:p w:rsidR="00171A59" w:rsidRPr="00086874" w:rsidRDefault="00171A59" w:rsidP="00171A5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1ACB">
        <w:rPr>
          <w:rFonts w:ascii="Times New Roman" w:eastAsia="AVGmdBU" w:hAnsi="Times New Roman"/>
          <w:sz w:val="28"/>
          <w:szCs w:val="28"/>
        </w:rPr>
        <w:t xml:space="preserve">1. </w:t>
      </w:r>
      <w:r w:rsidRPr="00221ACB">
        <w:rPr>
          <w:rFonts w:ascii="Times New Roman" w:hAnsi="Times New Roman"/>
          <w:sz w:val="28"/>
          <w:szCs w:val="28"/>
        </w:rPr>
        <w:t xml:space="preserve"> Оценить деятельность </w:t>
      </w:r>
      <w:r w:rsidRPr="00221ACB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бюджетного учреждения</w:t>
      </w:r>
      <w:r w:rsidRPr="00221ACB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221ACB">
        <w:rPr>
          <w:rFonts w:ascii="Times New Roman" w:hAnsi="Times New Roman"/>
          <w:sz w:val="28"/>
          <w:szCs w:val="28"/>
        </w:rPr>
        <w:t>Добрянский</w:t>
      </w:r>
      <w:proofErr w:type="spellEnd"/>
      <w:r w:rsidRPr="00221ACB">
        <w:rPr>
          <w:rFonts w:ascii="Times New Roman" w:hAnsi="Times New Roman"/>
          <w:sz w:val="28"/>
          <w:szCs w:val="28"/>
        </w:rPr>
        <w:t xml:space="preserve"> городской информационный центр» на соответствие</w:t>
      </w:r>
      <w:r w:rsidRPr="00086874">
        <w:rPr>
          <w:rFonts w:ascii="Times New Roman" w:hAnsi="Times New Roman"/>
          <w:sz w:val="28"/>
          <w:szCs w:val="28"/>
        </w:rPr>
        <w:t xml:space="preserve"> фактического исполнения своих функций.</w:t>
      </w:r>
      <w:r w:rsidRPr="00086874">
        <w:rPr>
          <w:rFonts w:ascii="Times New Roman" w:eastAsia="AVGmdBU" w:hAnsi="Times New Roman"/>
          <w:sz w:val="28"/>
          <w:szCs w:val="28"/>
        </w:rPr>
        <w:t xml:space="preserve"> </w:t>
      </w:r>
    </w:p>
    <w:p w:rsidR="00171A59" w:rsidRPr="00086874" w:rsidRDefault="00171A59" w:rsidP="00171A5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6874">
        <w:rPr>
          <w:rFonts w:ascii="Times New Roman" w:eastAsia="AVGmdBU" w:hAnsi="Times New Roman"/>
          <w:sz w:val="28"/>
          <w:szCs w:val="28"/>
        </w:rPr>
        <w:t xml:space="preserve">2. </w:t>
      </w:r>
      <w:r w:rsidRPr="00086874">
        <w:rPr>
          <w:rFonts w:ascii="Times New Roman" w:hAnsi="Times New Roman"/>
          <w:sz w:val="28"/>
          <w:szCs w:val="28"/>
        </w:rPr>
        <w:t xml:space="preserve"> Проверить законность формирования, утверждения, выполнения, муниципального задания.</w:t>
      </w:r>
    </w:p>
    <w:p w:rsidR="00171A59" w:rsidRPr="00086874" w:rsidRDefault="00171A59" w:rsidP="00171A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6874">
        <w:rPr>
          <w:rFonts w:ascii="Times New Roman" w:hAnsi="Times New Roman"/>
          <w:sz w:val="28"/>
          <w:szCs w:val="28"/>
        </w:rPr>
        <w:t xml:space="preserve">3. Проверить правильность составления и утверждение плана финансово-хозяйственной деятельности </w:t>
      </w:r>
      <w:r w:rsidRPr="00086874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бюджетного учреждения</w:t>
      </w:r>
      <w:r w:rsidRPr="00086874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086874">
        <w:rPr>
          <w:rFonts w:ascii="Times New Roman" w:hAnsi="Times New Roman"/>
          <w:sz w:val="28"/>
          <w:szCs w:val="28"/>
        </w:rPr>
        <w:t>Добрянский</w:t>
      </w:r>
      <w:proofErr w:type="spellEnd"/>
      <w:r w:rsidRPr="00086874">
        <w:rPr>
          <w:rFonts w:ascii="Times New Roman" w:hAnsi="Times New Roman"/>
          <w:sz w:val="28"/>
          <w:szCs w:val="28"/>
        </w:rPr>
        <w:t xml:space="preserve"> городской информационный центр».</w:t>
      </w:r>
    </w:p>
    <w:p w:rsidR="00171A59" w:rsidRPr="00086874" w:rsidRDefault="00171A59" w:rsidP="00171A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6874">
        <w:rPr>
          <w:rFonts w:ascii="Times New Roman" w:hAnsi="Times New Roman"/>
          <w:sz w:val="28"/>
          <w:szCs w:val="28"/>
        </w:rPr>
        <w:t xml:space="preserve">4. Проверить правильность использования субсидий, выделенных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Муниципальному бюджетному учреждению</w:t>
      </w:r>
      <w:r w:rsidRPr="00086874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086874">
        <w:rPr>
          <w:rFonts w:ascii="Times New Roman" w:hAnsi="Times New Roman"/>
          <w:sz w:val="28"/>
          <w:szCs w:val="28"/>
        </w:rPr>
        <w:t>Добрянский</w:t>
      </w:r>
      <w:proofErr w:type="spellEnd"/>
      <w:r w:rsidRPr="000868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городской информационный центр» </w:t>
      </w:r>
      <w:r w:rsidRPr="00086874">
        <w:rPr>
          <w:rFonts w:ascii="Times New Roman" w:hAnsi="Times New Roman"/>
          <w:sz w:val="28"/>
          <w:szCs w:val="28"/>
        </w:rPr>
        <w:t xml:space="preserve">из бюджета </w:t>
      </w:r>
      <w:proofErr w:type="spellStart"/>
      <w:r w:rsidRPr="00086874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086874"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171A59" w:rsidRPr="00086874" w:rsidRDefault="00171A59" w:rsidP="00171A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6874">
        <w:rPr>
          <w:rFonts w:ascii="Times New Roman" w:hAnsi="Times New Roman"/>
          <w:sz w:val="28"/>
          <w:szCs w:val="28"/>
        </w:rPr>
        <w:t xml:space="preserve">5. </w:t>
      </w:r>
      <w:r w:rsidRPr="00086874">
        <w:rPr>
          <w:rFonts w:ascii="Times New Roman" w:eastAsia="Times New Roman" w:hAnsi="Times New Roman"/>
          <w:sz w:val="28"/>
          <w:szCs w:val="28"/>
          <w:lang w:eastAsia="ru-RU"/>
        </w:rPr>
        <w:t>Проверить</w:t>
      </w:r>
      <w:r w:rsidRPr="0008687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086874">
        <w:rPr>
          <w:rFonts w:ascii="Times New Roman" w:hAnsi="Times New Roman"/>
          <w:sz w:val="28"/>
          <w:szCs w:val="28"/>
        </w:rPr>
        <w:t>организацию и ведение</w:t>
      </w:r>
      <w:r w:rsidRPr="0008687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86874">
        <w:rPr>
          <w:rFonts w:ascii="Times New Roman" w:hAnsi="Times New Roman"/>
          <w:sz w:val="28"/>
          <w:szCs w:val="28"/>
        </w:rPr>
        <w:t xml:space="preserve">бухгалтерского учета, составление отчетности в </w:t>
      </w:r>
      <w:r w:rsidRPr="00086874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Муниципальном бюджетном учреждении </w:t>
      </w:r>
      <w:r w:rsidRPr="00086874">
        <w:rPr>
          <w:rFonts w:ascii="Times New Roman" w:hAnsi="Times New Roman"/>
          <w:sz w:val="28"/>
          <w:szCs w:val="28"/>
        </w:rPr>
        <w:t>«</w:t>
      </w:r>
      <w:proofErr w:type="spellStart"/>
      <w:r w:rsidRPr="00086874">
        <w:rPr>
          <w:rFonts w:ascii="Times New Roman" w:hAnsi="Times New Roman"/>
          <w:sz w:val="28"/>
          <w:szCs w:val="28"/>
        </w:rPr>
        <w:t>Добрянский</w:t>
      </w:r>
      <w:proofErr w:type="spellEnd"/>
      <w:r w:rsidRPr="00086874">
        <w:rPr>
          <w:rFonts w:ascii="Times New Roman" w:hAnsi="Times New Roman"/>
          <w:sz w:val="28"/>
          <w:szCs w:val="28"/>
        </w:rPr>
        <w:t xml:space="preserve"> городской информационный центр», их достоверность.</w:t>
      </w:r>
    </w:p>
    <w:p w:rsidR="00171A59" w:rsidRPr="00086874" w:rsidRDefault="00171A59" w:rsidP="00171A5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6874">
        <w:rPr>
          <w:rFonts w:ascii="Times New Roman" w:eastAsia="AVGmdBU" w:hAnsi="Times New Roman"/>
          <w:sz w:val="28"/>
          <w:szCs w:val="28"/>
        </w:rPr>
        <w:t xml:space="preserve">6. </w:t>
      </w:r>
      <w:r w:rsidRPr="00086874">
        <w:rPr>
          <w:rFonts w:ascii="Times New Roman" w:hAnsi="Times New Roman"/>
          <w:sz w:val="28"/>
          <w:szCs w:val="28"/>
        </w:rPr>
        <w:t xml:space="preserve">Оценить соблюдение порядка управления и распоряжения муниципальным имуществом </w:t>
      </w:r>
      <w:proofErr w:type="spellStart"/>
      <w:r w:rsidRPr="00086874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086874"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34037A" w:rsidRPr="00221ACB" w:rsidRDefault="00C433A0" w:rsidP="0034037A">
      <w:pPr>
        <w:pStyle w:val="a3"/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21ACB">
        <w:rPr>
          <w:rFonts w:ascii="Times New Roman" w:hAnsi="Times New Roman"/>
          <w:b/>
          <w:sz w:val="28"/>
          <w:szCs w:val="28"/>
          <w:lang w:eastAsia="ru-RU"/>
        </w:rPr>
        <w:t xml:space="preserve">3. </w:t>
      </w:r>
      <w:r w:rsidR="0034037A" w:rsidRPr="00221ACB">
        <w:rPr>
          <w:rFonts w:ascii="Times New Roman" w:hAnsi="Times New Roman"/>
          <w:b/>
          <w:sz w:val="28"/>
          <w:szCs w:val="28"/>
          <w:lang w:eastAsia="ru-RU"/>
        </w:rPr>
        <w:t>Предмет контрольного мероприятия:</w:t>
      </w:r>
    </w:p>
    <w:p w:rsidR="00171A59" w:rsidRPr="00221ACB" w:rsidRDefault="00171A59" w:rsidP="00171A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1ACB">
        <w:rPr>
          <w:rFonts w:ascii="Times New Roman" w:hAnsi="Times New Roman"/>
          <w:sz w:val="28"/>
          <w:szCs w:val="28"/>
          <w:lang w:eastAsia="ru-RU"/>
        </w:rPr>
        <w:t>деятельность</w:t>
      </w:r>
      <w:r w:rsidRPr="00221ACB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бюджетного учреждения</w:t>
      </w:r>
      <w:r w:rsidRPr="00221ACB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221ACB">
        <w:rPr>
          <w:rFonts w:ascii="Times New Roman" w:hAnsi="Times New Roman"/>
          <w:sz w:val="28"/>
          <w:szCs w:val="28"/>
        </w:rPr>
        <w:t>Добрянский</w:t>
      </w:r>
      <w:proofErr w:type="spellEnd"/>
      <w:r w:rsidRPr="00221ACB">
        <w:rPr>
          <w:rFonts w:ascii="Times New Roman" w:hAnsi="Times New Roman"/>
          <w:sz w:val="28"/>
          <w:szCs w:val="28"/>
        </w:rPr>
        <w:t xml:space="preserve"> городской информационный центр»</w:t>
      </w:r>
      <w:r w:rsidRPr="00221ACB">
        <w:rPr>
          <w:rFonts w:ascii="Times New Roman" w:hAnsi="Times New Roman"/>
          <w:sz w:val="28"/>
          <w:szCs w:val="28"/>
          <w:lang w:eastAsia="ru-RU"/>
        </w:rPr>
        <w:t xml:space="preserve"> по использованию:</w:t>
      </w:r>
    </w:p>
    <w:p w:rsidR="00171A59" w:rsidRPr="00221ACB" w:rsidRDefault="00171A59" w:rsidP="00171A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1ACB">
        <w:rPr>
          <w:rFonts w:ascii="Times New Roman" w:hAnsi="Times New Roman"/>
          <w:sz w:val="28"/>
          <w:szCs w:val="28"/>
          <w:lang w:eastAsia="ru-RU"/>
        </w:rPr>
        <w:t xml:space="preserve">- средств бюджета </w:t>
      </w:r>
      <w:proofErr w:type="spellStart"/>
      <w:r w:rsidRPr="00221ACB">
        <w:rPr>
          <w:rFonts w:ascii="Times New Roman" w:hAnsi="Times New Roman"/>
          <w:sz w:val="28"/>
          <w:szCs w:val="28"/>
          <w:lang w:eastAsia="ru-RU"/>
        </w:rPr>
        <w:t>Добрянского</w:t>
      </w:r>
      <w:proofErr w:type="spellEnd"/>
      <w:r w:rsidRPr="00221ACB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района, выделенных в форме субсидии на выполнение</w:t>
      </w:r>
      <w:r w:rsidRPr="00221ACB">
        <w:rPr>
          <w:rFonts w:ascii="Times New Roman" w:hAnsi="Times New Roman"/>
          <w:sz w:val="28"/>
          <w:szCs w:val="28"/>
        </w:rPr>
        <w:t xml:space="preserve"> муниципального задания;</w:t>
      </w:r>
    </w:p>
    <w:p w:rsidR="00171A59" w:rsidRPr="00221ACB" w:rsidRDefault="00171A59" w:rsidP="00171A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1ACB">
        <w:rPr>
          <w:rFonts w:ascii="Times New Roman" w:hAnsi="Times New Roman"/>
          <w:sz w:val="28"/>
          <w:szCs w:val="28"/>
        </w:rPr>
        <w:t>-</w:t>
      </w:r>
      <w:r w:rsidRPr="00221ACB">
        <w:rPr>
          <w:rFonts w:ascii="Times New Roman" w:hAnsi="Times New Roman"/>
          <w:sz w:val="28"/>
          <w:szCs w:val="28"/>
          <w:lang w:eastAsia="ru-RU"/>
        </w:rPr>
        <w:t xml:space="preserve"> средств бюджета </w:t>
      </w:r>
      <w:proofErr w:type="spellStart"/>
      <w:r w:rsidRPr="00221ACB">
        <w:rPr>
          <w:rFonts w:ascii="Times New Roman" w:hAnsi="Times New Roman"/>
          <w:sz w:val="28"/>
          <w:szCs w:val="28"/>
          <w:lang w:eastAsia="ru-RU"/>
        </w:rPr>
        <w:t>Добрянского</w:t>
      </w:r>
      <w:proofErr w:type="spellEnd"/>
      <w:r w:rsidRPr="00221ACB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района, выделенных в форме субсидии</w:t>
      </w:r>
      <w:r w:rsidRPr="00221ACB">
        <w:rPr>
          <w:rFonts w:ascii="Times New Roman" w:hAnsi="Times New Roman"/>
          <w:sz w:val="28"/>
          <w:szCs w:val="28"/>
        </w:rPr>
        <w:t xml:space="preserve"> на иные цели;</w:t>
      </w:r>
    </w:p>
    <w:p w:rsidR="00171A59" w:rsidRPr="00221ACB" w:rsidRDefault="00171A59" w:rsidP="00171A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1ACB">
        <w:rPr>
          <w:rFonts w:ascii="Times New Roman" w:hAnsi="Times New Roman"/>
          <w:sz w:val="28"/>
          <w:szCs w:val="28"/>
          <w:lang w:eastAsia="ru-RU"/>
        </w:rPr>
        <w:t>- муниципального имущества.</w:t>
      </w:r>
    </w:p>
    <w:p w:rsidR="0034037A" w:rsidRPr="00221ACB" w:rsidRDefault="00C433A0" w:rsidP="0034037A">
      <w:pPr>
        <w:pStyle w:val="a3"/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pacing w:val="-2"/>
          <w:sz w:val="28"/>
          <w:szCs w:val="28"/>
          <w:lang w:eastAsia="ru-RU"/>
        </w:rPr>
      </w:pPr>
      <w:r w:rsidRPr="00221ACB">
        <w:rPr>
          <w:rFonts w:ascii="Times New Roman" w:hAnsi="Times New Roman"/>
          <w:b/>
          <w:spacing w:val="-2"/>
          <w:sz w:val="28"/>
          <w:szCs w:val="28"/>
          <w:lang w:eastAsia="ru-RU"/>
        </w:rPr>
        <w:t xml:space="preserve">4. </w:t>
      </w:r>
      <w:r w:rsidR="0034037A" w:rsidRPr="00221ACB">
        <w:rPr>
          <w:rFonts w:ascii="Times New Roman" w:hAnsi="Times New Roman"/>
          <w:b/>
          <w:spacing w:val="-2"/>
          <w:sz w:val="28"/>
          <w:szCs w:val="28"/>
          <w:lang w:eastAsia="ru-RU"/>
        </w:rPr>
        <w:t xml:space="preserve">Объект контрольного мероприятия: </w:t>
      </w:r>
    </w:p>
    <w:p w:rsidR="00171A59" w:rsidRPr="00221ACB" w:rsidRDefault="00171A59" w:rsidP="00171A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1ACB">
        <w:rPr>
          <w:rFonts w:ascii="Times New Roman" w:hAnsi="Times New Roman"/>
          <w:sz w:val="28"/>
          <w:szCs w:val="28"/>
        </w:rPr>
        <w:t xml:space="preserve">- </w:t>
      </w:r>
      <w:r w:rsidRPr="00221ACB">
        <w:rPr>
          <w:rFonts w:ascii="Times New Roman" w:hAnsi="Times New Roman"/>
          <w:sz w:val="28"/>
          <w:szCs w:val="28"/>
          <w:lang w:eastAsia="ru-RU"/>
        </w:rPr>
        <w:t>Муниципальное бюджетное учреждение «</w:t>
      </w:r>
      <w:proofErr w:type="spellStart"/>
      <w:r w:rsidRPr="00221ACB">
        <w:rPr>
          <w:rFonts w:ascii="Times New Roman" w:hAnsi="Times New Roman"/>
          <w:sz w:val="28"/>
          <w:szCs w:val="28"/>
          <w:lang w:eastAsia="ru-RU"/>
        </w:rPr>
        <w:t>Добрянский</w:t>
      </w:r>
      <w:proofErr w:type="spellEnd"/>
      <w:r w:rsidRPr="00221ACB">
        <w:rPr>
          <w:rFonts w:ascii="Times New Roman" w:hAnsi="Times New Roman"/>
          <w:sz w:val="28"/>
          <w:szCs w:val="28"/>
          <w:lang w:eastAsia="ru-RU"/>
        </w:rPr>
        <w:t xml:space="preserve"> городской информационный центр»</w:t>
      </w:r>
      <w:r w:rsidRPr="00221ACB">
        <w:rPr>
          <w:rFonts w:ascii="Times New Roman" w:hAnsi="Times New Roman"/>
          <w:sz w:val="28"/>
          <w:szCs w:val="28"/>
        </w:rPr>
        <w:t>.</w:t>
      </w:r>
    </w:p>
    <w:p w:rsidR="0034037A" w:rsidRPr="00221ACB" w:rsidRDefault="00C433A0" w:rsidP="0034037A">
      <w:pPr>
        <w:pStyle w:val="a3"/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AVGmdBU" w:hAnsi="Times New Roman"/>
          <w:sz w:val="28"/>
          <w:szCs w:val="28"/>
        </w:rPr>
      </w:pPr>
      <w:r w:rsidRPr="00221ACB">
        <w:rPr>
          <w:rFonts w:ascii="Times New Roman" w:hAnsi="Times New Roman"/>
          <w:b/>
          <w:sz w:val="28"/>
          <w:szCs w:val="28"/>
          <w:lang w:eastAsia="ru-RU"/>
        </w:rPr>
        <w:t xml:space="preserve">5. </w:t>
      </w:r>
      <w:r w:rsidR="0034037A" w:rsidRPr="00221ACB">
        <w:rPr>
          <w:rFonts w:ascii="Times New Roman" w:hAnsi="Times New Roman"/>
          <w:b/>
          <w:sz w:val="28"/>
          <w:szCs w:val="28"/>
          <w:lang w:eastAsia="ru-RU"/>
        </w:rPr>
        <w:t>Проверяемый период деятельности</w:t>
      </w:r>
      <w:r w:rsidR="0034037A" w:rsidRPr="00221ACB">
        <w:rPr>
          <w:rFonts w:ascii="Times New Roman" w:hAnsi="Times New Roman"/>
          <w:sz w:val="28"/>
          <w:szCs w:val="28"/>
          <w:lang w:eastAsia="ru-RU"/>
        </w:rPr>
        <w:t>:</w:t>
      </w:r>
      <w:r w:rsidR="0034037A" w:rsidRPr="00221ACB">
        <w:rPr>
          <w:rFonts w:ascii="Times New Roman" w:eastAsia="AVGmdBU" w:hAnsi="Times New Roman"/>
          <w:sz w:val="28"/>
          <w:szCs w:val="28"/>
        </w:rPr>
        <w:t xml:space="preserve"> 2014 год.</w:t>
      </w:r>
    </w:p>
    <w:p w:rsidR="0034037A" w:rsidRPr="00221ACB" w:rsidRDefault="0034037A" w:rsidP="0034037A">
      <w:pPr>
        <w:pStyle w:val="a3"/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AVGmdBU" w:hAnsi="Times New Roman"/>
          <w:sz w:val="28"/>
          <w:szCs w:val="28"/>
        </w:rPr>
      </w:pPr>
    </w:p>
    <w:p w:rsidR="0034037A" w:rsidRPr="00221ACB" w:rsidRDefault="00C433A0" w:rsidP="0034037A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pacing w:val="-2"/>
          <w:sz w:val="28"/>
          <w:szCs w:val="28"/>
          <w:lang w:eastAsia="ru-RU"/>
        </w:rPr>
      </w:pPr>
      <w:r w:rsidRPr="00221ACB">
        <w:rPr>
          <w:rFonts w:ascii="Times New Roman" w:hAnsi="Times New Roman"/>
          <w:b/>
          <w:spacing w:val="-2"/>
          <w:sz w:val="28"/>
          <w:szCs w:val="28"/>
          <w:lang w:eastAsia="ru-RU"/>
        </w:rPr>
        <w:t xml:space="preserve">6. </w:t>
      </w:r>
      <w:r w:rsidR="0034037A" w:rsidRPr="00221ACB">
        <w:rPr>
          <w:rFonts w:ascii="Times New Roman" w:hAnsi="Times New Roman"/>
          <w:b/>
          <w:spacing w:val="-2"/>
          <w:sz w:val="28"/>
          <w:szCs w:val="28"/>
          <w:lang w:eastAsia="ru-RU"/>
        </w:rPr>
        <w:t xml:space="preserve">Дата начала проведения контрольного мероприятия:  </w:t>
      </w:r>
      <w:r w:rsidR="0034037A" w:rsidRPr="00221ACB">
        <w:rPr>
          <w:rFonts w:ascii="Times New Roman" w:eastAsia="AVGmdBU" w:hAnsi="Times New Roman"/>
          <w:sz w:val="28"/>
          <w:szCs w:val="28"/>
        </w:rPr>
        <w:t>02.06.2015</w:t>
      </w:r>
    </w:p>
    <w:p w:rsidR="0034037A" w:rsidRPr="00221ACB" w:rsidRDefault="00C433A0" w:rsidP="0034037A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21ACB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7. </w:t>
      </w:r>
      <w:r w:rsidR="0034037A" w:rsidRPr="00221ACB">
        <w:rPr>
          <w:rFonts w:ascii="Times New Roman" w:hAnsi="Times New Roman"/>
          <w:b/>
          <w:sz w:val="28"/>
          <w:szCs w:val="28"/>
          <w:lang w:eastAsia="ru-RU"/>
        </w:rPr>
        <w:t>Результаты контрольного мероприятия</w:t>
      </w:r>
    </w:p>
    <w:p w:rsidR="00C433A0" w:rsidRPr="00086874" w:rsidRDefault="00C433A0" w:rsidP="00C433A0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1ACB">
        <w:rPr>
          <w:rFonts w:ascii="Times New Roman" w:hAnsi="Times New Roman"/>
          <w:bCs/>
          <w:sz w:val="28"/>
          <w:szCs w:val="28"/>
        </w:rPr>
        <w:t xml:space="preserve">7.1.  </w:t>
      </w:r>
      <w:r w:rsidRPr="00221ACB">
        <w:rPr>
          <w:rFonts w:ascii="Times New Roman" w:eastAsia="AVGmdBU" w:hAnsi="Times New Roman"/>
          <w:sz w:val="28"/>
          <w:szCs w:val="28"/>
        </w:rPr>
        <w:t>Муниципальное бюджетное учреждение «</w:t>
      </w:r>
      <w:proofErr w:type="spellStart"/>
      <w:r w:rsidRPr="00221ACB">
        <w:rPr>
          <w:rFonts w:ascii="Times New Roman" w:hAnsi="Times New Roman"/>
          <w:sz w:val="28"/>
          <w:szCs w:val="28"/>
        </w:rPr>
        <w:t>Добрянский</w:t>
      </w:r>
      <w:proofErr w:type="spellEnd"/>
      <w:r w:rsidRPr="00221ACB">
        <w:rPr>
          <w:rFonts w:ascii="Times New Roman" w:hAnsi="Times New Roman"/>
          <w:sz w:val="28"/>
          <w:szCs w:val="28"/>
        </w:rPr>
        <w:t xml:space="preserve"> городской</w:t>
      </w:r>
      <w:r w:rsidRPr="00086874">
        <w:rPr>
          <w:rFonts w:ascii="Times New Roman" w:hAnsi="Times New Roman"/>
          <w:sz w:val="28"/>
          <w:szCs w:val="28"/>
        </w:rPr>
        <w:t xml:space="preserve"> информационный центр» (далее - МБУ «ДГИЦ», Учреждение) осуществляет свою деятельность на основании Устава, утвержденного приказом МКУ «Управление имущественных и земельных отношений администрации </w:t>
      </w:r>
      <w:proofErr w:type="spellStart"/>
      <w:r w:rsidRPr="00086874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086874">
        <w:rPr>
          <w:rFonts w:ascii="Times New Roman" w:hAnsi="Times New Roman"/>
          <w:sz w:val="28"/>
          <w:szCs w:val="28"/>
        </w:rPr>
        <w:t xml:space="preserve"> муниципального района» от 26.12.2011 № 10 (в ред. от 10.01.2013 № 1).</w:t>
      </w:r>
    </w:p>
    <w:p w:rsidR="00C433A0" w:rsidRPr="00086874" w:rsidRDefault="00C433A0" w:rsidP="00C43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6874">
        <w:rPr>
          <w:rFonts w:ascii="Times New Roman" w:hAnsi="Times New Roman"/>
          <w:sz w:val="28"/>
          <w:szCs w:val="28"/>
        </w:rPr>
        <w:t xml:space="preserve">В нарушение </w:t>
      </w:r>
      <w:r>
        <w:rPr>
          <w:rFonts w:ascii="Times New Roman" w:hAnsi="Times New Roman"/>
          <w:color w:val="000000"/>
          <w:sz w:val="28"/>
          <w:szCs w:val="28"/>
        </w:rPr>
        <w:t>статьи</w:t>
      </w:r>
      <w:r w:rsidRPr="00086874">
        <w:rPr>
          <w:rFonts w:ascii="Times New Roman" w:hAnsi="Times New Roman"/>
          <w:color w:val="000000"/>
          <w:sz w:val="28"/>
          <w:szCs w:val="28"/>
        </w:rPr>
        <w:t xml:space="preserve"> 14 </w:t>
      </w:r>
      <w:r w:rsidRPr="00086874">
        <w:rPr>
          <w:rFonts w:ascii="Times New Roman" w:hAnsi="Times New Roman"/>
          <w:bCs/>
          <w:sz w:val="28"/>
          <w:szCs w:val="28"/>
        </w:rPr>
        <w:t>Федерального закона от 12.01.1996 г. № 7-ФЗ «О некоммерческих организациях»</w:t>
      </w:r>
      <w:r>
        <w:rPr>
          <w:rFonts w:ascii="Times New Roman" w:hAnsi="Times New Roman"/>
          <w:bCs/>
          <w:sz w:val="28"/>
          <w:szCs w:val="28"/>
        </w:rPr>
        <w:t>,</w:t>
      </w:r>
      <w:r w:rsidRPr="00086874">
        <w:rPr>
          <w:rFonts w:ascii="Times New Roman" w:hAnsi="Times New Roman"/>
          <w:bCs/>
          <w:sz w:val="28"/>
          <w:szCs w:val="28"/>
        </w:rPr>
        <w:t xml:space="preserve"> </w:t>
      </w:r>
      <w:r w:rsidRPr="00086874">
        <w:rPr>
          <w:rFonts w:ascii="Times New Roman" w:hAnsi="Times New Roman"/>
          <w:sz w:val="28"/>
          <w:szCs w:val="28"/>
        </w:rPr>
        <w:t xml:space="preserve">в Уставе Учреждения не отражен предмет деятельности, а также </w:t>
      </w:r>
      <w:r w:rsidRPr="00086874">
        <w:rPr>
          <w:rFonts w:ascii="Times New Roman" w:hAnsi="Times New Roman"/>
          <w:sz w:val="28"/>
          <w:szCs w:val="28"/>
          <w:lang w:eastAsia="ru-RU"/>
        </w:rPr>
        <w:t>исчерпывающий перечень видов деятельности, которые бюджетное учреждение вправе осуществлять в соответствии с целями, для достижения которых оно создано.</w:t>
      </w:r>
    </w:p>
    <w:p w:rsidR="00C433A0" w:rsidRPr="00086874" w:rsidRDefault="00C433A0" w:rsidP="00C433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6874">
        <w:rPr>
          <w:rFonts w:ascii="Times New Roman" w:hAnsi="Times New Roman"/>
          <w:sz w:val="28"/>
          <w:szCs w:val="28"/>
        </w:rPr>
        <w:t>Пунктом 2.2. Устава определено выполнение функций.</w:t>
      </w:r>
    </w:p>
    <w:p w:rsidR="00C433A0" w:rsidRPr="00086874" w:rsidRDefault="00C433A0" w:rsidP="00C433A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6874">
        <w:rPr>
          <w:rFonts w:ascii="Times New Roman" w:hAnsi="Times New Roman"/>
          <w:sz w:val="28"/>
          <w:szCs w:val="28"/>
        </w:rPr>
        <w:t>Однако,  в соответствии  с требованиями Федерального закона</w:t>
      </w:r>
      <w:r>
        <w:rPr>
          <w:rFonts w:ascii="Times New Roman" w:hAnsi="Times New Roman"/>
          <w:sz w:val="28"/>
          <w:szCs w:val="28"/>
        </w:rPr>
        <w:t xml:space="preserve"> от 06.05.2010</w:t>
      </w:r>
      <w:r w:rsidRPr="00086874">
        <w:rPr>
          <w:rFonts w:ascii="Times New Roman" w:hAnsi="Times New Roman"/>
          <w:sz w:val="28"/>
          <w:szCs w:val="28"/>
        </w:rPr>
        <w:t xml:space="preserve"> N 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 возможность исполнения государственных (муниципальных) функций в целях осуществления предусмотренных законодательством РФ полномочий органов государственной власти (органов местного самоуправления)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6874">
        <w:rPr>
          <w:rFonts w:ascii="Times New Roman" w:hAnsi="Times New Roman"/>
          <w:sz w:val="28"/>
          <w:szCs w:val="28"/>
        </w:rPr>
        <w:t xml:space="preserve"> является одним из основных критериев отнесения учреждения по типу - к казенному</w:t>
      </w:r>
      <w:r>
        <w:rPr>
          <w:rFonts w:ascii="Times New Roman" w:hAnsi="Times New Roman"/>
          <w:sz w:val="28"/>
          <w:szCs w:val="28"/>
        </w:rPr>
        <w:t>, а не к бюджетному</w:t>
      </w:r>
      <w:r w:rsidRPr="00086874">
        <w:rPr>
          <w:rFonts w:ascii="Times New Roman" w:hAnsi="Times New Roman"/>
          <w:sz w:val="28"/>
          <w:szCs w:val="28"/>
        </w:rPr>
        <w:t xml:space="preserve"> учреждению.</w:t>
      </w:r>
    </w:p>
    <w:p w:rsidR="00C433A0" w:rsidRPr="003E0069" w:rsidRDefault="00C433A0" w:rsidP="00C433A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AVGmdBU" w:hAnsi="Times New Roman"/>
          <w:sz w:val="28"/>
          <w:szCs w:val="28"/>
        </w:rPr>
      </w:pPr>
      <w:r w:rsidRPr="00086874">
        <w:rPr>
          <w:rFonts w:ascii="Times New Roman" w:eastAsia="AVGmdBU" w:hAnsi="Times New Roman"/>
          <w:sz w:val="28"/>
          <w:szCs w:val="28"/>
        </w:rPr>
        <w:t xml:space="preserve">В соответствии с муниципальным заданием Учреждение оказывает муниципальную услугу «Муниципальная услуга по обеспечению реализации </w:t>
      </w:r>
      <w:r w:rsidRPr="003E0069">
        <w:rPr>
          <w:rFonts w:ascii="Times New Roman" w:eastAsia="AVGmdBU" w:hAnsi="Times New Roman"/>
          <w:sz w:val="28"/>
          <w:szCs w:val="28"/>
        </w:rPr>
        <w:t xml:space="preserve">полномочий органов местного самоуправления в сфере земельных отношений на территории </w:t>
      </w:r>
      <w:proofErr w:type="spellStart"/>
      <w:r w:rsidRPr="003E0069">
        <w:rPr>
          <w:rFonts w:ascii="Times New Roman" w:eastAsia="AVGmdBU" w:hAnsi="Times New Roman"/>
          <w:sz w:val="28"/>
          <w:szCs w:val="28"/>
        </w:rPr>
        <w:t>Добрянского</w:t>
      </w:r>
      <w:proofErr w:type="spellEnd"/>
      <w:r w:rsidRPr="003E0069">
        <w:rPr>
          <w:rFonts w:ascii="Times New Roman" w:eastAsia="AVGmdBU" w:hAnsi="Times New Roman"/>
          <w:sz w:val="28"/>
          <w:szCs w:val="28"/>
        </w:rPr>
        <w:t xml:space="preserve"> муниципального района».</w:t>
      </w:r>
    </w:p>
    <w:p w:rsidR="00C433A0" w:rsidRPr="003E0069" w:rsidRDefault="00C433A0" w:rsidP="00C433A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AVGmdBU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>Н</w:t>
      </w:r>
      <w:r w:rsidRPr="003E0069">
        <w:rPr>
          <w:rFonts w:ascii="Times New Roman" w:eastAsia="AVGmdBU" w:hAnsi="Times New Roman"/>
          <w:sz w:val="28"/>
          <w:szCs w:val="28"/>
        </w:rPr>
        <w:t>аименование данной услуги содержит обобщенную информацию об услугах в сфере земельных отношений, оказываемых Учреждением, в связи</w:t>
      </w:r>
      <w:r>
        <w:rPr>
          <w:rFonts w:ascii="Times New Roman" w:eastAsia="AVGmdBU" w:hAnsi="Times New Roman"/>
          <w:sz w:val="28"/>
          <w:szCs w:val="28"/>
        </w:rPr>
        <w:t>,</w:t>
      </w:r>
      <w:r w:rsidRPr="003E0069">
        <w:rPr>
          <w:rFonts w:ascii="Times New Roman" w:eastAsia="AVGmdBU" w:hAnsi="Times New Roman"/>
          <w:sz w:val="28"/>
          <w:szCs w:val="28"/>
        </w:rPr>
        <w:t xml:space="preserve"> с чем</w:t>
      </w:r>
      <w:r>
        <w:rPr>
          <w:rFonts w:ascii="Times New Roman" w:eastAsia="AVGmdBU" w:hAnsi="Times New Roman"/>
          <w:sz w:val="28"/>
          <w:szCs w:val="28"/>
        </w:rPr>
        <w:t xml:space="preserve"> </w:t>
      </w:r>
      <w:r w:rsidRPr="003E0069">
        <w:rPr>
          <w:rFonts w:ascii="Times New Roman" w:eastAsia="AVGmdBU" w:hAnsi="Times New Roman"/>
          <w:sz w:val="28"/>
          <w:szCs w:val="28"/>
        </w:rPr>
        <w:t>не представляется возможным установить конкретный результат при её оказании.</w:t>
      </w:r>
    </w:p>
    <w:p w:rsidR="00C433A0" w:rsidRPr="003E0069" w:rsidRDefault="00C433A0" w:rsidP="00C433A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AVGmdBU" w:hAnsi="Times New Roman"/>
          <w:sz w:val="28"/>
          <w:szCs w:val="28"/>
        </w:rPr>
      </w:pPr>
      <w:r w:rsidRPr="005927AA">
        <w:rPr>
          <w:rFonts w:ascii="Times New Roman" w:eastAsia="AVGmdBU" w:hAnsi="Times New Roman"/>
          <w:sz w:val="28"/>
          <w:szCs w:val="28"/>
        </w:rPr>
        <w:t xml:space="preserve">Приказом Управления от 30.10.2013 № 46 муниципальная услуга разбита на ряд позиций. По мнению КСП ДМР каждая позиция - </w:t>
      </w:r>
      <w:r>
        <w:rPr>
          <w:rFonts w:ascii="Times New Roman" w:eastAsia="AVGmdBU" w:hAnsi="Times New Roman"/>
          <w:sz w:val="28"/>
          <w:szCs w:val="28"/>
        </w:rPr>
        <w:t xml:space="preserve"> это </w:t>
      </w:r>
      <w:r w:rsidRPr="005927AA">
        <w:rPr>
          <w:rFonts w:ascii="Times New Roman" w:eastAsia="AVGmdBU" w:hAnsi="Times New Roman"/>
          <w:sz w:val="28"/>
          <w:szCs w:val="28"/>
        </w:rPr>
        <w:t>отдельная муниципальная услуга, что подтверждает наличие разработанных регламентов.</w:t>
      </w:r>
      <w:r>
        <w:rPr>
          <w:rFonts w:ascii="Times New Roman" w:eastAsia="AVGmdBU" w:hAnsi="Times New Roman"/>
          <w:sz w:val="28"/>
          <w:szCs w:val="28"/>
          <w:highlight w:val="yellow"/>
        </w:rPr>
        <w:t xml:space="preserve"> </w:t>
      </w:r>
    </w:p>
    <w:p w:rsidR="00C433A0" w:rsidRDefault="00C433A0" w:rsidP="00C433A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AVGmdBU" w:hAnsi="Times New Roman"/>
          <w:sz w:val="28"/>
          <w:szCs w:val="28"/>
        </w:rPr>
      </w:pPr>
      <w:r w:rsidRPr="005927AA">
        <w:rPr>
          <w:rFonts w:ascii="Times New Roman" w:eastAsia="AVGmdBU" w:hAnsi="Times New Roman"/>
          <w:sz w:val="28"/>
          <w:szCs w:val="28"/>
        </w:rPr>
        <w:t xml:space="preserve">Не установлен показатель, </w:t>
      </w:r>
      <w:r w:rsidRPr="00364DA2">
        <w:rPr>
          <w:rFonts w:ascii="Times New Roman" w:eastAsia="AVGmdBU" w:hAnsi="Times New Roman"/>
          <w:sz w:val="28"/>
          <w:szCs w:val="28"/>
        </w:rPr>
        <w:t>характеризующий объем (содержание</w:t>
      </w:r>
      <w:r>
        <w:rPr>
          <w:rFonts w:ascii="Times New Roman" w:eastAsia="AVGmdBU" w:hAnsi="Times New Roman"/>
          <w:sz w:val="28"/>
          <w:szCs w:val="28"/>
        </w:rPr>
        <w:t>)</w:t>
      </w:r>
      <w:r w:rsidRPr="005927AA">
        <w:rPr>
          <w:rFonts w:ascii="Times New Roman" w:eastAsia="AVGmdBU" w:hAnsi="Times New Roman"/>
          <w:sz w:val="28"/>
          <w:szCs w:val="28"/>
        </w:rPr>
        <w:t xml:space="preserve"> муниципальной услуги.</w:t>
      </w:r>
    </w:p>
    <w:p w:rsidR="00C433A0" w:rsidRPr="00086874" w:rsidRDefault="00C433A0" w:rsidP="00C433A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6874">
        <w:rPr>
          <w:rFonts w:ascii="Times New Roman" w:eastAsia="AVGmdBU" w:hAnsi="Times New Roman"/>
          <w:sz w:val="28"/>
          <w:szCs w:val="28"/>
        </w:rPr>
        <w:t xml:space="preserve"> 7.2. </w:t>
      </w:r>
      <w:r w:rsidRPr="00086874">
        <w:rPr>
          <w:rFonts w:ascii="Times New Roman" w:hAnsi="Times New Roman"/>
          <w:sz w:val="28"/>
          <w:szCs w:val="28"/>
        </w:rPr>
        <w:t xml:space="preserve">При проверке законности формирования, утверждения, выполнения муниципального задания МБУ «ДГИЦ» выявлено, что </w:t>
      </w:r>
      <w:r>
        <w:rPr>
          <w:rFonts w:ascii="Times New Roman" w:hAnsi="Times New Roman"/>
          <w:sz w:val="28"/>
          <w:szCs w:val="28"/>
        </w:rPr>
        <w:t xml:space="preserve">форма </w:t>
      </w:r>
      <w:r w:rsidRPr="00086874">
        <w:rPr>
          <w:rFonts w:ascii="Times New Roman" w:hAnsi="Times New Roman"/>
          <w:sz w:val="28"/>
          <w:szCs w:val="28"/>
        </w:rPr>
        <w:t xml:space="preserve">муниципального задания </w:t>
      </w:r>
      <w:r>
        <w:rPr>
          <w:rFonts w:ascii="Times New Roman" w:hAnsi="Times New Roman"/>
          <w:sz w:val="28"/>
          <w:szCs w:val="28"/>
        </w:rPr>
        <w:t xml:space="preserve">Учреждения </w:t>
      </w:r>
      <w:r w:rsidRPr="00086874">
        <w:rPr>
          <w:rFonts w:ascii="Times New Roman" w:hAnsi="Times New Roman"/>
          <w:sz w:val="28"/>
          <w:szCs w:val="28"/>
        </w:rPr>
        <w:t xml:space="preserve">не соответствует форме, установленной Приложением 1 к порядку оказания и контроля за исполнением муниципального задания, утвержденного постановлением администрации </w:t>
      </w:r>
      <w:proofErr w:type="spellStart"/>
      <w:r w:rsidRPr="00086874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086874">
        <w:rPr>
          <w:rFonts w:ascii="Times New Roman" w:hAnsi="Times New Roman"/>
          <w:sz w:val="28"/>
          <w:szCs w:val="28"/>
        </w:rPr>
        <w:t xml:space="preserve"> муниципального района от 21.09.2012 № 1688 (в ред. от 21.09.2012 № 378).</w:t>
      </w:r>
    </w:p>
    <w:p w:rsidR="00C433A0" w:rsidRPr="00086874" w:rsidRDefault="00C433A0" w:rsidP="00C433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4ECB">
        <w:rPr>
          <w:rFonts w:ascii="Times New Roman" w:hAnsi="Times New Roman"/>
          <w:sz w:val="28"/>
          <w:szCs w:val="28"/>
        </w:rPr>
        <w:t xml:space="preserve">При проверке отчетности об исполнении муниципального задания установлено </w:t>
      </w:r>
      <w:r>
        <w:rPr>
          <w:rFonts w:ascii="Times New Roman" w:hAnsi="Times New Roman"/>
          <w:sz w:val="28"/>
          <w:szCs w:val="28"/>
        </w:rPr>
        <w:t>нарушение</w:t>
      </w:r>
      <w:r w:rsidRPr="006C4ECB">
        <w:rPr>
          <w:rFonts w:ascii="Times New Roman" w:hAnsi="Times New Roman"/>
          <w:sz w:val="28"/>
          <w:szCs w:val="28"/>
        </w:rPr>
        <w:t xml:space="preserve"> подпункта 4.2. пункта 4 Порядка оказания и контроля за исполнением муниципального задания</w:t>
      </w:r>
      <w:r>
        <w:rPr>
          <w:rFonts w:ascii="Times New Roman" w:hAnsi="Times New Roman"/>
          <w:sz w:val="28"/>
          <w:szCs w:val="28"/>
        </w:rPr>
        <w:t>. Отчеты не</w:t>
      </w:r>
      <w:r w:rsidRPr="00086874">
        <w:rPr>
          <w:rFonts w:ascii="Times New Roman" w:hAnsi="Times New Roman"/>
          <w:sz w:val="28"/>
          <w:szCs w:val="28"/>
        </w:rPr>
        <w:t xml:space="preserve"> соответствуют </w:t>
      </w:r>
      <w:r w:rsidRPr="00086874">
        <w:rPr>
          <w:rFonts w:ascii="Times New Roman" w:hAnsi="Times New Roman"/>
          <w:sz w:val="28"/>
          <w:szCs w:val="28"/>
        </w:rPr>
        <w:lastRenderedPageBreak/>
        <w:t>установленной форме.</w:t>
      </w:r>
      <w:r>
        <w:rPr>
          <w:rFonts w:ascii="Times New Roman" w:hAnsi="Times New Roman"/>
          <w:sz w:val="28"/>
          <w:szCs w:val="28"/>
        </w:rPr>
        <w:t xml:space="preserve"> Допущены ошибки при заполнении.</w:t>
      </w:r>
    </w:p>
    <w:p w:rsidR="00C433A0" w:rsidRPr="00086874" w:rsidRDefault="00C433A0" w:rsidP="00C433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6874">
        <w:rPr>
          <w:rFonts w:ascii="Times New Roman" w:hAnsi="Times New Roman"/>
          <w:bCs/>
          <w:sz w:val="28"/>
          <w:szCs w:val="28"/>
        </w:rPr>
        <w:t xml:space="preserve">7.3. </w:t>
      </w:r>
      <w:r w:rsidRPr="00086874">
        <w:rPr>
          <w:rFonts w:ascii="Times New Roman" w:hAnsi="Times New Roman"/>
          <w:sz w:val="28"/>
          <w:szCs w:val="28"/>
        </w:rPr>
        <w:t xml:space="preserve">При проверке правильности составления и утверждения плана финансово-хозяйственной деятельности (далее План ФХД) установлено следующее. В нарушение пункта 3 Требований </w:t>
      </w:r>
      <w:r w:rsidRPr="00086874">
        <w:rPr>
          <w:rFonts w:ascii="Times New Roman" w:hAnsi="Times New Roman"/>
          <w:bCs/>
          <w:sz w:val="28"/>
          <w:szCs w:val="28"/>
        </w:rPr>
        <w:t>к плану финансово-хозяйственной деятельности государственного (муниципального) учреждения</w:t>
      </w:r>
      <w:r>
        <w:rPr>
          <w:rFonts w:ascii="Times New Roman" w:hAnsi="Times New Roman"/>
          <w:bCs/>
          <w:sz w:val="28"/>
          <w:szCs w:val="28"/>
        </w:rPr>
        <w:t>, утверждённого</w:t>
      </w:r>
      <w:r w:rsidRPr="00086874">
        <w:rPr>
          <w:rFonts w:ascii="Times New Roman" w:hAnsi="Times New Roman"/>
          <w:bCs/>
          <w:sz w:val="28"/>
          <w:szCs w:val="28"/>
        </w:rPr>
        <w:t xml:space="preserve"> приказом Министерства финансов Российской Федерации от 28.07.2010 г. № 81н </w:t>
      </w:r>
      <w:r w:rsidRPr="00086874">
        <w:rPr>
          <w:rFonts w:ascii="Times New Roman" w:hAnsi="Times New Roman"/>
          <w:sz w:val="28"/>
          <w:szCs w:val="28"/>
        </w:rPr>
        <w:t xml:space="preserve">(в ред. от 27.12.2013 № 140н) (далее - Требования), План ФХД Учреждения составлен </w:t>
      </w:r>
      <w:r>
        <w:rPr>
          <w:rFonts w:ascii="Times New Roman" w:hAnsi="Times New Roman"/>
          <w:sz w:val="28"/>
          <w:szCs w:val="28"/>
        </w:rPr>
        <w:t xml:space="preserve">на один </w:t>
      </w:r>
      <w:r w:rsidRPr="00086874">
        <w:rPr>
          <w:rFonts w:ascii="Times New Roman" w:hAnsi="Times New Roman"/>
          <w:sz w:val="28"/>
          <w:szCs w:val="28"/>
        </w:rPr>
        <w:t xml:space="preserve">финансовый год, однако решение о бюджете </w:t>
      </w:r>
      <w:proofErr w:type="spellStart"/>
      <w:r w:rsidRPr="00086874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086874">
        <w:rPr>
          <w:rFonts w:ascii="Times New Roman" w:hAnsi="Times New Roman"/>
          <w:sz w:val="28"/>
          <w:szCs w:val="28"/>
        </w:rPr>
        <w:t xml:space="preserve"> муниципального района утверждается на очередной финансовый год и плановый период.</w:t>
      </w:r>
    </w:p>
    <w:p w:rsidR="00C433A0" w:rsidRPr="00086874" w:rsidRDefault="00C433A0" w:rsidP="00C433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6874">
        <w:rPr>
          <w:rFonts w:ascii="Times New Roman" w:hAnsi="Times New Roman"/>
          <w:sz w:val="28"/>
          <w:szCs w:val="28"/>
        </w:rPr>
        <w:t>В нарушение пункта 10 Требований, в План ФХД не включены показатели поступлений от иной приносящей доход деятельности, а также остатки данных средств, имеющиеся на лицевом счете Учреждения по состоянию на 01.01.2014.</w:t>
      </w:r>
    </w:p>
    <w:p w:rsidR="00C433A0" w:rsidRPr="00086874" w:rsidRDefault="00C433A0" w:rsidP="00C433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6874">
        <w:rPr>
          <w:rFonts w:ascii="Times New Roman" w:hAnsi="Times New Roman"/>
          <w:sz w:val="28"/>
          <w:szCs w:val="28"/>
        </w:rPr>
        <w:t>Изменения в План ФХД в течение года вносились несвоевременно.</w:t>
      </w:r>
    </w:p>
    <w:p w:rsidR="00C433A0" w:rsidRPr="00086874" w:rsidRDefault="00C433A0" w:rsidP="00C433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6874">
        <w:rPr>
          <w:rFonts w:ascii="Times New Roman" w:hAnsi="Times New Roman"/>
          <w:sz w:val="28"/>
          <w:szCs w:val="28"/>
        </w:rPr>
        <w:t>При проверке выявлена</w:t>
      </w:r>
      <w:r>
        <w:rPr>
          <w:rFonts w:ascii="Times New Roman" w:hAnsi="Times New Roman"/>
          <w:sz w:val="28"/>
          <w:szCs w:val="28"/>
        </w:rPr>
        <w:t xml:space="preserve"> счетная</w:t>
      </w:r>
      <w:r w:rsidRPr="00086874">
        <w:rPr>
          <w:rFonts w:ascii="Times New Roman" w:hAnsi="Times New Roman"/>
          <w:sz w:val="28"/>
          <w:szCs w:val="28"/>
        </w:rPr>
        <w:t xml:space="preserve"> ошибка в расчетах раздела 8 уточненного Плана ФХД «Показатели по поступлениям и выплатам учреждения» по пункту 3 «Выплаты всего». Следовало отразить 9 478 688,81 вместо 10 487 519,74.</w:t>
      </w:r>
    </w:p>
    <w:p w:rsidR="00C433A0" w:rsidRPr="00086874" w:rsidRDefault="00C433A0" w:rsidP="00C433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6874">
        <w:rPr>
          <w:rFonts w:ascii="Times New Roman" w:hAnsi="Times New Roman"/>
          <w:bCs/>
          <w:sz w:val="28"/>
          <w:szCs w:val="28"/>
        </w:rPr>
        <w:t>7.</w:t>
      </w:r>
      <w:r>
        <w:rPr>
          <w:rFonts w:ascii="Times New Roman" w:hAnsi="Times New Roman"/>
          <w:bCs/>
          <w:sz w:val="28"/>
          <w:szCs w:val="28"/>
        </w:rPr>
        <w:t>4</w:t>
      </w:r>
      <w:r w:rsidRPr="00086874">
        <w:rPr>
          <w:rFonts w:ascii="Times New Roman" w:hAnsi="Times New Roman"/>
          <w:bCs/>
          <w:sz w:val="28"/>
          <w:szCs w:val="28"/>
        </w:rPr>
        <w:t xml:space="preserve">. </w:t>
      </w:r>
      <w:r w:rsidRPr="00086874">
        <w:rPr>
          <w:rFonts w:ascii="Times New Roman" w:hAnsi="Times New Roman"/>
          <w:sz w:val="28"/>
          <w:szCs w:val="28"/>
        </w:rPr>
        <w:t xml:space="preserve">Проверка правильности использования субсидий, выделенных МБУ «ДГИЦ» из бюджета </w:t>
      </w:r>
      <w:proofErr w:type="spellStart"/>
      <w:r w:rsidRPr="00086874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086874">
        <w:rPr>
          <w:rFonts w:ascii="Times New Roman" w:hAnsi="Times New Roman"/>
          <w:sz w:val="28"/>
          <w:szCs w:val="28"/>
        </w:rPr>
        <w:t xml:space="preserve"> муниципального района на выполнение муниципального задания.</w:t>
      </w:r>
    </w:p>
    <w:p w:rsidR="00C433A0" w:rsidRDefault="00C433A0" w:rsidP="00C43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86874">
        <w:rPr>
          <w:rFonts w:ascii="Times New Roman" w:hAnsi="Times New Roman"/>
          <w:bCs/>
          <w:sz w:val="28"/>
          <w:szCs w:val="28"/>
        </w:rPr>
        <w:t>7.</w:t>
      </w:r>
      <w:r>
        <w:rPr>
          <w:rFonts w:ascii="Times New Roman" w:hAnsi="Times New Roman"/>
          <w:bCs/>
          <w:sz w:val="28"/>
          <w:szCs w:val="28"/>
        </w:rPr>
        <w:t>4</w:t>
      </w:r>
      <w:r w:rsidRPr="00086874">
        <w:rPr>
          <w:rFonts w:ascii="Times New Roman" w:hAnsi="Times New Roman"/>
          <w:bCs/>
          <w:sz w:val="28"/>
          <w:szCs w:val="28"/>
        </w:rPr>
        <w:t>.1. Фонд оплаты труда работников МБУ «ДГИЦ» сформирован и утвержден в соответствие с Положением об оплате труда работников «ДГИЦ».</w:t>
      </w:r>
    </w:p>
    <w:p w:rsidR="00C433A0" w:rsidRDefault="00C433A0" w:rsidP="00C433A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086874">
        <w:rPr>
          <w:rFonts w:ascii="Times New Roman" w:hAnsi="Times New Roman" w:cs="Courier New"/>
          <w:sz w:val="28"/>
          <w:szCs w:val="28"/>
          <w:lang w:eastAsia="ru-RU"/>
        </w:rPr>
        <w:t xml:space="preserve">В </w:t>
      </w:r>
      <w:r w:rsidRPr="00086874">
        <w:rPr>
          <w:rFonts w:ascii="Times New Roman" w:hAnsi="Times New Roman"/>
          <w:sz w:val="28"/>
          <w:szCs w:val="28"/>
          <w:lang w:eastAsia="ru-RU"/>
        </w:rPr>
        <w:t xml:space="preserve">нарушение подпункта 4.2. пункта 4 </w:t>
      </w:r>
      <w:r w:rsidRPr="00086874">
        <w:rPr>
          <w:rFonts w:ascii="Times New Roman" w:hAnsi="Times New Roman"/>
          <w:bCs/>
          <w:sz w:val="28"/>
          <w:szCs w:val="28"/>
        </w:rPr>
        <w:t>Положения об оплате труда работников ДГИЦ, в распорядительных документах Учреждения ежемесячная надбавка к должностному окладу за интенсивность и напряженность труда назначается работникам не в процентном отношении от оклада, а с применением коэффициента.</w:t>
      </w:r>
    </w:p>
    <w:p w:rsidR="00C433A0" w:rsidRDefault="00C433A0" w:rsidP="00C433A0">
      <w:pPr>
        <w:pStyle w:val="a4"/>
        <w:widowControl w:val="0"/>
        <w:suppressAutoHyphens w:val="0"/>
        <w:ind w:left="0"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Положением об оплате труда работников ДГИЦ не определены условия оплаты труда заместителя директора. </w:t>
      </w:r>
    </w:p>
    <w:p w:rsidR="00C433A0" w:rsidRDefault="00C433A0" w:rsidP="00C433A0">
      <w:pPr>
        <w:pStyle w:val="a4"/>
        <w:widowControl w:val="0"/>
        <w:suppressAutoHyphens w:val="0"/>
        <w:ind w:left="0" w:firstLine="709"/>
        <w:jc w:val="both"/>
        <w:rPr>
          <w:bCs/>
          <w:sz w:val="28"/>
          <w:szCs w:val="28"/>
          <w:lang w:val="ru-RU"/>
        </w:rPr>
      </w:pPr>
      <w:r w:rsidRPr="00086874">
        <w:rPr>
          <w:bCs/>
          <w:sz w:val="28"/>
          <w:szCs w:val="28"/>
          <w:lang w:val="ru-RU"/>
        </w:rPr>
        <w:t xml:space="preserve">В течение 2014 года </w:t>
      </w:r>
      <w:r>
        <w:rPr>
          <w:bCs/>
          <w:sz w:val="28"/>
          <w:szCs w:val="28"/>
          <w:lang w:val="ru-RU"/>
        </w:rPr>
        <w:t>бюджетные назначения</w:t>
      </w:r>
      <w:r w:rsidRPr="00086874">
        <w:rPr>
          <w:bCs/>
          <w:sz w:val="28"/>
          <w:szCs w:val="28"/>
          <w:lang w:val="ru-RU"/>
        </w:rPr>
        <w:t xml:space="preserve"> на заработную плату и на</w:t>
      </w:r>
      <w:r>
        <w:rPr>
          <w:bCs/>
          <w:sz w:val="28"/>
          <w:szCs w:val="28"/>
          <w:lang w:val="ru-RU"/>
        </w:rPr>
        <w:t>числения на оплату труда   необоснованно</w:t>
      </w:r>
      <w:r w:rsidRPr="00086874">
        <w:rPr>
          <w:bCs/>
          <w:sz w:val="28"/>
          <w:szCs w:val="28"/>
          <w:lang w:val="ru-RU"/>
        </w:rPr>
        <w:t xml:space="preserve"> уменьшены на 162 681,01 руб. (в том числе по КОСГУ 211- на 26 908,11руб., по КОСГУ 213 на 135 772,90 </w:t>
      </w:r>
      <w:proofErr w:type="spellStart"/>
      <w:r w:rsidRPr="00086874">
        <w:rPr>
          <w:bCs/>
          <w:sz w:val="28"/>
          <w:szCs w:val="28"/>
          <w:lang w:val="ru-RU"/>
        </w:rPr>
        <w:t>руб</w:t>
      </w:r>
      <w:proofErr w:type="spellEnd"/>
      <w:r>
        <w:rPr>
          <w:bCs/>
          <w:sz w:val="28"/>
          <w:szCs w:val="28"/>
          <w:lang w:val="ru-RU"/>
        </w:rPr>
        <w:t>).</w:t>
      </w:r>
    </w:p>
    <w:p w:rsidR="00C433A0" w:rsidRPr="00086874" w:rsidRDefault="00C433A0" w:rsidP="00C433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6874">
        <w:rPr>
          <w:rFonts w:ascii="Times New Roman" w:hAnsi="Times New Roman"/>
          <w:sz w:val="28"/>
          <w:szCs w:val="28"/>
        </w:rPr>
        <w:t>При проверке заполнения ф. 0504417</w:t>
      </w:r>
      <w:r>
        <w:rPr>
          <w:rFonts w:ascii="Times New Roman" w:hAnsi="Times New Roman"/>
          <w:sz w:val="28"/>
          <w:szCs w:val="28"/>
        </w:rPr>
        <w:t xml:space="preserve"> «К</w:t>
      </w:r>
      <w:r w:rsidRPr="00086874">
        <w:rPr>
          <w:rFonts w:ascii="Times New Roman" w:hAnsi="Times New Roman"/>
          <w:sz w:val="28"/>
          <w:szCs w:val="28"/>
        </w:rPr>
        <w:t>арточк</w:t>
      </w:r>
      <w:r>
        <w:rPr>
          <w:rFonts w:ascii="Times New Roman" w:hAnsi="Times New Roman"/>
          <w:sz w:val="28"/>
          <w:szCs w:val="28"/>
        </w:rPr>
        <w:t xml:space="preserve">а – справка», представленной </w:t>
      </w:r>
      <w:r>
        <w:rPr>
          <w:rFonts w:ascii="Times New Roman" w:hAnsi="Times New Roman"/>
          <w:bCs/>
          <w:sz w:val="28"/>
          <w:szCs w:val="28"/>
        </w:rPr>
        <w:t>д</w:t>
      </w:r>
      <w:r w:rsidRPr="00086874">
        <w:rPr>
          <w:rFonts w:ascii="Times New Roman" w:hAnsi="Times New Roman"/>
          <w:bCs/>
          <w:sz w:val="28"/>
          <w:szCs w:val="28"/>
        </w:rPr>
        <w:t>ля проверки заработной платы Учрежден</w:t>
      </w:r>
      <w:r>
        <w:rPr>
          <w:rFonts w:ascii="Times New Roman" w:hAnsi="Times New Roman"/>
          <w:bCs/>
          <w:sz w:val="28"/>
          <w:szCs w:val="28"/>
        </w:rPr>
        <w:t>ия,</w:t>
      </w:r>
      <w:r w:rsidRPr="00086874">
        <w:rPr>
          <w:rFonts w:ascii="Times New Roman" w:hAnsi="Times New Roman"/>
          <w:sz w:val="28"/>
          <w:szCs w:val="28"/>
        </w:rPr>
        <w:t xml:space="preserve"> установлено отсутствие информации о квалификации, образовании работников, количестве иждивенцев. Не заполнена информация о приеме на работу и переводах. Отсутствует страница 4 «Место для подклейки расчетных листков» и расчетные листки.</w:t>
      </w:r>
    </w:p>
    <w:p w:rsidR="00C433A0" w:rsidRPr="00086874" w:rsidRDefault="00C433A0" w:rsidP="00C433A0">
      <w:pPr>
        <w:pStyle w:val="ConsPlusNonformat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а). </w:t>
      </w:r>
      <w:r w:rsidRPr="00086874">
        <w:rPr>
          <w:rFonts w:ascii="Times New Roman" w:hAnsi="Times New Roman"/>
          <w:sz w:val="28"/>
          <w:szCs w:val="28"/>
        </w:rPr>
        <w:t xml:space="preserve">Выборочно проверено соответствие уровня квалификации работников МБУ «ДГИЦ» требованиям Единого Квалификационного справочника должностей руководителей, специалистов и служащих, раздел «Общеотраслевые квалификационные характеристики должностей работников, занятых на предприятия, в учреждениях и организациях», </w:t>
      </w:r>
      <w:r w:rsidRPr="00086874">
        <w:rPr>
          <w:rFonts w:ascii="Times New Roman" w:hAnsi="Times New Roman"/>
          <w:sz w:val="28"/>
          <w:szCs w:val="28"/>
        </w:rPr>
        <w:lastRenderedPageBreak/>
        <w:t>утвержденного Постановлением Минтруда Российской Федерации от 21.08.1998 № 37 (в ред. от 12.02.2014 № 96) (далее – Единый квалификационный справочник). Установлено, что у восьми работников Учреждения уровень образования не соответствует требованиям к квалификации, определенным Единым Квалификационным справочником.</w:t>
      </w:r>
    </w:p>
    <w:p w:rsidR="00C433A0" w:rsidRPr="00086874" w:rsidRDefault="00C433A0" w:rsidP="00C433A0">
      <w:pPr>
        <w:pStyle w:val="ConsPlusNonformat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6874">
        <w:rPr>
          <w:rFonts w:ascii="Times New Roman" w:hAnsi="Times New Roman"/>
          <w:sz w:val="28"/>
          <w:szCs w:val="28"/>
        </w:rPr>
        <w:t xml:space="preserve"> В результате, с нарушением действующего законодательства использованы средства бюджета </w:t>
      </w:r>
      <w:proofErr w:type="spellStart"/>
      <w:r w:rsidRPr="00086874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086874">
        <w:rPr>
          <w:rFonts w:ascii="Times New Roman" w:hAnsi="Times New Roman"/>
          <w:sz w:val="28"/>
          <w:szCs w:val="28"/>
        </w:rPr>
        <w:t xml:space="preserve"> муниципального района на заработную плату с учетом начислений на оплату труда в сумме 2 244 258,42 руб.</w:t>
      </w:r>
    </w:p>
    <w:p w:rsidR="00C433A0" w:rsidRPr="00086874" w:rsidRDefault="00C433A0" w:rsidP="00C433A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  <w:lang w:eastAsia="ru-RU"/>
        </w:rPr>
        <w:t xml:space="preserve">б). </w:t>
      </w:r>
      <w:r w:rsidRPr="00086874">
        <w:rPr>
          <w:rFonts w:ascii="Times New Roman" w:hAnsi="Times New Roman" w:cs="Courier New"/>
          <w:sz w:val="28"/>
          <w:szCs w:val="28"/>
          <w:lang w:eastAsia="ru-RU"/>
        </w:rPr>
        <w:t xml:space="preserve">В </w:t>
      </w:r>
      <w:r w:rsidRPr="00086874">
        <w:rPr>
          <w:rFonts w:ascii="Times New Roman" w:hAnsi="Times New Roman"/>
          <w:sz w:val="28"/>
          <w:szCs w:val="28"/>
          <w:lang w:eastAsia="ru-RU"/>
        </w:rPr>
        <w:t xml:space="preserve">нарушение подпункта 4.1. пункта 4 </w:t>
      </w:r>
      <w:r w:rsidRPr="00086874">
        <w:rPr>
          <w:rFonts w:ascii="Times New Roman" w:hAnsi="Times New Roman"/>
          <w:bCs/>
          <w:sz w:val="28"/>
          <w:szCs w:val="28"/>
        </w:rPr>
        <w:t>Положения об оплате труда работников ДГИЦ, утвержденного приказом директора МБУ «ДГИЦ» от 29.06.2013 № 18 (далее – Положение об оплате труда работников ДГИЦ), трем работникам не производилось начисление надбавки к должностному окладу за выслугу лет по профилю работы. В результате, следует к доначислению с учетом районного коэффициента в сумме 10 104,01 руб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C433A0" w:rsidRPr="00086874" w:rsidRDefault="00C433A0" w:rsidP="00C433A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в). </w:t>
      </w:r>
      <w:r w:rsidRPr="00086874">
        <w:rPr>
          <w:rFonts w:ascii="Times New Roman" w:hAnsi="Times New Roman"/>
          <w:sz w:val="28"/>
          <w:szCs w:val="28"/>
        </w:rPr>
        <w:t>Установлен факт начисления</w:t>
      </w:r>
      <w:r w:rsidRPr="00086874">
        <w:rPr>
          <w:rFonts w:ascii="Times New Roman" w:hAnsi="Times New Roman"/>
          <w:bCs/>
          <w:sz w:val="28"/>
          <w:szCs w:val="28"/>
        </w:rPr>
        <w:t xml:space="preserve"> доплаты за замещение должности без распорядительных документов в сумме 1 415,0 руб. с учетом районного коэффициента.</w:t>
      </w:r>
    </w:p>
    <w:p w:rsidR="00C433A0" w:rsidRPr="00086874" w:rsidRDefault="00C433A0" w:rsidP="00C433A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г). </w:t>
      </w:r>
      <w:r w:rsidRPr="00086874">
        <w:rPr>
          <w:rFonts w:ascii="Times New Roman" w:hAnsi="Times New Roman"/>
          <w:bCs/>
          <w:sz w:val="28"/>
          <w:szCs w:val="28"/>
        </w:rPr>
        <w:t xml:space="preserve">В нарушение условий </w:t>
      </w:r>
      <w:r w:rsidRPr="00086874">
        <w:rPr>
          <w:rFonts w:ascii="Times New Roman" w:hAnsi="Times New Roman"/>
          <w:sz w:val="28"/>
          <w:szCs w:val="28"/>
          <w:lang w:eastAsia="ru-RU"/>
        </w:rPr>
        <w:t xml:space="preserve">пункта 4 </w:t>
      </w:r>
      <w:r w:rsidRPr="00086874">
        <w:rPr>
          <w:rFonts w:ascii="Times New Roman" w:hAnsi="Times New Roman"/>
          <w:bCs/>
          <w:sz w:val="28"/>
          <w:szCs w:val="28"/>
        </w:rPr>
        <w:t>Положения об оплате труда работников ДГИЦ, в сентябре 2014 года начислена разовая премия в сумме 690,35 руб. с учетом районного коэффициента.</w:t>
      </w:r>
    </w:p>
    <w:p w:rsidR="00C433A0" w:rsidRPr="00086874" w:rsidRDefault="00C433A0" w:rsidP="00C433A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д). </w:t>
      </w:r>
      <w:r w:rsidRPr="00086874">
        <w:rPr>
          <w:rFonts w:ascii="Times New Roman" w:hAnsi="Times New Roman"/>
          <w:bCs/>
          <w:sz w:val="28"/>
          <w:szCs w:val="28"/>
        </w:rPr>
        <w:t>При проверке правильности расчета отпускных установлено нарушение требований статьи 139 Трудового Кодекса Российской Федерации</w:t>
      </w:r>
      <w:proofErr w:type="gramStart"/>
      <w:r w:rsidRPr="00086874">
        <w:rPr>
          <w:rFonts w:ascii="Times New Roman" w:hAnsi="Times New Roman"/>
          <w:bCs/>
          <w:sz w:val="28"/>
          <w:szCs w:val="28"/>
        </w:rPr>
        <w:t>.</w:t>
      </w:r>
      <w:proofErr w:type="gramEnd"/>
      <w:r w:rsidRPr="00086874">
        <w:rPr>
          <w:rFonts w:ascii="Times New Roman" w:hAnsi="Times New Roman"/>
          <w:bCs/>
          <w:sz w:val="28"/>
          <w:szCs w:val="28"/>
        </w:rPr>
        <w:t xml:space="preserve"> начислены отпускные из расчета средней заработной платы за три календарных месяца. Излишне начислено в сумме 1 765,86 руб.</w:t>
      </w:r>
    </w:p>
    <w:p w:rsidR="00C433A0" w:rsidRPr="00086874" w:rsidRDefault="00C433A0" w:rsidP="00C433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874">
        <w:rPr>
          <w:rFonts w:ascii="Times New Roman" w:hAnsi="Times New Roman"/>
          <w:bCs/>
          <w:sz w:val="28"/>
          <w:szCs w:val="28"/>
        </w:rPr>
        <w:t>7.6.2.</w:t>
      </w:r>
      <w:r w:rsidRPr="00086874">
        <w:rPr>
          <w:rFonts w:ascii="Times New Roman" w:eastAsia="Times New Roman" w:hAnsi="Times New Roman"/>
          <w:sz w:val="28"/>
          <w:szCs w:val="28"/>
          <w:lang w:eastAsia="ru-RU"/>
        </w:rPr>
        <w:t xml:space="preserve"> Выборочной проверкой (январь – март, май, октябрь – ноябрь 2014 года) правильности оформления путевых листов, учета горюче-смазочных материалов, правомерности списания расходов по содержанию и текущему ремонту автотранспорта установлено следующее.</w:t>
      </w:r>
    </w:p>
    <w:p w:rsidR="00C433A0" w:rsidRPr="00086874" w:rsidRDefault="00C433A0" w:rsidP="00C433A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086874">
        <w:rPr>
          <w:rFonts w:ascii="Times New Roman" w:hAnsi="Times New Roman"/>
          <w:bCs/>
          <w:sz w:val="28"/>
          <w:szCs w:val="28"/>
        </w:rPr>
        <w:t>На оборотной стороне в путевых листах заполнены маршруты следования автотранспорта: либо «по городу», либо «по городу, по району».</w:t>
      </w:r>
    </w:p>
    <w:p w:rsidR="00C433A0" w:rsidRPr="00086874" w:rsidRDefault="00C433A0" w:rsidP="00C433A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086874">
        <w:rPr>
          <w:rFonts w:ascii="Times New Roman" w:hAnsi="Times New Roman"/>
          <w:bCs/>
          <w:sz w:val="28"/>
          <w:szCs w:val="28"/>
        </w:rPr>
        <w:t xml:space="preserve">Допущены исправления с помощью корректора в разделе «движение горючего» в путевых листах за январь с №1 по № 18, за октябрь с № 1 по № 14. </w:t>
      </w:r>
    </w:p>
    <w:p w:rsidR="00C433A0" w:rsidRPr="00086874" w:rsidRDefault="00C433A0" w:rsidP="00C433A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086874">
        <w:rPr>
          <w:rFonts w:ascii="Times New Roman" w:hAnsi="Times New Roman"/>
          <w:bCs/>
          <w:sz w:val="28"/>
          <w:szCs w:val="28"/>
        </w:rPr>
        <w:t xml:space="preserve">Приказом директора МБУ «ДГИЦ» от 31.05.2014 № 15-о «О переходе на летние нормы расхода топлива» установлена с 01.06.2014 норма расхода топлива для работы автомобиля ВАЗ 2123 – 12,00 л. Расчет данной нормы расхода топлива не представлен. </w:t>
      </w:r>
    </w:p>
    <w:p w:rsidR="00C433A0" w:rsidRPr="00086874" w:rsidRDefault="00C433A0" w:rsidP="00C433A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874">
        <w:rPr>
          <w:rFonts w:ascii="Times New Roman" w:hAnsi="Times New Roman"/>
          <w:bCs/>
          <w:sz w:val="28"/>
          <w:szCs w:val="28"/>
        </w:rPr>
        <w:t>Приказом директора МБУ «ДГИЦ» от 14.01.2014 № 4-о «О переходе на зимние нормы расхода топлива» с 01.01.2014 установлена норма расхода топлива для работы автомобиля ВАЗ 2123 – 13,43 л. Однако при счетной проверке зимняя норма расхода топлива составляет 13,2 л.</w:t>
      </w:r>
      <w:r w:rsidRPr="00086874">
        <w:rPr>
          <w:rFonts w:ascii="Times New Roman" w:eastAsia="Times New Roman" w:hAnsi="Times New Roman"/>
          <w:sz w:val="28"/>
          <w:szCs w:val="28"/>
          <w:lang w:eastAsia="ru-RU"/>
        </w:rPr>
        <w:t>(12,00+10%=13,2).</w:t>
      </w:r>
    </w:p>
    <w:p w:rsidR="00C433A0" w:rsidRPr="00C07B5D" w:rsidRDefault="00C433A0" w:rsidP="00C433A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07B5D">
        <w:rPr>
          <w:rFonts w:ascii="Times New Roman" w:eastAsia="Times New Roman" w:hAnsi="Times New Roman"/>
          <w:sz w:val="28"/>
          <w:szCs w:val="28"/>
          <w:lang w:eastAsia="ru-RU"/>
        </w:rPr>
        <w:t>Так же следует отметить, что согласно распоряжению Минтранса РФ от 14.03.2008 № АМ-23-р зимний период времени определен с 01 ноября по 15 апреля.</w:t>
      </w:r>
    </w:p>
    <w:p w:rsidR="00C433A0" w:rsidRPr="00086874" w:rsidRDefault="00C433A0" w:rsidP="00C433A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086874">
        <w:rPr>
          <w:rFonts w:ascii="Times New Roman" w:hAnsi="Times New Roman"/>
          <w:bCs/>
          <w:sz w:val="28"/>
          <w:szCs w:val="28"/>
        </w:rPr>
        <w:lastRenderedPageBreak/>
        <w:t xml:space="preserve">В результате выборочно проведенного анализа (январь-март, май, ноябрь-декабрь) по списанию топлива установлено, что фактически Учреждением списано </w:t>
      </w:r>
      <w:r>
        <w:rPr>
          <w:rFonts w:ascii="Times New Roman" w:hAnsi="Times New Roman"/>
          <w:bCs/>
          <w:sz w:val="28"/>
          <w:szCs w:val="28"/>
        </w:rPr>
        <w:t>бензина</w:t>
      </w:r>
      <w:r w:rsidRPr="00086874">
        <w:rPr>
          <w:rFonts w:ascii="Times New Roman" w:hAnsi="Times New Roman"/>
          <w:bCs/>
          <w:sz w:val="28"/>
          <w:szCs w:val="28"/>
        </w:rPr>
        <w:t xml:space="preserve"> больше, чем определено расчетом КСП ДМР на сумму 12 864,17 руб.</w:t>
      </w:r>
    </w:p>
    <w:p w:rsidR="00C433A0" w:rsidRPr="00086874" w:rsidRDefault="00C433A0" w:rsidP="00C433A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086874">
        <w:rPr>
          <w:rFonts w:ascii="Times New Roman" w:hAnsi="Times New Roman"/>
          <w:bCs/>
          <w:sz w:val="28"/>
          <w:szCs w:val="28"/>
        </w:rPr>
        <w:t>Ремонт автомобиля ВАЗ 2123 в течение 2014 года осуществлялся индивидуальными предпринимателями без предварительного подтверждения выполнения ремонтных мероприятий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086874">
        <w:rPr>
          <w:rFonts w:ascii="Times New Roman" w:hAnsi="Times New Roman"/>
          <w:bCs/>
          <w:sz w:val="28"/>
          <w:szCs w:val="28"/>
        </w:rPr>
        <w:t>Приобретались запасные части к автомобилю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086874">
        <w:rPr>
          <w:rFonts w:ascii="Times New Roman" w:hAnsi="Times New Roman"/>
          <w:bCs/>
          <w:sz w:val="28"/>
          <w:szCs w:val="28"/>
        </w:rPr>
        <w:t>Целесообразность ремонта, а также необходимость приобретения запасных частей к автомобилю документально не обоснована – отсутствуют акты осмотра автомобиля и дефектные ведомости (акты).</w:t>
      </w:r>
    </w:p>
    <w:p w:rsidR="00C433A0" w:rsidRPr="00086874" w:rsidRDefault="00C433A0" w:rsidP="00C433A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AVGmdBU" w:hAnsi="Times New Roman"/>
          <w:sz w:val="28"/>
          <w:szCs w:val="28"/>
        </w:rPr>
      </w:pPr>
      <w:r w:rsidRPr="00086874">
        <w:rPr>
          <w:rFonts w:ascii="Times New Roman" w:eastAsia="AVGmdBU" w:hAnsi="Times New Roman"/>
          <w:sz w:val="28"/>
          <w:szCs w:val="28"/>
        </w:rPr>
        <w:t>7.6.3.</w:t>
      </w:r>
      <w:r>
        <w:rPr>
          <w:rFonts w:ascii="Times New Roman" w:eastAsia="AVGmdBU" w:hAnsi="Times New Roman"/>
          <w:sz w:val="28"/>
          <w:szCs w:val="28"/>
        </w:rPr>
        <w:t xml:space="preserve"> </w:t>
      </w:r>
      <w:r w:rsidRPr="00086874">
        <w:rPr>
          <w:rFonts w:ascii="Times New Roman" w:eastAsia="AVGmdBU" w:hAnsi="Times New Roman"/>
          <w:sz w:val="28"/>
          <w:szCs w:val="28"/>
        </w:rPr>
        <w:t>Проверка расчетов с поставщиками и подрядчиками</w:t>
      </w:r>
    </w:p>
    <w:p w:rsidR="00C433A0" w:rsidRDefault="00C433A0" w:rsidP="00C433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86874">
        <w:rPr>
          <w:rFonts w:ascii="Times New Roman" w:eastAsia="Times New Roman" w:hAnsi="Times New Roman"/>
          <w:sz w:val="28"/>
          <w:szCs w:val="28"/>
          <w:lang w:eastAsia="x-none"/>
        </w:rPr>
        <w:t>Выявлен случай заключения договора в нарушение пункта 14 части 2 статьи 55 Федерального закона Российской Федерации от 21.07.2005 № 94-ФЗ «О размещении заказов на поставки товаров, выполнение работ, оказание услуг для государственных и муниципальных нужд»: поставка товаров (работ, услуг) на сумму больше 100 000 руб., по одной сделке с ООО «</w:t>
      </w:r>
      <w:proofErr w:type="spellStart"/>
      <w:r w:rsidRPr="00086874">
        <w:rPr>
          <w:rFonts w:ascii="Times New Roman" w:eastAsia="Times New Roman" w:hAnsi="Times New Roman"/>
          <w:sz w:val="28"/>
          <w:szCs w:val="28"/>
          <w:lang w:eastAsia="x-none"/>
        </w:rPr>
        <w:t>Экойл</w:t>
      </w:r>
      <w:proofErr w:type="spellEnd"/>
      <w:r w:rsidRPr="00086874">
        <w:rPr>
          <w:rFonts w:ascii="Times New Roman" w:eastAsia="Times New Roman" w:hAnsi="Times New Roman"/>
          <w:sz w:val="28"/>
          <w:szCs w:val="28"/>
          <w:lang w:eastAsia="x-none"/>
        </w:rPr>
        <w:t xml:space="preserve"> – Добрянка» договор от 19.12.2013№ 75 поставка ГСМ на сумму 140 768,48 руб. </w:t>
      </w:r>
    </w:p>
    <w:p w:rsidR="00C433A0" w:rsidRPr="009804B1" w:rsidRDefault="00C433A0" w:rsidP="00C433A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7.6.4.  К</w:t>
      </w:r>
      <w:r w:rsidRPr="00A95683">
        <w:rPr>
          <w:rFonts w:ascii="Times New Roman" w:eastAsia="Times New Roman" w:hAnsi="Times New Roman"/>
          <w:sz w:val="28"/>
          <w:szCs w:val="28"/>
          <w:lang w:eastAsia="ru-RU"/>
        </w:rPr>
        <w:t>редито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рская задолженность за 2014 год увеличилась с 8 508,65 руб., до 108 991,39 руб. Отклонение составило 100 482,74 руб.</w:t>
      </w:r>
    </w:p>
    <w:p w:rsidR="00C433A0" w:rsidRDefault="00C433A0" w:rsidP="00C433A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568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E5157">
        <w:rPr>
          <w:rFonts w:ascii="Times New Roman" w:eastAsia="Times New Roman" w:hAnsi="Times New Roman"/>
          <w:sz w:val="28"/>
          <w:szCs w:val="28"/>
          <w:lang w:eastAsia="ru-RU"/>
        </w:rPr>
        <w:t>Наибольшее увеличение по следующим счетам:</w:t>
      </w:r>
    </w:p>
    <w:p w:rsidR="00C433A0" w:rsidRDefault="00C433A0" w:rsidP="00C433A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B17EB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BB17EB">
        <w:rPr>
          <w:rFonts w:ascii="Times New Roman" w:eastAsia="Times New Roman" w:hAnsi="Times New Roman"/>
          <w:sz w:val="28"/>
          <w:szCs w:val="28"/>
          <w:lang w:eastAsia="ru-RU"/>
        </w:rPr>
        <w:t>303 07 «</w:t>
      </w:r>
      <w:r w:rsidRPr="00BB17EB">
        <w:rPr>
          <w:rFonts w:ascii="Times New Roman" w:hAnsi="Times New Roman"/>
          <w:sz w:val="28"/>
          <w:szCs w:val="28"/>
        </w:rPr>
        <w:t xml:space="preserve">Расчеты по страховым взносам на обязательное медицинское страхование в Федеральный ФОМС» </w:t>
      </w:r>
      <w:r w:rsidRPr="00BB17EB">
        <w:rPr>
          <w:rFonts w:ascii="Times New Roman" w:eastAsia="Times New Roman" w:hAnsi="Times New Roman"/>
          <w:sz w:val="28"/>
          <w:szCs w:val="28"/>
          <w:lang w:eastAsia="ru-RU"/>
        </w:rPr>
        <w:t>в сумме 29 888,45 руб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433A0" w:rsidRDefault="00C433A0" w:rsidP="00C433A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B17E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- </w:t>
      </w:r>
      <w:r w:rsidRPr="00BB17EB">
        <w:rPr>
          <w:rFonts w:ascii="Times New Roman" w:hAnsi="Times New Roman"/>
          <w:sz w:val="28"/>
          <w:szCs w:val="28"/>
        </w:rPr>
        <w:t>303 10 «Расчеты по страховым взносам на обязательное пенсионное страхование на выплату страховой части трудовой пенсии» в сумме 122 633,62</w:t>
      </w:r>
      <w:r>
        <w:rPr>
          <w:rFonts w:ascii="Times New Roman" w:hAnsi="Times New Roman"/>
          <w:sz w:val="28"/>
          <w:szCs w:val="28"/>
        </w:rPr>
        <w:t xml:space="preserve"> руб.</w:t>
      </w:r>
    </w:p>
    <w:p w:rsidR="00C433A0" w:rsidRDefault="00C433A0" w:rsidP="00C433A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5683">
        <w:rPr>
          <w:rFonts w:ascii="Times New Roman" w:eastAsia="Times New Roman" w:hAnsi="Times New Roman"/>
          <w:sz w:val="28"/>
          <w:szCs w:val="28"/>
          <w:lang w:eastAsia="ru-RU"/>
        </w:rPr>
        <w:t xml:space="preserve">Одновременно с увеличением кредиторской задолженности, возросла </w:t>
      </w:r>
      <w:r w:rsidRPr="00BB17EB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A95683">
        <w:rPr>
          <w:rFonts w:ascii="Times New Roman" w:hAnsi="Times New Roman"/>
          <w:sz w:val="28"/>
          <w:szCs w:val="28"/>
        </w:rPr>
        <w:t xml:space="preserve">ереплата по счету </w:t>
      </w:r>
      <w:r w:rsidRPr="00A95683">
        <w:rPr>
          <w:rFonts w:ascii="Times New Roman" w:eastAsia="Times New Roman" w:hAnsi="Times New Roman"/>
          <w:sz w:val="28"/>
          <w:szCs w:val="28"/>
          <w:lang w:eastAsia="ru-RU"/>
        </w:rPr>
        <w:t>303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5683">
        <w:rPr>
          <w:rFonts w:ascii="Times New Roman" w:eastAsia="Times New Roman" w:hAnsi="Times New Roman"/>
          <w:sz w:val="28"/>
          <w:szCs w:val="28"/>
          <w:lang w:eastAsia="ru-RU"/>
        </w:rPr>
        <w:t>02 «Расчеты по страховым взносам на обязательное социальное страхование на случай временной нетрудоспособности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связи с материнством», на 01.01</w:t>
      </w:r>
      <w:r w:rsidRPr="00A95683">
        <w:rPr>
          <w:rFonts w:ascii="Times New Roman" w:eastAsia="Times New Roman" w:hAnsi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95683">
        <w:rPr>
          <w:rFonts w:ascii="Times New Roman" w:eastAsia="Times New Roman" w:hAnsi="Times New Roman"/>
          <w:sz w:val="28"/>
          <w:szCs w:val="28"/>
          <w:lang w:eastAsia="ru-RU"/>
        </w:rPr>
        <w:t xml:space="preserve"> г. составила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45 800,72</w:t>
      </w:r>
      <w:r w:rsidRPr="00A95683">
        <w:rPr>
          <w:rFonts w:ascii="Times New Roman" w:eastAsia="Times New Roman" w:hAnsi="Times New Roman"/>
          <w:sz w:val="28"/>
          <w:szCs w:val="28"/>
          <w:lang w:eastAsia="ru-RU"/>
        </w:rPr>
        <w:t xml:space="preserve"> руб. </w:t>
      </w:r>
    </w:p>
    <w:p w:rsidR="00C433A0" w:rsidRPr="00A95683" w:rsidRDefault="00C433A0" w:rsidP="00C433A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 w:rsidRPr="00A95683">
        <w:rPr>
          <w:rFonts w:ascii="Times New Roman" w:hAnsi="Times New Roman"/>
          <w:sz w:val="28"/>
          <w:szCs w:val="28"/>
        </w:rPr>
        <w:t>Основной причиной переплаты по</w:t>
      </w:r>
      <w:r w:rsidRPr="00A95683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данному счету является несвоевременное обращение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Учреждением</w:t>
      </w:r>
      <w:r w:rsidRPr="00A95683">
        <w:rPr>
          <w:rFonts w:ascii="Times New Roman" w:eastAsia="Times New Roman" w:hAnsi="Times New Roman"/>
          <w:sz w:val="28"/>
          <w:szCs w:val="28"/>
          <w:lang w:eastAsia="ru-RU"/>
        </w:rPr>
        <w:t xml:space="preserve"> за возмещением расходов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Фонд социального страхования.</w:t>
      </w:r>
    </w:p>
    <w:p w:rsidR="00C433A0" w:rsidRPr="00CB0582" w:rsidRDefault="00C433A0" w:rsidP="00C433A0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AVGmdBU" w:hAnsi="Times New Roman"/>
          <w:sz w:val="28"/>
          <w:szCs w:val="28"/>
        </w:rPr>
      </w:pPr>
      <w:r w:rsidRPr="00CB0582">
        <w:rPr>
          <w:rFonts w:ascii="Times New Roman" w:eastAsia="AVGmdBU" w:hAnsi="Times New Roman"/>
          <w:sz w:val="28"/>
          <w:szCs w:val="28"/>
        </w:rPr>
        <w:t>Проверкой соблюдения порядка предоставления и использования субсидий на иные цели нарушений не установлено.</w:t>
      </w:r>
    </w:p>
    <w:p w:rsidR="00C433A0" w:rsidRPr="00205DED" w:rsidRDefault="00C433A0" w:rsidP="00205DED">
      <w:pPr>
        <w:pStyle w:val="a3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CB0582">
        <w:rPr>
          <w:rFonts w:ascii="Times New Roman" w:hAnsi="Times New Roman"/>
          <w:sz w:val="28"/>
          <w:szCs w:val="28"/>
        </w:rPr>
        <w:t xml:space="preserve">Оценка соблюдения порядка управления и распоряжения муниципальным имуществом </w:t>
      </w:r>
      <w:proofErr w:type="spellStart"/>
      <w:r w:rsidRPr="00205DED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205DED"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C433A0" w:rsidRPr="00086874" w:rsidRDefault="00C433A0" w:rsidP="00C433A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86874">
        <w:rPr>
          <w:rFonts w:ascii="Times New Roman" w:hAnsi="Times New Roman"/>
          <w:sz w:val="28"/>
        </w:rPr>
        <w:t>На основании выписки из реестра муниципальной собственности, представленной МКУ «Управление имущественных и земельных отношений» перечень имущества, закрепленного на праве оперативного управления за МБУ «ДГИЦ» содержит 72 наименования.</w:t>
      </w:r>
    </w:p>
    <w:p w:rsidR="00C433A0" w:rsidRPr="00086874" w:rsidRDefault="00C433A0" w:rsidP="00C433A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86874">
        <w:rPr>
          <w:rFonts w:ascii="Times New Roman" w:hAnsi="Times New Roman"/>
          <w:sz w:val="28"/>
        </w:rPr>
        <w:t>По данным ведомости по основным средствам на 31.12.2014 перечень имущества, состоящего на балансе Учреждения, содержит 175 наименований.</w:t>
      </w:r>
    </w:p>
    <w:p w:rsidR="00C433A0" w:rsidRPr="00086874" w:rsidRDefault="00C433A0" w:rsidP="00C433A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86874">
        <w:rPr>
          <w:rFonts w:ascii="Times New Roman" w:hAnsi="Times New Roman"/>
          <w:sz w:val="28"/>
          <w:szCs w:val="28"/>
          <w:lang w:eastAsia="ru-RU"/>
        </w:rPr>
        <w:t xml:space="preserve">В нарушение требований пункта 5.3 Устава Учреждения </w:t>
      </w:r>
      <w:r w:rsidRPr="00086874">
        <w:rPr>
          <w:rFonts w:ascii="Times New Roman" w:hAnsi="Times New Roman"/>
          <w:sz w:val="28"/>
        </w:rPr>
        <w:t xml:space="preserve">103 единицы имущества, состоящего на балансе МБУ «ДГИЦ», не включены в реестр </w:t>
      </w:r>
      <w:r w:rsidRPr="00086874">
        <w:rPr>
          <w:rFonts w:ascii="Times New Roman" w:hAnsi="Times New Roman"/>
          <w:sz w:val="28"/>
        </w:rPr>
        <w:lastRenderedPageBreak/>
        <w:t>муниципальной собственности и не закреплены за учреждением на праве оперативного управления.</w:t>
      </w:r>
    </w:p>
    <w:p w:rsidR="00C433A0" w:rsidRPr="00086874" w:rsidRDefault="00C433A0" w:rsidP="00C43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86874">
        <w:rPr>
          <w:rFonts w:ascii="Times New Roman" w:hAnsi="Times New Roman"/>
          <w:sz w:val="28"/>
        </w:rPr>
        <w:t>Выборочной проверкой правильностью отнесения объектов в соответствии с</w:t>
      </w:r>
      <w:r w:rsidRPr="00086874">
        <w:rPr>
          <w:rFonts w:ascii="Times New Roman" w:hAnsi="Times New Roman"/>
          <w:sz w:val="28"/>
          <w:szCs w:val="28"/>
          <w:lang w:eastAsia="ru-RU"/>
        </w:rPr>
        <w:t xml:space="preserve"> требованиями Общероссийского классификатора основных фондов ОК 013-94, утвержденного Постановлением Госстандарта Российской Федерации от 26.12.1994 N 359 (далее - ОКОФ) выявлено,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86874">
        <w:rPr>
          <w:rFonts w:ascii="Times New Roman" w:hAnsi="Times New Roman"/>
          <w:sz w:val="28"/>
          <w:szCs w:val="28"/>
          <w:lang w:eastAsia="ru-RU"/>
        </w:rPr>
        <w:t>что м</w:t>
      </w:r>
      <w:r w:rsidRPr="00086874">
        <w:rPr>
          <w:rFonts w:ascii="Times New Roman" w:hAnsi="Times New Roman"/>
          <w:sz w:val="28"/>
        </w:rPr>
        <w:t>оноблоки Асе</w:t>
      </w:r>
      <w:r w:rsidRPr="00086874">
        <w:rPr>
          <w:rFonts w:ascii="Times New Roman" w:hAnsi="Times New Roman"/>
          <w:sz w:val="28"/>
          <w:lang w:val="en-US"/>
        </w:rPr>
        <w:t>r</w:t>
      </w:r>
      <w:r w:rsidRPr="00086874">
        <w:rPr>
          <w:rFonts w:ascii="Times New Roman" w:hAnsi="Times New Roman"/>
          <w:sz w:val="28"/>
        </w:rPr>
        <w:t xml:space="preserve"> РВ в количестве 20 штук отнесены к группе «Производственный и хозяйственный инвентарь – иное движимое имущество», вместо «Машины и оборудование – иное движимое имущество учреждения».</w:t>
      </w:r>
    </w:p>
    <w:p w:rsidR="00171A59" w:rsidRPr="00EB1B9F" w:rsidRDefault="00171A59" w:rsidP="00171A5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B1B9F">
        <w:rPr>
          <w:rFonts w:ascii="Times New Roman" w:hAnsi="Times New Roman"/>
          <w:b/>
          <w:sz w:val="28"/>
          <w:szCs w:val="28"/>
        </w:rPr>
        <w:t xml:space="preserve"> </w:t>
      </w:r>
      <w:r w:rsidRPr="00221ACB">
        <w:rPr>
          <w:rFonts w:ascii="Times New Roman" w:hAnsi="Times New Roman"/>
          <w:b/>
          <w:sz w:val="28"/>
          <w:szCs w:val="28"/>
        </w:rPr>
        <w:t>Выводы:</w:t>
      </w:r>
    </w:p>
    <w:p w:rsidR="0077656E" w:rsidRPr="005927AA" w:rsidRDefault="0077656E" w:rsidP="0077656E">
      <w:pPr>
        <w:tabs>
          <w:tab w:val="left" w:pos="94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6874">
        <w:rPr>
          <w:rFonts w:ascii="Times New Roman" w:hAnsi="Times New Roman"/>
          <w:sz w:val="28"/>
          <w:szCs w:val="28"/>
        </w:rPr>
        <w:t>1. Устав Учреждения не соответствует требованиям статей 9.2, 14 Федерального закона "О некоммерческих организациях" от 12.01.1996 N 7-</w:t>
      </w:r>
      <w:r w:rsidRPr="005927AA">
        <w:rPr>
          <w:rFonts w:ascii="Times New Roman" w:hAnsi="Times New Roman"/>
          <w:sz w:val="28"/>
          <w:szCs w:val="28"/>
        </w:rPr>
        <w:t xml:space="preserve">ФЗ (в ред. от 08.03.2015 </w:t>
      </w:r>
      <w:r w:rsidRPr="005927AA">
        <w:rPr>
          <w:rFonts w:ascii="Times New Roman" w:eastAsia="Times New Roman" w:hAnsi="Times New Roman"/>
          <w:sz w:val="28"/>
          <w:szCs w:val="28"/>
          <w:lang w:eastAsia="ru-RU"/>
        </w:rPr>
        <w:t>N 83-ФЗ</w:t>
      </w:r>
      <w:r w:rsidRPr="005927AA">
        <w:rPr>
          <w:rFonts w:ascii="Times New Roman" w:hAnsi="Times New Roman"/>
          <w:sz w:val="28"/>
          <w:szCs w:val="28"/>
        </w:rPr>
        <w:t>).</w:t>
      </w:r>
    </w:p>
    <w:p w:rsidR="0077656E" w:rsidRPr="00CA674E" w:rsidRDefault="0077656E" w:rsidP="0077656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highlight w:val="yellow"/>
        </w:rPr>
      </w:pPr>
      <w:r w:rsidRPr="005927AA">
        <w:rPr>
          <w:rFonts w:ascii="Times New Roman" w:hAnsi="Times New Roman"/>
          <w:sz w:val="28"/>
          <w:szCs w:val="28"/>
        </w:rPr>
        <w:t>Уставом МБУ «ДГИЦ» закреплено выполнение функций. Согласно пункту 6 раздела 3 методических рекомендаций по определению критериев изменения типа государственных учреждений субъектов Российской Федерации и муниципальных учреждений с учетом сферы их деятельности, утвержденных распоряжением Правительства Российской Федерации от 07.07.2010 № 1505-р, для исполнения государственных (муниципальных) функций может создаваться только казенное учреждение</w:t>
      </w:r>
      <w:r>
        <w:rPr>
          <w:rFonts w:ascii="Times New Roman" w:hAnsi="Times New Roman"/>
          <w:color w:val="FF0000"/>
          <w:sz w:val="28"/>
          <w:szCs w:val="28"/>
        </w:rPr>
        <w:t>.</w:t>
      </w:r>
      <w:r w:rsidRPr="00CA674E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77656E" w:rsidRDefault="0077656E" w:rsidP="0077656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042B1">
        <w:rPr>
          <w:rFonts w:ascii="Times New Roman" w:hAnsi="Times New Roman"/>
          <w:sz w:val="28"/>
          <w:szCs w:val="28"/>
        </w:rPr>
        <w:t>2. Установлены нарушения порядка оказания и контроля за</w:t>
      </w:r>
      <w:r w:rsidRPr="00086874">
        <w:rPr>
          <w:rFonts w:ascii="Times New Roman" w:hAnsi="Times New Roman"/>
          <w:sz w:val="28"/>
          <w:szCs w:val="28"/>
        </w:rPr>
        <w:t xml:space="preserve"> исполнением муниципального задания, утвержденного постановлением администрации </w:t>
      </w:r>
      <w:proofErr w:type="spellStart"/>
      <w:r w:rsidRPr="00086874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086874">
        <w:rPr>
          <w:rFonts w:ascii="Times New Roman" w:hAnsi="Times New Roman"/>
          <w:sz w:val="28"/>
          <w:szCs w:val="28"/>
        </w:rPr>
        <w:t xml:space="preserve"> муниципального района от 21.09.2012 № 1688 (в ред. от 21.09.2012 № 378) в части оформления и отчетности, что свидетельствует о слабом контроле со стороны Учредителя. </w:t>
      </w:r>
    </w:p>
    <w:p w:rsidR="0077656E" w:rsidRDefault="0077656E" w:rsidP="0077656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AVGmdBU" w:hAnsi="Times New Roman"/>
          <w:sz w:val="28"/>
          <w:szCs w:val="28"/>
        </w:rPr>
      </w:pPr>
      <w:r w:rsidRPr="003E0069">
        <w:rPr>
          <w:rFonts w:ascii="Times New Roman" w:hAnsi="Times New Roman"/>
          <w:sz w:val="28"/>
          <w:szCs w:val="28"/>
        </w:rPr>
        <w:t xml:space="preserve">3. В связи с тем, что </w:t>
      </w:r>
      <w:r w:rsidRPr="003E0069">
        <w:rPr>
          <w:rFonts w:ascii="Times New Roman" w:eastAsia="AVGmdBU" w:hAnsi="Times New Roman"/>
          <w:sz w:val="28"/>
          <w:szCs w:val="28"/>
        </w:rPr>
        <w:t xml:space="preserve">наименование </w:t>
      </w:r>
      <w:r>
        <w:rPr>
          <w:rFonts w:ascii="Times New Roman" w:eastAsia="AVGmdBU" w:hAnsi="Times New Roman"/>
          <w:sz w:val="28"/>
          <w:szCs w:val="28"/>
        </w:rPr>
        <w:t>муниципальной</w:t>
      </w:r>
      <w:r w:rsidRPr="003E0069">
        <w:rPr>
          <w:rFonts w:ascii="Times New Roman" w:eastAsia="AVGmdBU" w:hAnsi="Times New Roman"/>
          <w:sz w:val="28"/>
          <w:szCs w:val="28"/>
        </w:rPr>
        <w:t xml:space="preserve"> услуги</w:t>
      </w:r>
      <w:r>
        <w:rPr>
          <w:rFonts w:ascii="Times New Roman" w:eastAsia="AVGmdBU" w:hAnsi="Times New Roman"/>
          <w:sz w:val="28"/>
          <w:szCs w:val="28"/>
        </w:rPr>
        <w:t xml:space="preserve"> </w:t>
      </w:r>
      <w:r w:rsidRPr="003E0069">
        <w:rPr>
          <w:rFonts w:ascii="Times New Roman" w:eastAsia="AVGmdBU" w:hAnsi="Times New Roman"/>
          <w:sz w:val="28"/>
          <w:szCs w:val="28"/>
        </w:rPr>
        <w:t xml:space="preserve">содержит обобщенную информацию об услугах в сфере земельных отношений, оказываемых </w:t>
      </w:r>
      <w:r>
        <w:rPr>
          <w:rFonts w:ascii="Times New Roman" w:eastAsia="AVGmdBU" w:hAnsi="Times New Roman"/>
          <w:sz w:val="28"/>
          <w:szCs w:val="28"/>
        </w:rPr>
        <w:t>МБУ «ДГИЦ»</w:t>
      </w:r>
      <w:r w:rsidRPr="003E0069">
        <w:rPr>
          <w:rFonts w:ascii="Times New Roman" w:eastAsia="AVGmdBU" w:hAnsi="Times New Roman"/>
          <w:sz w:val="28"/>
          <w:szCs w:val="28"/>
        </w:rPr>
        <w:t>, не представляется возможным установить конкретный результат при её оказании</w:t>
      </w:r>
      <w:r>
        <w:rPr>
          <w:rFonts w:ascii="Times New Roman" w:eastAsia="AVGmdBU" w:hAnsi="Times New Roman"/>
          <w:sz w:val="28"/>
          <w:szCs w:val="28"/>
        </w:rPr>
        <w:t>.</w:t>
      </w:r>
    </w:p>
    <w:p w:rsidR="0077656E" w:rsidRPr="003E0069" w:rsidRDefault="0077656E" w:rsidP="0077656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AVGmdBU" w:hAnsi="Times New Roman"/>
          <w:sz w:val="28"/>
          <w:szCs w:val="28"/>
        </w:rPr>
      </w:pPr>
      <w:r w:rsidRPr="005927AA">
        <w:rPr>
          <w:rFonts w:ascii="Times New Roman" w:eastAsia="AVGmdBU" w:hAnsi="Times New Roman"/>
          <w:sz w:val="28"/>
          <w:szCs w:val="28"/>
        </w:rPr>
        <w:t>Приказом Управления от 30.10.2013 № 46 муниципальная услуга разбита на ряд позиций. По мнению КСП ДМР каждая позиция -</w:t>
      </w:r>
      <w:r>
        <w:rPr>
          <w:rFonts w:ascii="Times New Roman" w:eastAsia="AVGmdBU" w:hAnsi="Times New Roman"/>
          <w:sz w:val="28"/>
          <w:szCs w:val="28"/>
        </w:rPr>
        <w:t xml:space="preserve"> это</w:t>
      </w:r>
      <w:r w:rsidRPr="005927AA">
        <w:rPr>
          <w:rFonts w:ascii="Times New Roman" w:eastAsia="AVGmdBU" w:hAnsi="Times New Roman"/>
          <w:sz w:val="28"/>
          <w:szCs w:val="28"/>
        </w:rPr>
        <w:t xml:space="preserve"> отдельная муниципальная услуга, что подтверждает наличие разработанных регламентов.</w:t>
      </w:r>
      <w:r>
        <w:rPr>
          <w:rFonts w:ascii="Times New Roman" w:eastAsia="AVGmdBU" w:hAnsi="Times New Roman"/>
          <w:sz w:val="28"/>
          <w:szCs w:val="28"/>
          <w:highlight w:val="yellow"/>
        </w:rPr>
        <w:t xml:space="preserve"> </w:t>
      </w:r>
    </w:p>
    <w:p w:rsidR="0077656E" w:rsidRDefault="0077656E" w:rsidP="0077656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AVGmdBU" w:hAnsi="Times New Roman"/>
          <w:sz w:val="28"/>
          <w:szCs w:val="28"/>
        </w:rPr>
      </w:pPr>
      <w:r w:rsidRPr="005927AA">
        <w:rPr>
          <w:rFonts w:ascii="Times New Roman" w:eastAsia="AVGmdBU" w:hAnsi="Times New Roman"/>
          <w:sz w:val="28"/>
          <w:szCs w:val="28"/>
        </w:rPr>
        <w:t>Не установлен показатель, характеризующий</w:t>
      </w:r>
      <w:r>
        <w:rPr>
          <w:rFonts w:ascii="Times New Roman" w:eastAsia="AVGmdBU" w:hAnsi="Times New Roman"/>
          <w:sz w:val="28"/>
          <w:szCs w:val="28"/>
        </w:rPr>
        <w:t xml:space="preserve"> объем (содержание)</w:t>
      </w:r>
      <w:r w:rsidRPr="005927AA">
        <w:rPr>
          <w:rFonts w:ascii="Times New Roman" w:eastAsia="AVGmdBU" w:hAnsi="Times New Roman"/>
          <w:sz w:val="28"/>
          <w:szCs w:val="28"/>
        </w:rPr>
        <w:t xml:space="preserve"> содержание муниципальной услуги.</w:t>
      </w:r>
    </w:p>
    <w:p w:rsidR="0077656E" w:rsidRPr="00086874" w:rsidRDefault="0077656E" w:rsidP="0077656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Установлены нарушения т</w:t>
      </w:r>
      <w:r w:rsidRPr="00086874">
        <w:rPr>
          <w:rFonts w:ascii="Times New Roman" w:hAnsi="Times New Roman"/>
          <w:sz w:val="28"/>
          <w:szCs w:val="28"/>
        </w:rPr>
        <w:t xml:space="preserve">ребований </w:t>
      </w:r>
      <w:r w:rsidRPr="00086874">
        <w:rPr>
          <w:rFonts w:ascii="Times New Roman" w:hAnsi="Times New Roman"/>
          <w:bCs/>
          <w:sz w:val="28"/>
          <w:szCs w:val="28"/>
        </w:rPr>
        <w:t xml:space="preserve">к плану финансово-хозяйственной деятельности государственного (муниципального) учреждения, утверждённых приказом Министерства финансов Российской Федерации от 28.07.2010 г. № 81н </w:t>
      </w:r>
      <w:r w:rsidRPr="00086874">
        <w:rPr>
          <w:rFonts w:ascii="Times New Roman" w:hAnsi="Times New Roman"/>
          <w:sz w:val="28"/>
          <w:szCs w:val="28"/>
        </w:rPr>
        <w:t>(в ред. от 27.12.2013 № 140н).</w:t>
      </w:r>
    </w:p>
    <w:p w:rsidR="0077656E" w:rsidRPr="00086874" w:rsidRDefault="0077656E" w:rsidP="007765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086874">
        <w:rPr>
          <w:rFonts w:ascii="Times New Roman" w:hAnsi="Times New Roman"/>
          <w:sz w:val="28"/>
          <w:szCs w:val="28"/>
        </w:rPr>
        <w:t xml:space="preserve">. При начислении заработной платы не заполняется информация, предусмотренная   формой 0504417 </w:t>
      </w:r>
      <w:r>
        <w:rPr>
          <w:rFonts w:ascii="Times New Roman" w:hAnsi="Times New Roman"/>
          <w:sz w:val="28"/>
          <w:szCs w:val="28"/>
        </w:rPr>
        <w:t>«Ка</w:t>
      </w:r>
      <w:r w:rsidRPr="00086874">
        <w:rPr>
          <w:rFonts w:ascii="Times New Roman" w:hAnsi="Times New Roman"/>
          <w:sz w:val="28"/>
          <w:szCs w:val="28"/>
        </w:rPr>
        <w:t>рточка – справка</w:t>
      </w:r>
      <w:r>
        <w:rPr>
          <w:rFonts w:ascii="Times New Roman" w:hAnsi="Times New Roman"/>
          <w:sz w:val="28"/>
          <w:szCs w:val="28"/>
        </w:rPr>
        <w:t>»</w:t>
      </w:r>
      <w:r w:rsidRPr="00086874">
        <w:rPr>
          <w:rFonts w:ascii="Times New Roman" w:hAnsi="Times New Roman"/>
          <w:sz w:val="28"/>
          <w:szCs w:val="28"/>
        </w:rPr>
        <w:t>.</w:t>
      </w:r>
    </w:p>
    <w:p w:rsidR="0077656E" w:rsidRPr="00086874" w:rsidRDefault="0077656E" w:rsidP="007765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08687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6874">
        <w:rPr>
          <w:rFonts w:ascii="Times New Roman" w:hAnsi="Times New Roman"/>
          <w:sz w:val="28"/>
          <w:szCs w:val="28"/>
        </w:rPr>
        <w:t xml:space="preserve">С нарушением действующего законодательства использованы средства бюджета </w:t>
      </w:r>
      <w:proofErr w:type="spellStart"/>
      <w:r w:rsidRPr="00086874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086874">
        <w:rPr>
          <w:rFonts w:ascii="Times New Roman" w:hAnsi="Times New Roman"/>
          <w:sz w:val="28"/>
          <w:szCs w:val="28"/>
        </w:rPr>
        <w:t xml:space="preserve"> муниципального района в сумме 2 248 129,63 руб., в том числе:</w:t>
      </w:r>
    </w:p>
    <w:p w:rsidR="0077656E" w:rsidRPr="00086874" w:rsidRDefault="0077656E" w:rsidP="007765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6874">
        <w:rPr>
          <w:rFonts w:ascii="Times New Roman" w:hAnsi="Times New Roman"/>
          <w:sz w:val="28"/>
          <w:szCs w:val="28"/>
        </w:rPr>
        <w:lastRenderedPageBreak/>
        <w:t xml:space="preserve">-  </w:t>
      </w:r>
      <w:r>
        <w:rPr>
          <w:rFonts w:ascii="Times New Roman" w:eastAsia="AVGmdBU" w:hAnsi="Times New Roman"/>
          <w:sz w:val="28"/>
          <w:szCs w:val="28"/>
        </w:rPr>
        <w:t>в</w:t>
      </w:r>
      <w:r w:rsidRPr="00100F70">
        <w:rPr>
          <w:rFonts w:ascii="Times New Roman" w:eastAsia="AVGmdBU" w:hAnsi="Times New Roman"/>
          <w:sz w:val="28"/>
          <w:szCs w:val="28"/>
        </w:rPr>
        <w:t xml:space="preserve"> связи с принятием на работу</w:t>
      </w:r>
      <w:r>
        <w:rPr>
          <w:rFonts w:ascii="Times New Roman" w:eastAsia="AVGmdBU" w:hAnsi="Times New Roman"/>
          <w:sz w:val="28"/>
          <w:szCs w:val="28"/>
        </w:rPr>
        <w:t>, переводах</w:t>
      </w:r>
      <w:r w:rsidRPr="00100F70">
        <w:rPr>
          <w:rFonts w:ascii="Times New Roman" w:eastAsia="AVGmdBU" w:hAnsi="Times New Roman"/>
          <w:sz w:val="28"/>
          <w:szCs w:val="28"/>
        </w:rPr>
        <w:t xml:space="preserve"> граждан, несоответствующих </w:t>
      </w:r>
      <w:r>
        <w:rPr>
          <w:rFonts w:ascii="Times New Roman" w:hAnsi="Times New Roman"/>
          <w:sz w:val="28"/>
          <w:szCs w:val="28"/>
        </w:rPr>
        <w:t xml:space="preserve">квалификационным требованиям в </w:t>
      </w:r>
      <w:r w:rsidRPr="00086874">
        <w:rPr>
          <w:rFonts w:ascii="Times New Roman" w:hAnsi="Times New Roman"/>
          <w:sz w:val="28"/>
          <w:szCs w:val="28"/>
        </w:rPr>
        <w:t>сумме 2 244 258,42 руб.;</w:t>
      </w:r>
    </w:p>
    <w:p w:rsidR="0077656E" w:rsidRPr="00764351" w:rsidRDefault="0077656E" w:rsidP="0077656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086874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начислено</w:t>
      </w:r>
      <w:r w:rsidRPr="00086874">
        <w:rPr>
          <w:rFonts w:ascii="Times New Roman" w:hAnsi="Times New Roman"/>
          <w:bCs/>
          <w:sz w:val="28"/>
          <w:szCs w:val="28"/>
        </w:rPr>
        <w:t xml:space="preserve"> без распорядительных документов</w:t>
      </w:r>
      <w:r>
        <w:rPr>
          <w:rFonts w:ascii="Times New Roman" w:hAnsi="Times New Roman"/>
          <w:bCs/>
          <w:sz w:val="28"/>
          <w:szCs w:val="28"/>
        </w:rPr>
        <w:t xml:space="preserve"> в сумме 2 105,35 руб., в </w:t>
      </w:r>
      <w:r w:rsidRPr="00764351">
        <w:rPr>
          <w:rFonts w:ascii="Times New Roman" w:hAnsi="Times New Roman"/>
          <w:bCs/>
          <w:sz w:val="28"/>
          <w:szCs w:val="28"/>
        </w:rPr>
        <w:t xml:space="preserve">том числе: доплата за замещение - 1 415,0 руб.; разовая премия -  690,35 руб. </w:t>
      </w:r>
    </w:p>
    <w:p w:rsidR="0077656E" w:rsidRPr="00086874" w:rsidRDefault="0077656E" w:rsidP="0077656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086874">
        <w:rPr>
          <w:rFonts w:ascii="Times New Roman" w:hAnsi="Times New Roman"/>
          <w:bCs/>
          <w:sz w:val="28"/>
          <w:szCs w:val="28"/>
        </w:rPr>
        <w:t>- при расчете отпускных излишне начислено в сумме 1 765,86 руб.</w:t>
      </w:r>
    </w:p>
    <w:p w:rsidR="0077656E" w:rsidRPr="005927AA" w:rsidRDefault="0077656E" w:rsidP="0077656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5927AA">
        <w:rPr>
          <w:rFonts w:ascii="Times New Roman" w:hAnsi="Times New Roman"/>
          <w:sz w:val="28"/>
          <w:szCs w:val="28"/>
        </w:rPr>
        <w:t xml:space="preserve">. </w:t>
      </w:r>
      <w:r w:rsidRPr="005927AA">
        <w:rPr>
          <w:rFonts w:ascii="Times New Roman" w:hAnsi="Times New Roman"/>
          <w:bCs/>
          <w:sz w:val="28"/>
          <w:szCs w:val="28"/>
        </w:rPr>
        <w:t xml:space="preserve">Не производилось начисление и выплата надбавки к должностному окладу за выслугу лет по профилю работы. Сумма </w:t>
      </w:r>
      <w:proofErr w:type="spellStart"/>
      <w:r w:rsidRPr="005927AA">
        <w:rPr>
          <w:rFonts w:ascii="Times New Roman" w:hAnsi="Times New Roman"/>
          <w:bCs/>
          <w:sz w:val="28"/>
          <w:szCs w:val="28"/>
        </w:rPr>
        <w:t>недоначисленной</w:t>
      </w:r>
      <w:proofErr w:type="spellEnd"/>
      <w:r w:rsidRPr="005927AA">
        <w:rPr>
          <w:rFonts w:ascii="Times New Roman" w:hAnsi="Times New Roman"/>
          <w:bCs/>
          <w:sz w:val="28"/>
          <w:szCs w:val="28"/>
        </w:rPr>
        <w:t xml:space="preserve"> заработной платы с учетом районного коэффициента составляет 10 104,01 руб.</w:t>
      </w:r>
      <w:r w:rsidRPr="005927AA">
        <w:rPr>
          <w:rFonts w:ascii="Times New Roman" w:hAnsi="Times New Roman"/>
          <w:sz w:val="28"/>
          <w:szCs w:val="28"/>
        </w:rPr>
        <w:t xml:space="preserve"> </w:t>
      </w:r>
    </w:p>
    <w:p w:rsidR="0077656E" w:rsidRPr="00086874" w:rsidRDefault="0077656E" w:rsidP="0077656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5927AA">
        <w:rPr>
          <w:rFonts w:ascii="Times New Roman" w:hAnsi="Times New Roman"/>
          <w:sz w:val="28"/>
          <w:szCs w:val="28"/>
        </w:rPr>
        <w:t xml:space="preserve">. </w:t>
      </w:r>
      <w:r w:rsidRPr="005927AA">
        <w:rPr>
          <w:rFonts w:ascii="Times New Roman" w:hAnsi="Times New Roman" w:cs="Courier New"/>
          <w:sz w:val="28"/>
          <w:szCs w:val="28"/>
          <w:lang w:eastAsia="ru-RU"/>
        </w:rPr>
        <w:t xml:space="preserve">В </w:t>
      </w:r>
      <w:r w:rsidRPr="005927AA">
        <w:rPr>
          <w:rFonts w:ascii="Times New Roman" w:hAnsi="Times New Roman"/>
          <w:sz w:val="28"/>
          <w:szCs w:val="28"/>
          <w:lang w:eastAsia="ru-RU"/>
        </w:rPr>
        <w:t xml:space="preserve">нарушение подпункта 4.2. пункта 4 </w:t>
      </w:r>
      <w:r w:rsidRPr="005927AA">
        <w:rPr>
          <w:rFonts w:ascii="Times New Roman" w:hAnsi="Times New Roman"/>
          <w:bCs/>
          <w:sz w:val="28"/>
          <w:szCs w:val="28"/>
        </w:rPr>
        <w:t>Положения</w:t>
      </w:r>
      <w:r w:rsidRPr="00086874">
        <w:rPr>
          <w:rFonts w:ascii="Times New Roman" w:hAnsi="Times New Roman"/>
          <w:bCs/>
          <w:sz w:val="28"/>
          <w:szCs w:val="28"/>
        </w:rPr>
        <w:t xml:space="preserve"> об оплате труда работников ДГИЦ, в распорядительных документах Учреждения ежемесячная надбавка к должностному окладу за интенсивность и напряженность труда назначается работникам не в процентном отношении от оклада, а с применением коэффициента.</w:t>
      </w:r>
    </w:p>
    <w:p w:rsidR="0077656E" w:rsidRPr="00086874" w:rsidRDefault="0077656E" w:rsidP="0077656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086874">
        <w:rPr>
          <w:rFonts w:ascii="Times New Roman" w:hAnsi="Times New Roman"/>
          <w:sz w:val="28"/>
          <w:szCs w:val="28"/>
        </w:rPr>
        <w:t xml:space="preserve">.  </w:t>
      </w:r>
      <w:r w:rsidRPr="00086874">
        <w:rPr>
          <w:rFonts w:ascii="Times New Roman" w:hAnsi="Times New Roman"/>
          <w:bCs/>
          <w:sz w:val="28"/>
          <w:szCs w:val="28"/>
        </w:rPr>
        <w:t xml:space="preserve">В результате выборочно проведенного анализа (январь-март, май, ноябрь-декабрь) установлено, что Учреждением излишне списан </w:t>
      </w:r>
      <w:r>
        <w:rPr>
          <w:rFonts w:ascii="Times New Roman" w:hAnsi="Times New Roman"/>
          <w:bCs/>
          <w:sz w:val="28"/>
          <w:szCs w:val="28"/>
        </w:rPr>
        <w:t>бензин</w:t>
      </w:r>
      <w:r w:rsidRPr="00086874">
        <w:rPr>
          <w:rFonts w:ascii="Times New Roman" w:hAnsi="Times New Roman"/>
          <w:bCs/>
          <w:sz w:val="28"/>
          <w:szCs w:val="28"/>
        </w:rPr>
        <w:t xml:space="preserve"> на сумму 12 864,17 руб.</w:t>
      </w:r>
    </w:p>
    <w:p w:rsidR="0077656E" w:rsidRPr="00034B9F" w:rsidRDefault="0077656E" w:rsidP="0077656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10</w:t>
      </w:r>
      <w:r w:rsidRPr="00086874">
        <w:rPr>
          <w:rFonts w:ascii="Times New Roman" w:hAnsi="Times New Roman"/>
          <w:bCs/>
          <w:sz w:val="28"/>
          <w:szCs w:val="28"/>
        </w:rPr>
        <w:t xml:space="preserve">. </w:t>
      </w:r>
      <w:r w:rsidRPr="00034B9F">
        <w:rPr>
          <w:rFonts w:ascii="Times New Roman" w:hAnsi="Times New Roman"/>
          <w:bCs/>
          <w:sz w:val="28"/>
          <w:szCs w:val="28"/>
        </w:rPr>
        <w:t>Отсутствует контроль со стороны Учреждения при приобретении запасных частей и выполнении ремонтных мероприятий автотранспорта, по причине отсутствия актов осмотра автомобиля и дефектные ведомости (акты), в результате чего с нарушением действующего законодательства произведены расходы в сумме 68 815 руб.</w:t>
      </w:r>
    </w:p>
    <w:p w:rsidR="0077656E" w:rsidRPr="00CA70EE" w:rsidRDefault="0077656E" w:rsidP="007765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8687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086874">
        <w:rPr>
          <w:rFonts w:ascii="Times New Roman" w:hAnsi="Times New Roman"/>
          <w:sz w:val="28"/>
          <w:szCs w:val="28"/>
        </w:rPr>
        <w:t xml:space="preserve">. Не соблюдены требования Федерального закона от 21.07.2006 № 94-ФЗ «О размещении заказов на поставки товаров, выполнения работ, оказания услуг для государственных и муниципальных нужд». Превышение предельного размера расчета наличными деньгами в Российской Федерации между юридическими лицами по одной сделке. </w:t>
      </w:r>
      <w:r w:rsidRPr="00086874">
        <w:rPr>
          <w:rFonts w:ascii="Times New Roman" w:eastAsia="Times New Roman" w:hAnsi="Times New Roman"/>
          <w:sz w:val="28"/>
          <w:szCs w:val="28"/>
          <w:lang w:eastAsia="x-none"/>
        </w:rPr>
        <w:t xml:space="preserve">Поставка ГСМ на сумму </w:t>
      </w:r>
      <w:r w:rsidRPr="00CA70EE">
        <w:rPr>
          <w:rFonts w:ascii="Times New Roman" w:eastAsia="Times New Roman" w:hAnsi="Times New Roman"/>
          <w:sz w:val="28"/>
          <w:szCs w:val="28"/>
          <w:lang w:eastAsia="x-none"/>
        </w:rPr>
        <w:t>140 768,48 руб.</w:t>
      </w:r>
    </w:p>
    <w:p w:rsidR="0077656E" w:rsidRPr="007E40C1" w:rsidRDefault="0077656E" w:rsidP="0077656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7E40C1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Pr="007E40C1">
        <w:rPr>
          <w:rFonts w:ascii="Times New Roman" w:eastAsia="Times New Roman" w:hAnsi="Times New Roman"/>
          <w:sz w:val="28"/>
          <w:szCs w:val="28"/>
          <w:lang w:eastAsia="x-none"/>
        </w:rPr>
        <w:t xml:space="preserve">. Необоснованно уменьшены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плановые назначения</w:t>
      </w:r>
      <w:r w:rsidRPr="007E40C1">
        <w:rPr>
          <w:rFonts w:ascii="Times New Roman" w:eastAsia="Times New Roman" w:hAnsi="Times New Roman"/>
          <w:sz w:val="28"/>
          <w:szCs w:val="28"/>
          <w:lang w:eastAsia="x-none"/>
        </w:rPr>
        <w:t xml:space="preserve"> по статье 213 «Начисления на оплату труда» на сумму 135 772,90 руб. Данные средства перераспределены на другие статьи расходов. В результате образовалась    кредиторская задолженность на 01.01.2015: </w:t>
      </w:r>
    </w:p>
    <w:p w:rsidR="0077656E" w:rsidRPr="00CA70EE" w:rsidRDefault="0077656E" w:rsidP="0077656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0C1">
        <w:rPr>
          <w:rFonts w:ascii="Times New Roman" w:eastAsia="Times New Roman" w:hAnsi="Times New Roman"/>
          <w:sz w:val="28"/>
          <w:szCs w:val="28"/>
          <w:lang w:eastAsia="x-none"/>
        </w:rPr>
        <w:t xml:space="preserve"> по счету</w:t>
      </w:r>
      <w:r w:rsidRPr="007E40C1">
        <w:rPr>
          <w:rFonts w:ascii="Times New Roman" w:hAnsi="Times New Roman"/>
          <w:sz w:val="28"/>
          <w:szCs w:val="28"/>
        </w:rPr>
        <w:t xml:space="preserve"> 303 10 «Расчеты по страховым взносам</w:t>
      </w:r>
      <w:r w:rsidRPr="00CA70EE">
        <w:rPr>
          <w:rFonts w:ascii="Times New Roman" w:hAnsi="Times New Roman"/>
          <w:sz w:val="28"/>
          <w:szCs w:val="28"/>
        </w:rPr>
        <w:t xml:space="preserve"> на обязательное пенсионное страхование на выплату страховой части трудовой пенсии» в сумме 122 633,62 руб.</w:t>
      </w:r>
    </w:p>
    <w:p w:rsidR="0077656E" w:rsidRDefault="0077656E" w:rsidP="0077656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0EE">
        <w:rPr>
          <w:rFonts w:ascii="Times New Roman" w:eastAsia="Times New Roman" w:hAnsi="Times New Roman"/>
          <w:sz w:val="28"/>
          <w:szCs w:val="28"/>
          <w:lang w:eastAsia="ru-RU"/>
        </w:rPr>
        <w:t>по счету 303 07 «</w:t>
      </w:r>
      <w:r w:rsidRPr="00CA70EE">
        <w:rPr>
          <w:rFonts w:ascii="Times New Roman" w:hAnsi="Times New Roman"/>
          <w:sz w:val="28"/>
          <w:szCs w:val="28"/>
        </w:rPr>
        <w:t>Расчеты по страховым взносам на обязательное медицинское страхование в Федеральный ФОМС</w:t>
      </w:r>
      <w:r w:rsidRPr="00BB17EB">
        <w:rPr>
          <w:rFonts w:ascii="Times New Roman" w:hAnsi="Times New Roman"/>
          <w:sz w:val="28"/>
          <w:szCs w:val="28"/>
        </w:rPr>
        <w:t xml:space="preserve">» </w:t>
      </w:r>
      <w:r w:rsidRPr="00BB17EB">
        <w:rPr>
          <w:rFonts w:ascii="Times New Roman" w:eastAsia="Times New Roman" w:hAnsi="Times New Roman"/>
          <w:sz w:val="28"/>
          <w:szCs w:val="28"/>
          <w:lang w:eastAsia="ru-RU"/>
        </w:rPr>
        <w:t>в сумме 29 888,45 руб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7656E" w:rsidRPr="00086874" w:rsidRDefault="0077656E" w:rsidP="0077656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86874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3</w:t>
      </w:r>
      <w:r w:rsidRPr="00086874">
        <w:rPr>
          <w:rFonts w:ascii="Times New Roman" w:eastAsia="Times New Roman" w:hAnsi="Times New Roman"/>
          <w:sz w:val="28"/>
          <w:szCs w:val="28"/>
          <w:lang w:eastAsia="x-none"/>
        </w:rPr>
        <w:t>.</w:t>
      </w:r>
      <w:r w:rsidRPr="00086874">
        <w:rPr>
          <w:rFonts w:ascii="Times New Roman" w:hAnsi="Times New Roman"/>
          <w:sz w:val="28"/>
          <w:szCs w:val="28"/>
          <w:lang w:eastAsia="ru-RU"/>
        </w:rPr>
        <w:t xml:space="preserve"> В нарушение требований пункта 5.3 Устава Учреждения </w:t>
      </w:r>
      <w:r w:rsidRPr="00086874">
        <w:rPr>
          <w:rFonts w:ascii="Times New Roman" w:hAnsi="Times New Roman"/>
          <w:sz w:val="28"/>
        </w:rPr>
        <w:t>103 единицы имущества, состоящего на балансе МБУ «ДГИЦ», не включены в реестр муниципальной собственности и не закреплены за учреждением на праве оперативного управления.</w:t>
      </w:r>
    </w:p>
    <w:p w:rsidR="0077656E" w:rsidRPr="00086874" w:rsidRDefault="0077656E" w:rsidP="007765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171A59" w:rsidRPr="00EB1B9F" w:rsidRDefault="00171A59" w:rsidP="00171A59">
      <w:pPr>
        <w:spacing w:after="0" w:line="240" w:lineRule="auto"/>
        <w:ind w:firstLine="709"/>
        <w:rPr>
          <w:rFonts w:ascii="Times New Roman" w:hAnsi="Times New Roman"/>
          <w:b/>
          <w:color w:val="FF0000"/>
          <w:sz w:val="28"/>
          <w:szCs w:val="28"/>
        </w:rPr>
      </w:pPr>
      <w:r w:rsidRPr="00221ACB">
        <w:rPr>
          <w:rFonts w:ascii="Times New Roman" w:hAnsi="Times New Roman"/>
          <w:b/>
          <w:sz w:val="28"/>
          <w:szCs w:val="28"/>
        </w:rPr>
        <w:t>Предложения</w:t>
      </w:r>
      <w:r w:rsidRPr="00EB1B9F">
        <w:rPr>
          <w:rFonts w:ascii="Times New Roman" w:hAnsi="Times New Roman"/>
          <w:b/>
          <w:sz w:val="28"/>
          <w:szCs w:val="28"/>
        </w:rPr>
        <w:t xml:space="preserve"> </w:t>
      </w:r>
      <w:r w:rsidRPr="00EB1B9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77656E" w:rsidRDefault="0077656E" w:rsidP="00D41B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364E">
        <w:rPr>
          <w:rFonts w:ascii="Times New Roman" w:hAnsi="Times New Roman"/>
          <w:sz w:val="28"/>
          <w:szCs w:val="28"/>
        </w:rPr>
        <w:t>1. Составлять и утверждать План ФХД в соответствии с</w:t>
      </w:r>
      <w:r w:rsidRPr="00CA70EE">
        <w:rPr>
          <w:rFonts w:ascii="Times New Roman" w:hAnsi="Times New Roman"/>
          <w:sz w:val="28"/>
          <w:szCs w:val="28"/>
        </w:rPr>
        <w:t xml:space="preserve"> требованиями </w:t>
      </w:r>
      <w:r w:rsidRPr="00CA70EE">
        <w:rPr>
          <w:rFonts w:ascii="Times New Roman" w:hAnsi="Times New Roman"/>
          <w:bCs/>
          <w:sz w:val="28"/>
          <w:szCs w:val="28"/>
        </w:rPr>
        <w:t>к плану финансово-хозяйственной</w:t>
      </w:r>
      <w:r w:rsidRPr="00086874">
        <w:rPr>
          <w:rFonts w:ascii="Times New Roman" w:hAnsi="Times New Roman"/>
          <w:bCs/>
          <w:sz w:val="28"/>
          <w:szCs w:val="28"/>
        </w:rPr>
        <w:t xml:space="preserve"> деятельности государственного </w:t>
      </w:r>
      <w:r w:rsidRPr="00086874">
        <w:rPr>
          <w:rFonts w:ascii="Times New Roman" w:hAnsi="Times New Roman"/>
          <w:bCs/>
          <w:sz w:val="28"/>
          <w:szCs w:val="28"/>
        </w:rPr>
        <w:lastRenderedPageBreak/>
        <w:t>(муниципального) учреждения</w:t>
      </w:r>
      <w:r>
        <w:rPr>
          <w:rFonts w:ascii="Times New Roman" w:hAnsi="Times New Roman"/>
          <w:bCs/>
          <w:sz w:val="28"/>
          <w:szCs w:val="28"/>
        </w:rPr>
        <w:t>, утверждённого</w:t>
      </w:r>
      <w:r w:rsidRPr="00086874">
        <w:rPr>
          <w:rFonts w:ascii="Times New Roman" w:hAnsi="Times New Roman"/>
          <w:bCs/>
          <w:sz w:val="28"/>
          <w:szCs w:val="28"/>
        </w:rPr>
        <w:t xml:space="preserve"> приказом Министерства финансов Российской Федерации от 28.07.2010 г. № 81н </w:t>
      </w:r>
      <w:r w:rsidRPr="00086874">
        <w:rPr>
          <w:rFonts w:ascii="Times New Roman" w:hAnsi="Times New Roman"/>
          <w:sz w:val="28"/>
          <w:szCs w:val="28"/>
        </w:rPr>
        <w:t>(в ред. от 27.12.2013 № 140н)</w:t>
      </w:r>
      <w:r>
        <w:rPr>
          <w:rFonts w:ascii="Times New Roman" w:hAnsi="Times New Roman"/>
          <w:sz w:val="28"/>
          <w:szCs w:val="28"/>
        </w:rPr>
        <w:t>.</w:t>
      </w:r>
      <w:r w:rsidRPr="00086874">
        <w:rPr>
          <w:rFonts w:ascii="Times New Roman" w:hAnsi="Times New Roman"/>
          <w:sz w:val="28"/>
          <w:szCs w:val="28"/>
        </w:rPr>
        <w:t xml:space="preserve"> </w:t>
      </w:r>
    </w:p>
    <w:p w:rsidR="0077656E" w:rsidRDefault="0077656E" w:rsidP="0077656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6874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Формировать муниципальное задание, а также отчетность в соответствие с</w:t>
      </w:r>
      <w:r w:rsidRPr="00086874">
        <w:rPr>
          <w:rFonts w:ascii="Times New Roman" w:hAnsi="Times New Roman"/>
          <w:sz w:val="28"/>
          <w:szCs w:val="28"/>
        </w:rPr>
        <w:t xml:space="preserve"> порядк</w:t>
      </w:r>
      <w:r>
        <w:rPr>
          <w:rFonts w:ascii="Times New Roman" w:hAnsi="Times New Roman"/>
          <w:sz w:val="28"/>
          <w:szCs w:val="28"/>
        </w:rPr>
        <w:t>ом</w:t>
      </w:r>
      <w:r w:rsidRPr="00086874">
        <w:rPr>
          <w:rFonts w:ascii="Times New Roman" w:hAnsi="Times New Roman"/>
          <w:sz w:val="28"/>
          <w:szCs w:val="28"/>
        </w:rPr>
        <w:t xml:space="preserve"> оказания и контроля за исполнением муниц</w:t>
      </w:r>
      <w:r>
        <w:rPr>
          <w:rFonts w:ascii="Times New Roman" w:hAnsi="Times New Roman"/>
          <w:sz w:val="28"/>
          <w:szCs w:val="28"/>
        </w:rPr>
        <w:t>ипального задания, утвержденным</w:t>
      </w:r>
      <w:r w:rsidRPr="00086874">
        <w:rPr>
          <w:rFonts w:ascii="Times New Roman" w:hAnsi="Times New Roman"/>
          <w:sz w:val="28"/>
          <w:szCs w:val="28"/>
        </w:rPr>
        <w:t xml:space="preserve"> постановлением администрации </w:t>
      </w:r>
      <w:proofErr w:type="spellStart"/>
      <w:r w:rsidRPr="00086874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086874">
        <w:rPr>
          <w:rFonts w:ascii="Times New Roman" w:hAnsi="Times New Roman"/>
          <w:sz w:val="28"/>
          <w:szCs w:val="28"/>
        </w:rPr>
        <w:t xml:space="preserve"> муниципального района от 21.09.2012 № 1688 (в ред. от 21.09.2012 № 378).</w:t>
      </w:r>
    </w:p>
    <w:p w:rsidR="0077656E" w:rsidRPr="008A7D87" w:rsidRDefault="0077656E" w:rsidP="0077656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A7D87">
        <w:rPr>
          <w:rFonts w:ascii="Times New Roman" w:hAnsi="Times New Roman"/>
          <w:sz w:val="28"/>
          <w:szCs w:val="28"/>
        </w:rPr>
        <w:t>3. Внести изменения в Положение об оплате труда работников МБУ «ДГИЦ»:</w:t>
      </w:r>
    </w:p>
    <w:p w:rsidR="0077656E" w:rsidRPr="008A7D87" w:rsidRDefault="0077656E" w:rsidP="0077656E">
      <w:pPr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8A7D87">
        <w:rPr>
          <w:rFonts w:ascii="Times New Roman" w:hAnsi="Times New Roman"/>
          <w:sz w:val="28"/>
          <w:szCs w:val="28"/>
        </w:rPr>
        <w:t>-  в пункт 6.1 включить условия оплаты труда заместителя директора;</w:t>
      </w:r>
    </w:p>
    <w:p w:rsidR="0077656E" w:rsidRDefault="0077656E" w:rsidP="0077656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A7D87">
        <w:rPr>
          <w:rFonts w:ascii="Times New Roman" w:hAnsi="Times New Roman"/>
          <w:sz w:val="28"/>
          <w:szCs w:val="28"/>
        </w:rPr>
        <w:t>- в пункте 4.2. при установлении надбавки за интенсивность и напряженность труда при назначении на должность</w:t>
      </w:r>
      <w:r>
        <w:rPr>
          <w:rFonts w:ascii="Times New Roman" w:hAnsi="Times New Roman"/>
          <w:sz w:val="28"/>
          <w:szCs w:val="28"/>
        </w:rPr>
        <w:t xml:space="preserve"> работников с испытательным сроком, определить размер надбавки от должностного оклада – в процентном отношении.</w:t>
      </w:r>
    </w:p>
    <w:p w:rsidR="0077656E" w:rsidRDefault="0077656E" w:rsidP="0077656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Распорядительные документы оформлять в соответствие с условиями пункта 4.2.Положения об оплате труда работников МБУ «ДГИЦ».</w:t>
      </w:r>
    </w:p>
    <w:p w:rsidR="00D41B68" w:rsidRDefault="0077656E" w:rsidP="00D41B68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-142" w:firstLine="851"/>
        <w:jc w:val="both"/>
        <w:rPr>
          <w:rFonts w:ascii="Times New Roman" w:eastAsia="AVGmdBU" w:hAnsi="Times New Roman"/>
          <w:sz w:val="28"/>
          <w:szCs w:val="28"/>
        </w:rPr>
      </w:pPr>
      <w:r w:rsidRPr="00D41B68">
        <w:rPr>
          <w:rFonts w:ascii="Times New Roman" w:eastAsia="AVGmdBU" w:hAnsi="Times New Roman"/>
          <w:sz w:val="28"/>
          <w:szCs w:val="28"/>
        </w:rPr>
        <w:t xml:space="preserve"> При формировании ф. 0504417 «Карточка – справка» заполнять</w:t>
      </w:r>
    </w:p>
    <w:p w:rsidR="0077656E" w:rsidRPr="00D41B68" w:rsidRDefault="00D41B68" w:rsidP="00D41B68">
      <w:pPr>
        <w:tabs>
          <w:tab w:val="left" w:pos="851"/>
        </w:tabs>
        <w:spacing w:after="0" w:line="240" w:lineRule="auto"/>
        <w:ind w:hanging="142"/>
        <w:jc w:val="both"/>
        <w:rPr>
          <w:rFonts w:ascii="Times New Roman" w:eastAsia="AVGmdBU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 xml:space="preserve"> </w:t>
      </w:r>
      <w:r w:rsidR="0077656E" w:rsidRPr="00D41B68">
        <w:rPr>
          <w:rFonts w:ascii="Times New Roman" w:eastAsia="AVGmdBU" w:hAnsi="Times New Roman"/>
          <w:sz w:val="28"/>
          <w:szCs w:val="28"/>
        </w:rPr>
        <w:t>все разделы формы, подклеивать расчетные листки.</w:t>
      </w:r>
    </w:p>
    <w:p w:rsidR="0077656E" w:rsidRPr="00086874" w:rsidRDefault="0077656E" w:rsidP="0077656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</w:t>
      </w:r>
      <w:r w:rsidRPr="00086874">
        <w:rPr>
          <w:rFonts w:ascii="Times New Roman" w:hAnsi="Times New Roman"/>
          <w:bCs/>
          <w:sz w:val="28"/>
          <w:szCs w:val="28"/>
        </w:rPr>
        <w:t xml:space="preserve"> Принять меры по устранению нарушений,</w:t>
      </w:r>
      <w:r>
        <w:rPr>
          <w:rFonts w:ascii="Times New Roman" w:hAnsi="Times New Roman"/>
          <w:bCs/>
          <w:sz w:val="28"/>
          <w:szCs w:val="28"/>
        </w:rPr>
        <w:t xml:space="preserve"> возникших при приеме на работу и </w:t>
      </w:r>
      <w:r w:rsidRPr="00086874">
        <w:rPr>
          <w:rFonts w:ascii="Times New Roman" w:hAnsi="Times New Roman"/>
          <w:bCs/>
          <w:sz w:val="28"/>
          <w:szCs w:val="28"/>
        </w:rPr>
        <w:t>переводе работников, не соответствующих требуемой квалификации.</w:t>
      </w:r>
    </w:p>
    <w:p w:rsidR="0077656E" w:rsidRDefault="0077656E" w:rsidP="0077656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08687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Произвести доначисление надбавки за выслугу лет по профилю работы (учетом р</w:t>
      </w:r>
      <w:r w:rsidR="003D06D3">
        <w:rPr>
          <w:rFonts w:ascii="Times New Roman" w:hAnsi="Times New Roman"/>
          <w:bCs/>
          <w:sz w:val="28"/>
          <w:szCs w:val="28"/>
        </w:rPr>
        <w:t>айонного коэффициента).</w:t>
      </w:r>
    </w:p>
    <w:p w:rsidR="0077656E" w:rsidRPr="00086874" w:rsidRDefault="0077656E" w:rsidP="0077656E">
      <w:pPr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</w:t>
      </w:r>
      <w:r w:rsidRPr="00086874">
        <w:rPr>
          <w:rFonts w:ascii="Times New Roman" w:hAnsi="Times New Roman"/>
          <w:bCs/>
          <w:sz w:val="28"/>
          <w:szCs w:val="28"/>
        </w:rPr>
        <w:t>. В путевых листах указывать конкретный маршрут поездки.</w:t>
      </w:r>
    </w:p>
    <w:p w:rsidR="0077656E" w:rsidRPr="00086874" w:rsidRDefault="0077656E" w:rsidP="0077656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</w:t>
      </w:r>
      <w:r w:rsidRPr="00086874">
        <w:rPr>
          <w:rFonts w:ascii="Times New Roman" w:hAnsi="Times New Roman"/>
          <w:bCs/>
          <w:sz w:val="28"/>
          <w:szCs w:val="28"/>
        </w:rPr>
        <w:t>. Применение коэффициентов к базовой норме расхода топлива закрепить распорядительным документом. Упорядочить их применение при работе автотранспорта в городах с разным количеством населения и по фактически выполненному маршруту поездки, отраженному в путевом листе.</w:t>
      </w:r>
    </w:p>
    <w:p w:rsidR="0077656E" w:rsidRDefault="0077656E" w:rsidP="0077656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86874">
        <w:rPr>
          <w:rFonts w:ascii="Times New Roman" w:hAnsi="Times New Roman"/>
          <w:bCs/>
          <w:sz w:val="28"/>
          <w:szCs w:val="28"/>
        </w:rPr>
        <w:t xml:space="preserve"> Исключить случаи списания топлива с превышающими норму коэффициентами.</w:t>
      </w:r>
    </w:p>
    <w:p w:rsidR="0077656E" w:rsidRPr="00086874" w:rsidRDefault="0077656E" w:rsidP="0077656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86874">
        <w:rPr>
          <w:rFonts w:ascii="Times New Roman" w:hAnsi="Times New Roman"/>
          <w:bCs/>
          <w:sz w:val="28"/>
          <w:szCs w:val="28"/>
        </w:rPr>
        <w:t>Закрепить распорядительным документом применение повышающего коэффициента для работы автотранспорта в зимний период.</w:t>
      </w:r>
    </w:p>
    <w:p w:rsidR="0077656E" w:rsidRPr="00086874" w:rsidRDefault="0077656E" w:rsidP="007765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874">
        <w:rPr>
          <w:rFonts w:ascii="Times New Roman" w:hAnsi="Times New Roman"/>
          <w:bCs/>
          <w:sz w:val="28"/>
          <w:szCs w:val="28"/>
        </w:rPr>
        <w:t xml:space="preserve">Продолжительность зимнего </w:t>
      </w:r>
      <w:r w:rsidRPr="00F34059">
        <w:rPr>
          <w:rFonts w:ascii="Times New Roman" w:hAnsi="Times New Roman"/>
          <w:bCs/>
          <w:sz w:val="28"/>
          <w:szCs w:val="28"/>
        </w:rPr>
        <w:t>периода установить</w:t>
      </w:r>
      <w:r w:rsidRPr="00086874">
        <w:rPr>
          <w:rFonts w:ascii="Times New Roman" w:hAnsi="Times New Roman"/>
          <w:bCs/>
          <w:sz w:val="28"/>
          <w:szCs w:val="28"/>
        </w:rPr>
        <w:t xml:space="preserve"> в соответствие с</w:t>
      </w:r>
      <w:r w:rsidRPr="00086874"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Распоряжением Минтранса РФ от 14.03.2008 № АМ-23-р.</w:t>
      </w:r>
    </w:p>
    <w:p w:rsidR="0077656E" w:rsidRDefault="0077656E" w:rsidP="0077656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08687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Подтверждать</w:t>
      </w:r>
      <w:r w:rsidRPr="00086874">
        <w:rPr>
          <w:rFonts w:ascii="Times New Roman" w:eastAsia="Times New Roman" w:hAnsi="Times New Roman"/>
          <w:sz w:val="28"/>
          <w:szCs w:val="28"/>
          <w:lang w:eastAsia="ru-RU"/>
        </w:rPr>
        <w:t xml:space="preserve"> необходимость приобретения запасных частей к автотранспорту, целесообразность проведения ремонта и технического обслуживания </w:t>
      </w:r>
      <w:r>
        <w:rPr>
          <w:rFonts w:ascii="Times New Roman" w:hAnsi="Times New Roman"/>
          <w:bCs/>
          <w:sz w:val="28"/>
          <w:szCs w:val="28"/>
        </w:rPr>
        <w:t>актами осмотра автомобиля и дефектными ведомостями</w:t>
      </w:r>
      <w:r w:rsidRPr="00086874">
        <w:rPr>
          <w:rFonts w:ascii="Times New Roman" w:hAnsi="Times New Roman"/>
          <w:bCs/>
          <w:sz w:val="28"/>
          <w:szCs w:val="28"/>
        </w:rPr>
        <w:t xml:space="preserve"> (акт</w:t>
      </w:r>
      <w:r>
        <w:rPr>
          <w:rFonts w:ascii="Times New Roman" w:hAnsi="Times New Roman"/>
          <w:bCs/>
          <w:sz w:val="28"/>
          <w:szCs w:val="28"/>
        </w:rPr>
        <w:t>ами</w:t>
      </w:r>
      <w:r w:rsidRPr="00086874">
        <w:rPr>
          <w:rFonts w:ascii="Times New Roman" w:hAnsi="Times New Roman"/>
          <w:bCs/>
          <w:sz w:val="28"/>
          <w:szCs w:val="28"/>
        </w:rPr>
        <w:t>).</w:t>
      </w:r>
    </w:p>
    <w:p w:rsidR="0077656E" w:rsidRPr="00C5630A" w:rsidRDefault="0077656E" w:rsidP="0077656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5630A">
        <w:rPr>
          <w:rFonts w:ascii="Times New Roman" w:hAnsi="Times New Roman"/>
          <w:bCs/>
          <w:sz w:val="28"/>
          <w:szCs w:val="28"/>
        </w:rPr>
        <w:t>10. Не допускать увеличение кредиторской задолженности, в том числе за счет перераспределения плановых назначений в плане ФХД.</w:t>
      </w:r>
    </w:p>
    <w:p w:rsidR="0077656E" w:rsidRPr="00C5630A" w:rsidRDefault="0077656E" w:rsidP="0077656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5630A">
        <w:rPr>
          <w:rFonts w:ascii="Times New Roman" w:hAnsi="Times New Roman"/>
          <w:bCs/>
          <w:sz w:val="28"/>
          <w:szCs w:val="28"/>
        </w:rPr>
        <w:t>Подготовить план мероприятий по уменьшению кредиторской задолженности.</w:t>
      </w:r>
    </w:p>
    <w:p w:rsidR="0077656E" w:rsidRDefault="0077656E" w:rsidP="0077656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5630A">
        <w:rPr>
          <w:rFonts w:ascii="Times New Roman" w:hAnsi="Times New Roman"/>
          <w:bCs/>
          <w:sz w:val="28"/>
          <w:szCs w:val="28"/>
        </w:rPr>
        <w:t xml:space="preserve">11. </w:t>
      </w:r>
      <w:r w:rsidRPr="00C5630A">
        <w:rPr>
          <w:rFonts w:ascii="Times New Roman" w:hAnsi="Times New Roman"/>
          <w:sz w:val="28"/>
        </w:rPr>
        <w:t>Закрепить за Учреждением на праве оперативного управления имущество, находящееся на балансе МБУ «ДГИЦ». Отнесение</w:t>
      </w:r>
      <w:r>
        <w:rPr>
          <w:rFonts w:ascii="Times New Roman" w:hAnsi="Times New Roman"/>
          <w:sz w:val="28"/>
        </w:rPr>
        <w:t xml:space="preserve"> основных средств по группам</w:t>
      </w:r>
      <w:r w:rsidRPr="00086874">
        <w:rPr>
          <w:rFonts w:ascii="Times New Roman" w:hAnsi="Times New Roman"/>
          <w:sz w:val="28"/>
        </w:rPr>
        <w:t xml:space="preserve"> привести в соответствие с ОКОФ.</w:t>
      </w:r>
    </w:p>
    <w:p w:rsidR="0077656E" w:rsidRPr="005E21E8" w:rsidRDefault="0077656E" w:rsidP="0077656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E21E8">
        <w:rPr>
          <w:rFonts w:ascii="Times New Roman" w:hAnsi="Times New Roman"/>
          <w:sz w:val="28"/>
        </w:rPr>
        <w:lastRenderedPageBreak/>
        <w:t>12.</w:t>
      </w:r>
      <w:r w:rsidRPr="005E21E8">
        <w:rPr>
          <w:rFonts w:ascii="Times New Roman" w:hAnsi="Times New Roman"/>
          <w:bCs/>
          <w:sz w:val="28"/>
          <w:szCs w:val="28"/>
        </w:rPr>
        <w:t xml:space="preserve"> Принять меры для возмещения в бюджет </w:t>
      </w:r>
      <w:proofErr w:type="spellStart"/>
      <w:r w:rsidRPr="005E21E8">
        <w:rPr>
          <w:rFonts w:ascii="Times New Roman" w:hAnsi="Times New Roman"/>
          <w:bCs/>
          <w:sz w:val="28"/>
          <w:szCs w:val="28"/>
        </w:rPr>
        <w:t>Добрянского</w:t>
      </w:r>
      <w:proofErr w:type="spellEnd"/>
      <w:r w:rsidRPr="005E21E8">
        <w:rPr>
          <w:rFonts w:ascii="Times New Roman" w:hAnsi="Times New Roman"/>
          <w:bCs/>
          <w:sz w:val="28"/>
          <w:szCs w:val="28"/>
        </w:rPr>
        <w:t xml:space="preserve"> муниципального района средства, использованные с нарушением действующего законодательства в сумме 12 864,17 руб., за излишне списанный бензин.</w:t>
      </w:r>
    </w:p>
    <w:p w:rsidR="0077656E" w:rsidRPr="00086874" w:rsidRDefault="0077656E" w:rsidP="0077656E">
      <w:pPr>
        <w:spacing w:after="0" w:line="240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 w:rsidRPr="00086874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3</w:t>
      </w:r>
      <w:r w:rsidRPr="00086874">
        <w:rPr>
          <w:rFonts w:ascii="Times New Roman" w:hAnsi="Times New Roman"/>
          <w:bCs/>
          <w:sz w:val="28"/>
          <w:szCs w:val="28"/>
        </w:rPr>
        <w:t xml:space="preserve">. </w:t>
      </w:r>
      <w:r w:rsidRPr="00086874">
        <w:rPr>
          <w:rFonts w:ascii="Times New Roman" w:eastAsia="AVGmdBU" w:hAnsi="Times New Roman"/>
          <w:sz w:val="28"/>
          <w:szCs w:val="28"/>
        </w:rPr>
        <w:t>Привлечь к ответственности должностных лиц, допустивших выявленные нарушения.</w:t>
      </w:r>
    </w:p>
    <w:p w:rsidR="0077656E" w:rsidRPr="00086874" w:rsidRDefault="0077656E" w:rsidP="007765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6874">
        <w:rPr>
          <w:rFonts w:ascii="Times New Roman" w:hAnsi="Times New Roman"/>
          <w:sz w:val="28"/>
          <w:szCs w:val="28"/>
        </w:rPr>
        <w:t xml:space="preserve"> МКУ «Управление имущественных и земельных отношений администрации </w:t>
      </w:r>
      <w:proofErr w:type="spellStart"/>
      <w:r w:rsidRPr="00086874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086874">
        <w:rPr>
          <w:rFonts w:ascii="Times New Roman" w:hAnsi="Times New Roman"/>
          <w:sz w:val="28"/>
          <w:szCs w:val="28"/>
        </w:rPr>
        <w:t xml:space="preserve"> муниципального района»:</w:t>
      </w:r>
    </w:p>
    <w:p w:rsidR="0077656E" w:rsidRPr="00CA2738" w:rsidRDefault="0077656E" w:rsidP="0077656E">
      <w:pPr>
        <w:tabs>
          <w:tab w:val="left" w:pos="94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6874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Рассмотреть вопрос по изменению типа учреждения в связи с выполнением МБУ «ДГИЦ</w:t>
      </w:r>
      <w:r w:rsidRPr="00CA2738">
        <w:rPr>
          <w:rFonts w:ascii="Times New Roman" w:hAnsi="Times New Roman"/>
          <w:sz w:val="28"/>
          <w:szCs w:val="28"/>
        </w:rPr>
        <w:t>» функций</w:t>
      </w:r>
      <w:r>
        <w:rPr>
          <w:rFonts w:ascii="Times New Roman" w:hAnsi="Times New Roman"/>
          <w:sz w:val="28"/>
          <w:szCs w:val="28"/>
        </w:rPr>
        <w:t xml:space="preserve"> в целях осуществления предусмотренных законодательством Российской Федерации полномочий органов местного</w:t>
      </w:r>
      <w:r w:rsidRPr="00CA2738">
        <w:rPr>
          <w:rFonts w:ascii="Times New Roman" w:hAnsi="Times New Roman"/>
          <w:sz w:val="28"/>
          <w:szCs w:val="28"/>
        </w:rPr>
        <w:t xml:space="preserve"> самоуправления в сфере земельных отношений. </w:t>
      </w:r>
    </w:p>
    <w:p w:rsidR="0077656E" w:rsidRPr="00C5630A" w:rsidRDefault="0077656E" w:rsidP="007765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61B8">
        <w:rPr>
          <w:rFonts w:ascii="Times New Roman" w:hAnsi="Times New Roman"/>
          <w:sz w:val="28"/>
          <w:szCs w:val="28"/>
        </w:rPr>
        <w:t>2. Пересмотреть перечень муниципальных услуг Учреждения с учетом позиций, отраженных в приказе МКУ «</w:t>
      </w:r>
      <w:proofErr w:type="spellStart"/>
      <w:r w:rsidRPr="00F361B8">
        <w:rPr>
          <w:rFonts w:ascii="Times New Roman" w:hAnsi="Times New Roman"/>
          <w:sz w:val="28"/>
          <w:szCs w:val="28"/>
        </w:rPr>
        <w:t>УИиЗО</w:t>
      </w:r>
      <w:proofErr w:type="spellEnd"/>
      <w:r w:rsidRPr="00F361B8">
        <w:rPr>
          <w:rFonts w:ascii="Times New Roman" w:hAnsi="Times New Roman"/>
          <w:sz w:val="28"/>
          <w:szCs w:val="28"/>
        </w:rPr>
        <w:t xml:space="preserve">» от 30.10.2013 № 46, в </w:t>
      </w:r>
      <w:r w:rsidRPr="00C5630A">
        <w:rPr>
          <w:rFonts w:ascii="Times New Roman" w:hAnsi="Times New Roman"/>
          <w:sz w:val="28"/>
          <w:szCs w:val="28"/>
        </w:rPr>
        <w:t>соответствии с утвержденными регламентами.</w:t>
      </w:r>
    </w:p>
    <w:p w:rsidR="0077656E" w:rsidRPr="00C5630A" w:rsidRDefault="0077656E" w:rsidP="007765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630A">
        <w:rPr>
          <w:rFonts w:ascii="Times New Roman" w:hAnsi="Times New Roman"/>
          <w:sz w:val="28"/>
          <w:szCs w:val="28"/>
        </w:rPr>
        <w:t xml:space="preserve">  Для каждой муниципальной услуги установить показатель, характеризующий объем (содержание) муниципальной услуги.</w:t>
      </w:r>
    </w:p>
    <w:p w:rsidR="0077656E" w:rsidRPr="00C5630A" w:rsidRDefault="0077656E" w:rsidP="007765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630A">
        <w:rPr>
          <w:rFonts w:ascii="Times New Roman" w:hAnsi="Times New Roman"/>
          <w:sz w:val="28"/>
          <w:szCs w:val="28"/>
        </w:rPr>
        <w:t>При формировании проекта бюджета на 2016год и плановый период 2017-2018 годов рассчитать стоимость по каждой муниципальной услуге.</w:t>
      </w:r>
    </w:p>
    <w:p w:rsidR="0077656E" w:rsidRPr="00C5630A" w:rsidRDefault="0077656E" w:rsidP="007765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630A">
        <w:rPr>
          <w:rFonts w:ascii="Times New Roman" w:hAnsi="Times New Roman"/>
          <w:sz w:val="28"/>
          <w:szCs w:val="28"/>
        </w:rPr>
        <w:t>3. Усилить контроль по соблюдению МБУ «ДГИЦ» порядка оказания и контроля за исполнением муниципального задания.</w:t>
      </w:r>
    </w:p>
    <w:p w:rsidR="0077656E" w:rsidRPr="00C5630A" w:rsidRDefault="0077656E" w:rsidP="0077656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5630A">
        <w:rPr>
          <w:rFonts w:ascii="Times New Roman" w:hAnsi="Times New Roman"/>
          <w:sz w:val="28"/>
          <w:szCs w:val="28"/>
        </w:rPr>
        <w:t xml:space="preserve">4. Усилить контроль по соблюдению МБУ «ДГИЦ» требований </w:t>
      </w:r>
      <w:r w:rsidRPr="00C5630A">
        <w:rPr>
          <w:rFonts w:ascii="Times New Roman" w:hAnsi="Times New Roman"/>
          <w:bCs/>
          <w:sz w:val="28"/>
          <w:szCs w:val="28"/>
        </w:rPr>
        <w:t>к плану финансово-хозяйственной деятельности государственного (муниципального) учреждения.</w:t>
      </w:r>
    </w:p>
    <w:p w:rsidR="0077656E" w:rsidRPr="00C5630A" w:rsidRDefault="0077656E" w:rsidP="0077656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5630A">
        <w:rPr>
          <w:rFonts w:ascii="Times New Roman" w:hAnsi="Times New Roman"/>
          <w:bCs/>
          <w:sz w:val="28"/>
          <w:szCs w:val="28"/>
        </w:rPr>
        <w:t>5. Осуществлять контроль за образованием кредиторской задолженности в МБУ «ДГИЦ».</w:t>
      </w:r>
    </w:p>
    <w:p w:rsidR="0077656E" w:rsidRDefault="0077656E" w:rsidP="00171A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7656E" w:rsidRDefault="0077656E" w:rsidP="00171A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06D3" w:rsidRDefault="003D06D3" w:rsidP="00171A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06D3" w:rsidRDefault="003D06D3" w:rsidP="00171A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1A59" w:rsidRDefault="00171A59" w:rsidP="00171A5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71A59" w:rsidRDefault="00171A59" w:rsidP="00171A5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71A59" w:rsidRDefault="00171A59" w:rsidP="00171A5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71A59" w:rsidRDefault="00171A59" w:rsidP="00171A5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71A59" w:rsidRDefault="00171A59" w:rsidP="00171A5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71A59" w:rsidRDefault="00171A59" w:rsidP="00171A5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71A59" w:rsidRDefault="00171A59" w:rsidP="00171A5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71A59" w:rsidRDefault="00171A59" w:rsidP="003B0A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sectPr w:rsidR="00171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VGmdBU">
    <w:charset w:val="80"/>
    <w:family w:val="auto"/>
    <w:pitch w:val="variable"/>
    <w:sig w:usb0="A00002BF" w:usb1="78CFFCFB" w:usb2="00000016" w:usb3="00000000" w:csb0="0016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11B9A"/>
    <w:multiLevelType w:val="hybridMultilevel"/>
    <w:tmpl w:val="709E0116"/>
    <w:lvl w:ilvl="0" w:tplc="218AFE96">
      <w:start w:val="7"/>
      <w:numFmt w:val="decimal"/>
      <w:lvlText w:val="%1."/>
      <w:lvlJc w:val="left"/>
      <w:pPr>
        <w:ind w:left="207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" w15:restartNumberingAfterBreak="0">
    <w:nsid w:val="13AF4580"/>
    <w:multiLevelType w:val="hybridMultilevel"/>
    <w:tmpl w:val="A120C0D6"/>
    <w:lvl w:ilvl="0" w:tplc="E97499B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CD459C"/>
    <w:multiLevelType w:val="hybridMultilevel"/>
    <w:tmpl w:val="68980544"/>
    <w:lvl w:ilvl="0" w:tplc="5C50BD74">
      <w:start w:val="1"/>
      <w:numFmt w:val="decimal"/>
      <w:lvlText w:val="%1."/>
      <w:lvlJc w:val="left"/>
      <w:pPr>
        <w:ind w:left="1069" w:hanging="360"/>
      </w:pPr>
      <w:rPr>
        <w:rFonts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31857345"/>
    <w:multiLevelType w:val="hybridMultilevel"/>
    <w:tmpl w:val="797025C2"/>
    <w:lvl w:ilvl="0" w:tplc="8766C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4A97DAF"/>
    <w:multiLevelType w:val="multilevel"/>
    <w:tmpl w:val="3D7E64FC"/>
    <w:lvl w:ilvl="0">
      <w:start w:val="1"/>
      <w:numFmt w:val="decimal"/>
      <w:lvlText w:val="%1."/>
      <w:lvlJc w:val="left"/>
      <w:pPr>
        <w:ind w:left="1999" w:hanging="1290"/>
      </w:pPr>
      <w:rPr>
        <w:rFonts w:hint="default"/>
        <w:color w:val="auto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67B42DEB"/>
    <w:multiLevelType w:val="multilevel"/>
    <w:tmpl w:val="B87A988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43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64" w:hanging="2160"/>
      </w:pPr>
      <w:rPr>
        <w:rFonts w:hint="default"/>
      </w:rPr>
    </w:lvl>
  </w:abstractNum>
  <w:abstractNum w:abstractNumId="6" w15:restartNumberingAfterBreak="0">
    <w:nsid w:val="739603AD"/>
    <w:multiLevelType w:val="multilevel"/>
    <w:tmpl w:val="C5083F1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A2"/>
    <w:rsid w:val="00082778"/>
    <w:rsid w:val="000E53A2"/>
    <w:rsid w:val="00171A59"/>
    <w:rsid w:val="00205DED"/>
    <w:rsid w:val="00221ACB"/>
    <w:rsid w:val="0034037A"/>
    <w:rsid w:val="003B0A5D"/>
    <w:rsid w:val="003D06D3"/>
    <w:rsid w:val="0054556D"/>
    <w:rsid w:val="0077111A"/>
    <w:rsid w:val="0077656E"/>
    <w:rsid w:val="0081254D"/>
    <w:rsid w:val="00B05C9C"/>
    <w:rsid w:val="00C433A0"/>
    <w:rsid w:val="00CB0582"/>
    <w:rsid w:val="00D41B68"/>
    <w:rsid w:val="00EB1B9F"/>
    <w:rsid w:val="00EC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6F3D0F-EADC-46C9-839B-3FA0674FF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A5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B0A5D"/>
    <w:pPr>
      <w:ind w:left="720"/>
      <w:contextualSpacing/>
    </w:pPr>
  </w:style>
  <w:style w:type="paragraph" w:styleId="a4">
    <w:name w:val="Body Text"/>
    <w:basedOn w:val="a"/>
    <w:link w:val="a5"/>
    <w:rsid w:val="00171A59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val="x-none" w:eastAsia="ar-SA"/>
    </w:rPr>
  </w:style>
  <w:style w:type="character" w:customStyle="1" w:styleId="a5">
    <w:name w:val="Основной текст Знак"/>
    <w:basedOn w:val="a0"/>
    <w:link w:val="a4"/>
    <w:rsid w:val="00171A59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ConsPlusNonformat">
    <w:name w:val="ConsPlusNonformat"/>
    <w:uiPriority w:val="99"/>
    <w:rsid w:val="00171A59"/>
    <w:pPr>
      <w:autoSpaceDE w:val="0"/>
      <w:autoSpaceDN w:val="0"/>
      <w:adjustRightInd w:val="0"/>
      <w:spacing w:after="0" w:line="276" w:lineRule="auto"/>
      <w:ind w:left="720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EB1B9F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1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3260</Words>
  <Characters>18583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Ирина</cp:lastModifiedBy>
  <cp:revision>4</cp:revision>
  <dcterms:created xsi:type="dcterms:W3CDTF">2015-11-06T07:54:00Z</dcterms:created>
  <dcterms:modified xsi:type="dcterms:W3CDTF">2015-11-06T10:08:00Z</dcterms:modified>
</cp:coreProperties>
</file>