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F6" w:rsidRPr="007B4832" w:rsidRDefault="007821F6" w:rsidP="007821F6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noProof/>
          <w:sz w:val="24"/>
          <w:szCs w:val="20"/>
          <w:lang w:eastAsia="ru-RU"/>
        </w:rPr>
        <w:drawing>
          <wp:inline distT="0" distB="0" distL="0" distR="0" wp14:anchorId="6013DB28" wp14:editId="74CB674B">
            <wp:extent cx="61722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1F6" w:rsidRPr="007B4832" w:rsidRDefault="007821F6" w:rsidP="007821F6">
      <w:pPr>
        <w:keepNext/>
        <w:tabs>
          <w:tab w:val="left" w:pos="68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aps/>
          <w:sz w:val="24"/>
          <w:szCs w:val="20"/>
          <w:lang w:eastAsia="ru-RU"/>
        </w:rPr>
      </w:pPr>
    </w:p>
    <w:p w:rsidR="007821F6" w:rsidRPr="007B4832" w:rsidRDefault="007821F6" w:rsidP="007821F6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0"/>
          <w:lang w:eastAsia="ru-RU"/>
        </w:rPr>
      </w:pPr>
      <w:r w:rsidRPr="007B4832"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  <w:t>КОНТРОЛЬНО-СЧЕТНАЯ ПАЛАТА</w:t>
      </w:r>
    </w:p>
    <w:p w:rsidR="007821F6" w:rsidRPr="007B4832" w:rsidRDefault="007821F6" w:rsidP="007821F6">
      <w:pPr>
        <w:tabs>
          <w:tab w:val="left" w:pos="684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spacing w:val="34"/>
          <w:sz w:val="24"/>
          <w:szCs w:val="20"/>
          <w:lang w:eastAsia="ru-RU"/>
        </w:rPr>
      </w:pPr>
      <w:r w:rsidRPr="007B4832">
        <w:rPr>
          <w:rFonts w:ascii="Times New Roman" w:eastAsia="Times New Roman" w:hAnsi="Times New Roman"/>
          <w:b/>
          <w:spacing w:val="34"/>
          <w:sz w:val="24"/>
          <w:szCs w:val="20"/>
          <w:lang w:eastAsia="ru-RU"/>
        </w:rPr>
        <w:t>ДОБРЯНСКОГО МУНИЦИПАЛЬНОГО РАЙОНА</w:t>
      </w:r>
    </w:p>
    <w:p w:rsidR="007821F6" w:rsidRPr="007B4832" w:rsidRDefault="007821F6" w:rsidP="007821F6">
      <w:pPr>
        <w:spacing w:after="0" w:line="240" w:lineRule="auto"/>
        <w:ind w:hanging="540"/>
        <w:jc w:val="center"/>
        <w:rPr>
          <w:rFonts w:ascii="Times New Roman" w:eastAsia="Times New Roman" w:hAnsi="Times New Roman"/>
          <w:b/>
          <w:spacing w:val="34"/>
          <w:sz w:val="24"/>
          <w:szCs w:val="20"/>
          <w:lang w:eastAsia="ru-RU"/>
        </w:rPr>
      </w:pPr>
      <w:r w:rsidRPr="007B4832">
        <w:rPr>
          <w:rFonts w:ascii="Times New Roman" w:eastAsia="Times New Roman" w:hAnsi="Times New Roman"/>
          <w:b/>
          <w:spacing w:val="34"/>
          <w:sz w:val="24"/>
          <w:szCs w:val="20"/>
          <w:lang w:eastAsia="ru-RU"/>
        </w:rPr>
        <w:t>ул. Советская, 10,  г. Добрянка</w:t>
      </w:r>
    </w:p>
    <w:p w:rsidR="007821F6" w:rsidRPr="007B4832" w:rsidRDefault="007821F6" w:rsidP="007821F6">
      <w:pPr>
        <w:spacing w:after="0" w:line="240" w:lineRule="auto"/>
        <w:ind w:right="-54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B483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Пермский Край,  618740</w:t>
      </w:r>
    </w:p>
    <w:p w:rsidR="007821F6" w:rsidRPr="007B4832" w:rsidRDefault="007821F6" w:rsidP="007821F6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0"/>
          <w:szCs w:val="20"/>
          <w:lang w:val="en-US" w:eastAsia="ru-RU"/>
        </w:rPr>
      </w:pPr>
      <w:r w:rsidRPr="007B4832">
        <w:rPr>
          <w:rFonts w:ascii="Times New Roman" w:eastAsia="Times New Roman" w:hAnsi="Times New Roman"/>
          <w:spacing w:val="30"/>
          <w:sz w:val="20"/>
          <w:szCs w:val="20"/>
          <w:lang w:eastAsia="ru-RU"/>
        </w:rPr>
        <w:t>Тел</w:t>
      </w:r>
      <w:r w:rsidRPr="007B4832">
        <w:rPr>
          <w:rFonts w:ascii="Times New Roman" w:eastAsia="Times New Roman" w:hAnsi="Times New Roman"/>
          <w:spacing w:val="30"/>
          <w:sz w:val="20"/>
          <w:szCs w:val="20"/>
          <w:lang w:val="en-US" w:eastAsia="ru-RU"/>
        </w:rPr>
        <w:t>. (24-265) 2-78-68</w:t>
      </w:r>
    </w:p>
    <w:p w:rsidR="007821F6" w:rsidRPr="007B4832" w:rsidRDefault="007821F6" w:rsidP="007821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   </w:t>
      </w:r>
      <w:proofErr w:type="gramStart"/>
      <w:r w:rsidRPr="007B4832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proofErr w:type="gramEnd"/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-mail: </w:t>
      </w:r>
      <w:proofErr w:type="gramStart"/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>KSPDMR @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>.ru.</w:t>
      </w:r>
      <w:proofErr w:type="gramEnd"/>
      <w:r w:rsidRPr="007B4832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7821F6" w:rsidRPr="007B4832" w:rsidRDefault="007821F6" w:rsidP="007821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4832">
        <w:rPr>
          <w:rFonts w:ascii="Times New Roman" w:eastAsia="Times New Roman" w:hAnsi="Times New Roman"/>
          <w:sz w:val="20"/>
          <w:szCs w:val="20"/>
          <w:lang w:eastAsia="ru-RU"/>
        </w:rPr>
        <w:t>ОГРН 1065914006388 ОКПО 93960313</w:t>
      </w:r>
    </w:p>
    <w:p w:rsidR="007821F6" w:rsidRPr="007B4832" w:rsidRDefault="007821F6" w:rsidP="007821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4832">
        <w:rPr>
          <w:rFonts w:ascii="Times New Roman" w:eastAsia="Times New Roman" w:hAnsi="Times New Roman"/>
          <w:sz w:val="20"/>
          <w:szCs w:val="20"/>
          <w:lang w:eastAsia="ru-RU"/>
        </w:rPr>
        <w:t>ИНН/КПП 5914021073/ 591401001</w:t>
      </w:r>
    </w:p>
    <w:p w:rsidR="007821F6" w:rsidRPr="007B4832" w:rsidRDefault="007821F6" w:rsidP="007821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483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</w:p>
    <w:p w:rsidR="007821F6" w:rsidRPr="007B4832" w:rsidRDefault="007821F6" w:rsidP="007821F6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0"/>
          <w:lang w:eastAsia="ru-RU"/>
        </w:rPr>
      </w:pPr>
    </w:p>
    <w:p w:rsidR="007821F6" w:rsidRDefault="007821F6" w:rsidP="007821F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B4832"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7821F6" w:rsidRPr="007B4832" w:rsidRDefault="007821F6" w:rsidP="007821F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821F6" w:rsidRPr="007B4832" w:rsidRDefault="007821F6" w:rsidP="007821F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проект решения Земского Собрания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«О внесении изменений в решение Земского Собрания от 19.12.2012 № 525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</w:t>
      </w:r>
    </w:p>
    <w:p w:rsidR="007821F6" w:rsidRDefault="007821F6" w:rsidP="00782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21F6" w:rsidRDefault="007821F6" w:rsidP="007821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Добрянка                                                     </w:t>
      </w:r>
      <w:r w:rsidR="00FA51FF">
        <w:rPr>
          <w:rFonts w:ascii="Times New Roman" w:hAnsi="Times New Roman"/>
          <w:sz w:val="28"/>
          <w:szCs w:val="28"/>
        </w:rPr>
        <w:t xml:space="preserve">                         09 апреля </w:t>
      </w:r>
      <w:r>
        <w:rPr>
          <w:rFonts w:ascii="Times New Roman" w:hAnsi="Times New Roman"/>
          <w:sz w:val="28"/>
          <w:szCs w:val="28"/>
        </w:rPr>
        <w:t>2013 г.</w:t>
      </w:r>
    </w:p>
    <w:p w:rsidR="007821F6" w:rsidRDefault="007821F6" w:rsidP="007821F6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821F6" w:rsidRPr="00CE30C5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Палата) на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Земского Собрания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«О внесении изменений в решение Земского Собрания от 19.12.2012 № 525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с Бюджетным кодексом РФ (далее – БК РФ), Положением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районе, утвержденным 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773AC7">
        <w:rPr>
          <w:rFonts w:ascii="Times New Roman" w:hAnsi="Times New Roman"/>
          <w:sz w:val="28"/>
          <w:szCs w:val="28"/>
        </w:rPr>
        <w:t>от 31.08.2011 № 127 (в ред</w:t>
      </w:r>
      <w:r w:rsidRPr="00EC2126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A6507D">
        <w:rPr>
          <w:rFonts w:ascii="Times New Roman" w:hAnsi="Times New Roman"/>
          <w:sz w:val="28"/>
          <w:szCs w:val="28"/>
        </w:rPr>
        <w:t>решения от 17.10.2012 № 469)</w:t>
      </w:r>
      <w:r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), Положением о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утвержденным решением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20.07.2011 № 102</w:t>
      </w:r>
      <w:r w:rsidRPr="00CE30C5">
        <w:rPr>
          <w:rFonts w:ascii="Times New Roman" w:hAnsi="Times New Roman"/>
          <w:sz w:val="28"/>
          <w:szCs w:val="28"/>
        </w:rPr>
        <w:t xml:space="preserve">, Положением о порядке взаимодействия Земского Собрания, главы </w:t>
      </w:r>
      <w:proofErr w:type="spellStart"/>
      <w:r w:rsidRPr="00CE30C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E30C5">
        <w:rPr>
          <w:rFonts w:ascii="Times New Roman" w:hAnsi="Times New Roman"/>
          <w:sz w:val="28"/>
          <w:szCs w:val="28"/>
        </w:rPr>
        <w:t xml:space="preserve"> муниципального района, Контрольно-счетной палаты и администрации </w:t>
      </w:r>
      <w:proofErr w:type="spellStart"/>
      <w:r w:rsidRPr="00CE30C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E30C5">
        <w:rPr>
          <w:rFonts w:ascii="Times New Roman" w:hAnsi="Times New Roman"/>
          <w:sz w:val="28"/>
          <w:szCs w:val="28"/>
        </w:rPr>
        <w:t xml:space="preserve"> муниципального района, утвержденным решением Земского Собрания </w:t>
      </w:r>
      <w:proofErr w:type="spellStart"/>
      <w:r w:rsidRPr="00CE30C5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E30C5">
        <w:rPr>
          <w:rFonts w:ascii="Times New Roman" w:hAnsi="Times New Roman"/>
          <w:sz w:val="28"/>
          <w:szCs w:val="28"/>
        </w:rPr>
        <w:t xml:space="preserve"> муниципального района от 20.07.2011 № 111</w:t>
      </w:r>
      <w:proofErr w:type="gramEnd"/>
      <w:r w:rsidRPr="00CE30C5">
        <w:rPr>
          <w:rFonts w:ascii="Times New Roman" w:hAnsi="Times New Roman"/>
          <w:sz w:val="28"/>
          <w:szCs w:val="28"/>
        </w:rPr>
        <w:t xml:space="preserve"> (в 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0C5">
        <w:rPr>
          <w:rFonts w:ascii="Times New Roman" w:hAnsi="Times New Roman"/>
          <w:sz w:val="28"/>
          <w:szCs w:val="28"/>
        </w:rPr>
        <w:t>решения от 17.10.2012 № 469).</w:t>
      </w:r>
    </w:p>
    <w:p w:rsidR="007821F6" w:rsidRPr="00123014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Экспертиза проекта решения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«О внесении изменений в решение Земского Собрания от 19.12.2012 № 525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</w:t>
      </w:r>
      <w:r>
        <w:rPr>
          <w:rFonts w:ascii="Times New Roman" w:hAnsi="Times New Roman"/>
          <w:sz w:val="28"/>
          <w:szCs w:val="28"/>
        </w:rPr>
        <w:t xml:space="preserve"> (далее – Проект) проведена по вопросам обоснованности вносимых изменений в расходную </w:t>
      </w:r>
      <w:r>
        <w:rPr>
          <w:rFonts w:ascii="Times New Roman" w:hAnsi="Times New Roman"/>
          <w:sz w:val="28"/>
          <w:szCs w:val="28"/>
        </w:rPr>
        <w:lastRenderedPageBreak/>
        <w:t xml:space="preserve">части бюджета, а также определения  соблюдения законодательства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при внесении изменений в сводную бюджетную роспись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2013 году с последующим утверждением указанных изменений решением Земского Собрания.</w:t>
      </w:r>
    </w:p>
    <w:p w:rsidR="000F5444" w:rsidRDefault="000F5444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представлен </w:t>
      </w:r>
      <w:r w:rsidR="007821F6" w:rsidRPr="000C7818">
        <w:rPr>
          <w:rFonts w:ascii="Times New Roman" w:hAnsi="Times New Roman"/>
          <w:sz w:val="28"/>
          <w:szCs w:val="28"/>
        </w:rPr>
        <w:t xml:space="preserve">04 апреля 2013 </w:t>
      </w:r>
      <w:r w:rsidR="000C7818">
        <w:rPr>
          <w:rFonts w:ascii="Times New Roman" w:hAnsi="Times New Roman"/>
          <w:sz w:val="28"/>
          <w:szCs w:val="28"/>
        </w:rPr>
        <w:t>года, что не обеспечивает рассмотрение проекта, составление и направление заключения на него</w:t>
      </w:r>
      <w:r>
        <w:rPr>
          <w:rFonts w:ascii="Times New Roman" w:hAnsi="Times New Roman"/>
          <w:sz w:val="28"/>
          <w:szCs w:val="28"/>
        </w:rPr>
        <w:t xml:space="preserve"> Палатой </w:t>
      </w:r>
      <w:r w:rsidR="000C7818">
        <w:rPr>
          <w:rFonts w:ascii="Times New Roman" w:hAnsi="Times New Roman"/>
          <w:sz w:val="28"/>
          <w:szCs w:val="28"/>
        </w:rPr>
        <w:t xml:space="preserve">в установленные ст. 41 п. 4 </w:t>
      </w:r>
      <w:proofErr w:type="spellStart"/>
      <w:r w:rsidR="000C7818">
        <w:rPr>
          <w:rFonts w:ascii="Times New Roman" w:hAnsi="Times New Roman"/>
          <w:sz w:val="28"/>
          <w:szCs w:val="28"/>
        </w:rPr>
        <w:t>ПоБП</w:t>
      </w:r>
      <w:proofErr w:type="spellEnd"/>
      <w:r w:rsidR="000C7818">
        <w:rPr>
          <w:rFonts w:ascii="Times New Roman" w:hAnsi="Times New Roman"/>
          <w:sz w:val="28"/>
          <w:szCs w:val="28"/>
        </w:rPr>
        <w:t xml:space="preserve"> восемь рабочих дней и сокращает указанное время до четырех рабочих дней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821F6" w:rsidRDefault="000F5444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обстоятельство не способствует расширению охвата предполагаемых к рассмотрению вопросов по проекту и не увеличивает возможность более качественного их рассмотрения. </w:t>
      </w:r>
      <w:r w:rsidR="000C7818">
        <w:rPr>
          <w:rFonts w:ascii="Times New Roman" w:hAnsi="Times New Roman"/>
          <w:sz w:val="28"/>
          <w:szCs w:val="28"/>
        </w:rPr>
        <w:t xml:space="preserve"> </w:t>
      </w:r>
    </w:p>
    <w:p w:rsidR="007821F6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1F6" w:rsidRPr="00CD0B02" w:rsidRDefault="007821F6" w:rsidP="007821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F6" w:rsidRPr="009801C5" w:rsidRDefault="007821F6" w:rsidP="007821F6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01C5">
        <w:rPr>
          <w:rFonts w:ascii="Times New Roman" w:eastAsia="Times New Roman" w:hAnsi="Times New Roman"/>
          <w:b/>
          <w:sz w:val="28"/>
          <w:szCs w:val="28"/>
          <w:lang w:eastAsia="ru-RU"/>
        </w:rPr>
        <w:t>Общая характеристика предлагаемых изменений</w:t>
      </w:r>
    </w:p>
    <w:p w:rsidR="007821F6" w:rsidRDefault="007821F6" w:rsidP="007821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F6" w:rsidRPr="00D406B4" w:rsidRDefault="007821F6" w:rsidP="007821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Рассматриваемым Проектом предусмотрено изменение основных характеристик бюджета района на 2013 год, а именно предлагается увеличить доходную часть </w:t>
      </w:r>
      <w:r w:rsidRPr="00A03FA1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на </w:t>
      </w:r>
      <w:r w:rsidRPr="009A6A7B">
        <w:rPr>
          <w:rFonts w:ascii="Times New Roman" w:eastAsia="Times New Roman" w:hAnsi="Times New Roman"/>
          <w:sz w:val="28"/>
          <w:szCs w:val="28"/>
          <w:lang w:eastAsia="ru-RU"/>
        </w:rPr>
        <w:t>130 083,7 тыс. руб., расходную часть на 156 407,2  тыс. руб., дефицит бюджета на  26 323,5 тыс. руб.</w:t>
      </w:r>
      <w:r w:rsidRPr="009D046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406B4">
        <w:rPr>
          <w:rFonts w:ascii="Times New Roman" w:eastAsia="Times New Roman" w:hAnsi="Times New Roman"/>
          <w:sz w:val="28"/>
          <w:szCs w:val="28"/>
          <w:lang w:eastAsia="ru-RU"/>
        </w:rPr>
        <w:t>за счет направления на расходы остатков целевых средств, переданных из федерального и краевого бюджетов, бюджетов поселений в бюджет района в 2012 году.</w:t>
      </w:r>
      <w:proofErr w:type="gramEnd"/>
    </w:p>
    <w:p w:rsidR="007821F6" w:rsidRDefault="007821F6" w:rsidP="007821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301">
        <w:rPr>
          <w:rFonts w:ascii="Times New Roman" w:eastAsia="Times New Roman" w:hAnsi="Times New Roman"/>
          <w:sz w:val="28"/>
          <w:szCs w:val="28"/>
          <w:lang w:eastAsia="ru-RU"/>
        </w:rPr>
        <w:t>Динамика изменения основных характеристик бюджета района приведены в таблице.</w:t>
      </w:r>
    </w:p>
    <w:p w:rsidR="007821F6" w:rsidRPr="00B417F1" w:rsidRDefault="007821F6" w:rsidP="007821F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B417F1">
        <w:rPr>
          <w:rFonts w:ascii="Times New Roman" w:eastAsia="Times New Roman" w:hAnsi="Times New Roman"/>
          <w:sz w:val="20"/>
          <w:szCs w:val="20"/>
          <w:lang w:eastAsia="ru-RU"/>
        </w:rPr>
        <w:t>тыс. руб.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821F6" w:rsidTr="006C3D27">
        <w:tc>
          <w:tcPr>
            <w:tcW w:w="2392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2013</w:t>
            </w:r>
            <w:r w:rsidRPr="000A6EBA">
              <w:rPr>
                <w:rFonts w:ascii="Times New Roman" w:hAnsi="Times New Roman"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A6EBA">
              <w:rPr>
                <w:rFonts w:ascii="Times New Roman" w:hAnsi="Times New Roman"/>
                <w:sz w:val="28"/>
                <w:szCs w:val="28"/>
              </w:rPr>
              <w:t>ешени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0A6EBA">
              <w:rPr>
                <w:rFonts w:ascii="Times New Roman" w:hAnsi="Times New Roman"/>
                <w:sz w:val="28"/>
                <w:szCs w:val="28"/>
              </w:rPr>
              <w:t xml:space="preserve"> ЗС от </w:t>
            </w:r>
            <w:r>
              <w:rPr>
                <w:rFonts w:ascii="Times New Roman" w:hAnsi="Times New Roman"/>
                <w:sz w:val="28"/>
                <w:szCs w:val="28"/>
              </w:rPr>
              <w:t>20.02.2013</w:t>
            </w:r>
            <w:r w:rsidRPr="000A6EB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562)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BA">
              <w:rPr>
                <w:rFonts w:ascii="Times New Roman" w:hAnsi="Times New Roman"/>
                <w:sz w:val="28"/>
                <w:szCs w:val="28"/>
              </w:rPr>
              <w:t>Изменения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BA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/>
                <w:sz w:val="28"/>
                <w:szCs w:val="28"/>
              </w:rPr>
              <w:t>решения</w:t>
            </w:r>
          </w:p>
        </w:tc>
      </w:tr>
      <w:tr w:rsidR="007821F6" w:rsidTr="006C3D27">
        <w:tc>
          <w:tcPr>
            <w:tcW w:w="2392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EBA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1 069 768,9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+130 083,7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1 199 852,6</w:t>
            </w:r>
          </w:p>
        </w:tc>
      </w:tr>
      <w:tr w:rsidR="007821F6" w:rsidTr="006C3D27">
        <w:tc>
          <w:tcPr>
            <w:tcW w:w="2392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EBA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1 115 796,7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+156 407,2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1 272 203,9</w:t>
            </w:r>
          </w:p>
        </w:tc>
      </w:tr>
      <w:tr w:rsidR="007821F6" w:rsidTr="006C3D27">
        <w:tc>
          <w:tcPr>
            <w:tcW w:w="2392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EBA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46 027,8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+26 323,5</w:t>
            </w:r>
          </w:p>
        </w:tc>
        <w:tc>
          <w:tcPr>
            <w:tcW w:w="2393" w:type="dxa"/>
            <w:shd w:val="clear" w:color="auto" w:fill="auto"/>
          </w:tcPr>
          <w:p w:rsidR="007821F6" w:rsidRPr="000A6EBA" w:rsidRDefault="007821F6" w:rsidP="006C3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72 351,3</w:t>
            </w:r>
          </w:p>
        </w:tc>
      </w:tr>
    </w:tbl>
    <w:p w:rsidR="007821F6" w:rsidRDefault="007821F6" w:rsidP="007821F6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F6" w:rsidRPr="005A18C5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 xml:space="preserve">Палата неоднократно обращала внимание на критичность </w:t>
      </w:r>
      <w:proofErr w:type="gramStart"/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>состояния источников финансирования  дефицита бюджета</w:t>
      </w:r>
      <w:proofErr w:type="gramEnd"/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 </w:t>
      </w:r>
    </w:p>
    <w:p w:rsidR="007821F6" w:rsidRPr="005A18C5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>Однако при распределении дополнительно полученных собственных доходов Проектом не предусмотрено  сокращение дефицита бюджета</w:t>
      </w:r>
      <w:r w:rsidRPr="005A18C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821F6" w:rsidRPr="005A18C5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Палата отмечает, что статьей 15 решения Земского Собрания </w:t>
      </w:r>
      <w:proofErr w:type="spellStart"/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5A18C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</w:t>
      </w:r>
      <w:r w:rsidRPr="005A18C5">
        <w:rPr>
          <w:rFonts w:ascii="Times New Roman" w:hAnsi="Times New Roman"/>
          <w:bCs/>
          <w:sz w:val="28"/>
          <w:szCs w:val="28"/>
          <w:lang w:eastAsia="ru-RU"/>
        </w:rPr>
        <w:t xml:space="preserve"> 19.12.2012 № 525 «О бюджете </w:t>
      </w:r>
      <w:proofErr w:type="spellStart"/>
      <w:r w:rsidRPr="005A18C5"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 w:rsidRPr="005A18C5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 предусмотрена оборотная кассовая наличность в сумме </w:t>
      </w:r>
      <w:r w:rsidRPr="005A18C5">
        <w:rPr>
          <w:rFonts w:ascii="Times New Roman" w:hAnsi="Times New Roman"/>
          <w:b/>
          <w:bCs/>
          <w:sz w:val="28"/>
          <w:szCs w:val="28"/>
          <w:lang w:eastAsia="ru-RU"/>
        </w:rPr>
        <w:t>1000,0</w:t>
      </w:r>
      <w:r w:rsidRPr="005A18C5">
        <w:rPr>
          <w:rFonts w:ascii="Times New Roman" w:hAnsi="Times New Roman"/>
          <w:bCs/>
          <w:sz w:val="28"/>
          <w:szCs w:val="28"/>
          <w:lang w:eastAsia="ru-RU"/>
        </w:rPr>
        <w:t xml:space="preserve"> тыс. руб. </w:t>
      </w:r>
    </w:p>
    <w:p w:rsidR="007821F6" w:rsidRPr="005A18C5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18C5">
        <w:rPr>
          <w:rFonts w:ascii="Times New Roman" w:hAnsi="Times New Roman"/>
          <w:bCs/>
          <w:sz w:val="28"/>
          <w:szCs w:val="28"/>
          <w:lang w:eastAsia="ru-RU"/>
        </w:rPr>
        <w:lastRenderedPageBreak/>
        <w:t>В сложившейся ситуации требования указанной статьи решения администрацией не выполняются и не могут быть выполнены без дополнительной балансировки бюджета.</w:t>
      </w:r>
    </w:p>
    <w:p w:rsidR="007821F6" w:rsidRPr="000F5444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444">
        <w:rPr>
          <w:rFonts w:ascii="Times New Roman" w:hAnsi="Times New Roman"/>
          <w:sz w:val="28"/>
          <w:szCs w:val="28"/>
        </w:rPr>
        <w:t xml:space="preserve">В соответствии с абзацем 2 статьи 283 БК РФ неисполнение </w:t>
      </w:r>
      <w:r w:rsidR="000F5444" w:rsidRPr="000F5444">
        <w:rPr>
          <w:rFonts w:ascii="Times New Roman" w:hAnsi="Times New Roman"/>
          <w:sz w:val="28"/>
          <w:szCs w:val="28"/>
        </w:rPr>
        <w:t>решения</w:t>
      </w:r>
      <w:r w:rsidRPr="000F5444">
        <w:rPr>
          <w:rFonts w:ascii="Times New Roman" w:hAnsi="Times New Roman"/>
          <w:sz w:val="28"/>
          <w:szCs w:val="28"/>
        </w:rPr>
        <w:t xml:space="preserve"> о бюджете является основанием применения мер принуждения за нарушение бюджетного законодательства РФ.</w:t>
      </w:r>
    </w:p>
    <w:p w:rsidR="007821F6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821F6" w:rsidRDefault="007821F6" w:rsidP="007821F6">
      <w:pPr>
        <w:numPr>
          <w:ilvl w:val="0"/>
          <w:numId w:val="1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06F6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 доходной части бюджета</w:t>
      </w:r>
    </w:p>
    <w:p w:rsidR="0048255F" w:rsidRDefault="0048255F" w:rsidP="0048255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55F" w:rsidRDefault="0048255F" w:rsidP="0048255F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общего объема увеличения доходной части бюджета основная сумма изменений обусловлена поступлением средств из других бюджетов бюджетной системы, в том числе для финансирования соответствующих проектов с долевым участием района.  </w:t>
      </w:r>
    </w:p>
    <w:p w:rsidR="0048255F" w:rsidRDefault="00F958FC" w:rsidP="00F958F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безвозмездных поступлений, в том числе прочих - 109473,7 тыс. руб. или 84,2 процента изменений доходной части бюджета. </w:t>
      </w:r>
    </w:p>
    <w:p w:rsidR="00F958FC" w:rsidRDefault="00F958FC" w:rsidP="00F958F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безвозмездных поступлений по представленному проекту составляет </w:t>
      </w:r>
      <w:r w:rsidR="00BF7383">
        <w:rPr>
          <w:rFonts w:ascii="Times New Roman" w:eastAsia="Times New Roman" w:hAnsi="Times New Roman"/>
          <w:sz w:val="28"/>
          <w:szCs w:val="28"/>
          <w:lang w:eastAsia="ru-RU"/>
        </w:rPr>
        <w:t>64,8 процента всех доходов бюджета.</w:t>
      </w:r>
    </w:p>
    <w:p w:rsidR="00BF7383" w:rsidRPr="0048255F" w:rsidRDefault="00BF7383" w:rsidP="00F958F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изложенного следует, что реальные собственные доходы, за счет которых могла бы быть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увеличена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расходной части бюджета, не являются значительными. Данное обстоятельство является дополнением к сказанному в предыдущем разделе настоящего заключения.</w:t>
      </w:r>
    </w:p>
    <w:p w:rsidR="007821F6" w:rsidRPr="0048255F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821F6" w:rsidRPr="00AE7D5B" w:rsidRDefault="007821F6" w:rsidP="007821F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 Изменения расходной части бюджета</w:t>
      </w:r>
    </w:p>
    <w:p w:rsidR="007821F6" w:rsidRPr="00AE7D5B" w:rsidRDefault="007821F6" w:rsidP="007821F6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Общую сумму   расходов бюджета  района   на 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  год предлагается увеличить на </w:t>
      </w:r>
      <w:r>
        <w:rPr>
          <w:rFonts w:ascii="Times New Roman" w:hAnsi="Times New Roman"/>
          <w:sz w:val="28"/>
          <w:szCs w:val="28"/>
        </w:rPr>
        <w:t>156 407,2</w:t>
      </w: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771F">
        <w:rPr>
          <w:rFonts w:ascii="Times New Roman" w:eastAsia="Times New Roman" w:hAnsi="Times New Roman"/>
          <w:sz w:val="28"/>
          <w:szCs w:val="28"/>
          <w:lang w:eastAsia="ru-RU"/>
        </w:rPr>
        <w:t xml:space="preserve">руб.  </w:t>
      </w:r>
    </w:p>
    <w:p w:rsidR="007821F6" w:rsidRDefault="007821F6" w:rsidP="007821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общего объема расходной части бюджета района обусловлено:</w:t>
      </w:r>
    </w:p>
    <w:p w:rsidR="007821F6" w:rsidRDefault="007821F6" w:rsidP="007821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поступлением дополнительных средств из краевого бюджета;</w:t>
      </w:r>
    </w:p>
    <w:p w:rsidR="007821F6" w:rsidRDefault="007821F6" w:rsidP="007821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поступлением средств ОАО «Лукойл-Пермь» в сумме 24500,0 тыс. руб.;</w:t>
      </w:r>
    </w:p>
    <w:p w:rsidR="007821F6" w:rsidRDefault="007821F6" w:rsidP="007821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направлением на расходы остатков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 xml:space="preserve">аевого бюджета, сформировавшихся на счете бюджета района на 01.01.2013 г. </w:t>
      </w:r>
    </w:p>
    <w:p w:rsidR="007821F6" w:rsidRDefault="007821F6" w:rsidP="007821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 </w:t>
      </w:r>
      <w:r w:rsidRPr="00BA066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средства (за исключением дотаций)</w:t>
      </w:r>
      <w:r w:rsidRPr="00BA06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выделяемые из краевого бюджета имеют целевое назначение, экспертиза расходной части бюджета проведена в отношении расходов, предполагаемых за счет </w:t>
      </w:r>
      <w:r w:rsidRPr="00DE5BDA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увеличения собственных доходов в разрезе главных распорядителей бюджетных средств (далее – ГРБС) на основании данных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Пояснительной записки к Проекту и Приложения 2 к Пояснительной записке </w:t>
      </w:r>
      <w:r w:rsidRPr="00DE5BDA">
        <w:rPr>
          <w:rFonts w:ascii="Times New Roman" w:eastAsia="Times New Roman" w:hAnsi="Times New Roman"/>
          <w:sz w:val="28"/>
          <w:szCs w:val="28"/>
          <w:lang w:eastAsia="ru-RU"/>
        </w:rPr>
        <w:t>(далее – Таблица по расходам).</w:t>
      </w:r>
      <w:proofErr w:type="gramEnd"/>
    </w:p>
    <w:p w:rsidR="00A66637" w:rsidRPr="00BE1E71" w:rsidRDefault="00A66637" w:rsidP="00A666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1E71">
        <w:rPr>
          <w:rFonts w:ascii="Times New Roman" w:hAnsi="Times New Roman"/>
          <w:sz w:val="28"/>
          <w:szCs w:val="28"/>
        </w:rPr>
        <w:t xml:space="preserve">Сравнительный анализ изменения объемов расходов бюджета ДМР по разделам и подразделам представлен в приложении к настоящему </w:t>
      </w:r>
      <w:r>
        <w:rPr>
          <w:rFonts w:ascii="Times New Roman" w:hAnsi="Times New Roman"/>
          <w:sz w:val="28"/>
          <w:szCs w:val="28"/>
        </w:rPr>
        <w:t>заключению</w:t>
      </w:r>
      <w:r w:rsidRPr="00BE1E71">
        <w:rPr>
          <w:rFonts w:ascii="Times New Roman" w:hAnsi="Times New Roman"/>
          <w:sz w:val="28"/>
          <w:szCs w:val="28"/>
        </w:rPr>
        <w:t>.</w:t>
      </w:r>
    </w:p>
    <w:p w:rsidR="00A66637" w:rsidRDefault="00A66637" w:rsidP="007821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6637" w:rsidRDefault="00A66637" w:rsidP="007821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F6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7821F6" w:rsidRPr="00BA5566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A5566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ГРБС Администрация </w:t>
      </w:r>
      <w:proofErr w:type="spellStart"/>
      <w:r w:rsidRPr="00BA5566">
        <w:rPr>
          <w:rFonts w:ascii="Times New Roman" w:eastAsia="Times New Roman" w:hAnsi="Times New Roman"/>
          <w:i/>
          <w:sz w:val="28"/>
          <w:szCs w:val="28"/>
          <w:lang w:eastAsia="ru-RU"/>
        </w:rPr>
        <w:t>Добрянского</w:t>
      </w:r>
      <w:proofErr w:type="spellEnd"/>
      <w:r w:rsidRPr="00BA55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района</w:t>
      </w:r>
    </w:p>
    <w:p w:rsidR="007821F6" w:rsidRPr="005273E4" w:rsidRDefault="007821F6" w:rsidP="007821F6">
      <w:pPr>
        <w:numPr>
          <w:ilvl w:val="0"/>
          <w:numId w:val="4"/>
        </w:num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3E4">
        <w:rPr>
          <w:rFonts w:ascii="Times New Roman" w:eastAsia="Times New Roman" w:hAnsi="Times New Roman"/>
          <w:sz w:val="28"/>
          <w:szCs w:val="28"/>
          <w:lang w:eastAsia="ru-RU"/>
        </w:rPr>
        <w:t xml:space="preserve">Позиция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5273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предусмотрено выделение бюджетных ассигнований н</w:t>
      </w:r>
      <w:r w:rsidRPr="00DE467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выплату </w:t>
      </w:r>
      <w:r w:rsidRPr="007B7AE4">
        <w:rPr>
          <w:rFonts w:ascii="Times New Roman" w:eastAsia="Times New Roman" w:hAnsi="Times New Roman"/>
          <w:sz w:val="28"/>
          <w:szCs w:val="28"/>
          <w:lang w:eastAsia="ru-RU"/>
        </w:rPr>
        <w:t>субсидий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возмещение недополученных доходов ООО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Центравтотех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за 2011 год в сумме  568,4  тыс. руб. </w:t>
      </w:r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ноябре 2012 года решением Земского Собрания от 21.11.2012 № 490 «О внесении изменений в решение Земского Собрания от 21.12.2011 № 248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и плановый период 2013-2014 годов» были выделены бюджетные ассигнования   на выплату субсидий на возмещение недополученных доходов ООО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Центравтотех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в сумме 600,0 тыс. руб. </w:t>
      </w:r>
      <w:proofErr w:type="gramEnd"/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заключении на проект решения Земского Собрания «О внесении изменений  в  решение Земского Собрания от 21.12.2011 № 248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и плановый период 2013-2014 годов», представленный в ноябре 2012 года  Палатой было рекомендовано перенести рассмотрение вопроса о выделении средств, так как д</w:t>
      </w:r>
      <w:r>
        <w:rPr>
          <w:rFonts w:ascii="Times New Roman" w:hAnsi="Times New Roman"/>
          <w:sz w:val="28"/>
          <w:szCs w:val="28"/>
        </w:rPr>
        <w:t xml:space="preserve">анный вопрос требует изучения дополнительных НПА и сбора информации. </w:t>
      </w:r>
      <w:proofErr w:type="gramEnd"/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запросу Палаты администрацией 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представлено утвержденное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 02.12.2011 № 2021 Положение о порядке предоставления субсидий на возмещение недополученных доходов (понесенных убытков) перевозчикам, обслуживающим социально-значимые районные и межмуниципальные автобусные маршруты в границах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Порядок предоставления субсидий перевозчикам).</w:t>
      </w:r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Палата обращает внимание, что в  соответствии с Порядком предоставления субсидий  субсидии предоставляются перевозчикам, обслуживающим  социально-значимые районные и межмуниципальные автобусные маршруты в границах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 Однако ни Порядком предоставления субсидий перевозчикам, ни другим правовым документом не дано определение термина «социально-значимый маршрут».</w:t>
      </w:r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Палата также запросила у администрации района представить порядок признания маршрутов социально-значимыми и утвержденный перечень социально-значимых районных и межмуниципальных автобусных маршрутов в границах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 Указанные документы администрацией района не представлены в связи с их отсутствием. По вопросу непредставления документов администрацией района в письме от 29.11.2012 № СЭД-01-01-24-548 даны следующие пояснения «В соответствии с действующим законодательством утверждение Порядка признания районных и межмуниципальных автобусных маршрутов в границах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социально-значимым и утверждение перечня социально-значимых маршрутов нормативно-правовыми актами администрации не предусмотрено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Решением Земского Собрания от 21.12.2011 № 251 утвержден Порядок организации транспортного обслуживания населения на районных и межмуниципальных маршрутах. Указанным порядком предусмотрены субсидируемые перевозки перевозчикам, осуществляющим перевозки на социально значимых районных и межмуниципальных маршрутах, но также отсутствует трактовка определения «социально значимый маршрут».</w:t>
      </w:r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28.12.2011 № 2231 утверждено Положение о порядке проведения конкурса на право заключения </w:t>
      </w:r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Палаты,  при отсутствии в  Порядке предоставления субсидий  определения «социально-значимый маршрут» и утвержденного перечня социально-значимых маршрутов, расходование средств на предоставление субсидий на возмещение недополученных доходов (понесенных убытков) перевозчикам, обслуживающим социально-значимые районные и межмуниципальные автобусные маршруты в границах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является неправомерным. </w:t>
      </w: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A520D">
        <w:rPr>
          <w:rFonts w:ascii="Times New Roman" w:hAnsi="Times New Roman"/>
          <w:b/>
          <w:sz w:val="28"/>
          <w:szCs w:val="28"/>
        </w:rPr>
        <w:t xml:space="preserve">На основании вышеизложенного Палата рекомендует </w:t>
      </w:r>
      <w:r>
        <w:rPr>
          <w:rFonts w:ascii="Times New Roman" w:hAnsi="Times New Roman"/>
          <w:b/>
          <w:sz w:val="28"/>
          <w:szCs w:val="28"/>
        </w:rPr>
        <w:t xml:space="preserve">отклонить вопрос о выделении средств на предоставление субсидий </w:t>
      </w:r>
      <w:r w:rsidRPr="00AC481B">
        <w:rPr>
          <w:rFonts w:ascii="Times New Roman" w:hAnsi="Times New Roman"/>
          <w:b/>
          <w:sz w:val="28"/>
          <w:szCs w:val="28"/>
        </w:rPr>
        <w:t xml:space="preserve">на возмещение недополученных доходов (понесенных убытков) перевозчикам, обслуживающим социально-значимые районные и межмуниципальные автобусные маршруты в границах </w:t>
      </w:r>
      <w:proofErr w:type="spellStart"/>
      <w:r w:rsidRPr="00AC481B">
        <w:rPr>
          <w:rFonts w:ascii="Times New Roman" w:hAnsi="Times New Roman"/>
          <w:b/>
          <w:sz w:val="28"/>
          <w:szCs w:val="28"/>
        </w:rPr>
        <w:t>Добрянского</w:t>
      </w:r>
      <w:proofErr w:type="spellEnd"/>
      <w:r w:rsidRPr="00AC481B">
        <w:rPr>
          <w:rFonts w:ascii="Times New Roman" w:hAnsi="Times New Roman"/>
          <w:b/>
          <w:sz w:val="28"/>
          <w:szCs w:val="28"/>
        </w:rPr>
        <w:t xml:space="preserve"> муниципального района  </w:t>
      </w:r>
      <w:r>
        <w:rPr>
          <w:rFonts w:ascii="Times New Roman" w:hAnsi="Times New Roman"/>
          <w:b/>
          <w:sz w:val="28"/>
          <w:szCs w:val="28"/>
        </w:rPr>
        <w:t>из бюджета района до внесения изменений администрацией района в порядок предоставления субсидий.</w:t>
      </w: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615">
        <w:rPr>
          <w:rFonts w:ascii="Times New Roman" w:hAnsi="Times New Roman"/>
          <w:i/>
          <w:sz w:val="28"/>
          <w:szCs w:val="28"/>
        </w:rPr>
        <w:t>ГРБС Управление по культуре</w:t>
      </w:r>
      <w:r>
        <w:rPr>
          <w:rFonts w:ascii="Times New Roman" w:hAnsi="Times New Roman"/>
          <w:i/>
          <w:sz w:val="28"/>
          <w:szCs w:val="28"/>
        </w:rPr>
        <w:t>, спорту, молодежной и семейной политике (УКСМП)</w:t>
      </w:r>
    </w:p>
    <w:p w:rsidR="007821F6" w:rsidRDefault="007821F6" w:rsidP="007821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37.</w:t>
      </w:r>
    </w:p>
    <w:p w:rsidR="007821F6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предусмотрено выделение дополнительных ассигнований на увеличение ФОТ УКСМП на 383,1 тыс. руб.</w:t>
      </w:r>
    </w:p>
    <w:p w:rsidR="007821F6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п.2 статьи 7 решения Земского Собрания от 19.12.012 № 525 «О бюджете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2013 год и на плановый период 2014-2015 годов» </w:t>
      </w:r>
      <w:r w:rsidRPr="00772093">
        <w:rPr>
          <w:rFonts w:ascii="Times New Roman" w:hAnsi="Times New Roman"/>
          <w:b/>
          <w:sz w:val="28"/>
          <w:szCs w:val="28"/>
        </w:rPr>
        <w:t xml:space="preserve">(далее – решение о бюджете ДМР) </w:t>
      </w:r>
      <w:r>
        <w:rPr>
          <w:rFonts w:ascii="Times New Roman" w:hAnsi="Times New Roman"/>
          <w:sz w:val="28"/>
          <w:szCs w:val="28"/>
        </w:rPr>
        <w:t xml:space="preserve">заключение и оплата казенными учреждениями и органами местного самоуправления договоров на 2013 год, исполнение которых осуществляется за счет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производится в пределах утвержденных лимитов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бюджетных обязательств в соответствии со сводной бюджетной росписью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Обязательства, вытекающие из договоров, исполнение которых осуществляется за счет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принятые казенными учреждениями и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сверх утвержденных им лимитов бюджетных обязательств, не подлежат оплате за счет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2013 году.</w:t>
      </w: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нарушение</w:t>
      </w:r>
      <w:r w:rsidR="002D685F">
        <w:rPr>
          <w:rFonts w:ascii="Times New Roman" w:hAnsi="Times New Roman"/>
          <w:sz w:val="28"/>
          <w:szCs w:val="28"/>
        </w:rPr>
        <w:t xml:space="preserve"> статьи 219 БК РФ и </w:t>
      </w:r>
      <w:r>
        <w:rPr>
          <w:rFonts w:ascii="Times New Roman" w:hAnsi="Times New Roman"/>
          <w:sz w:val="28"/>
          <w:szCs w:val="28"/>
        </w:rPr>
        <w:t xml:space="preserve"> п.2 статьи 7 решения о бюджете ДМР с 01.01.2013 в штатное расписание УКСМП введена штатная единица и принят сотрудник.</w:t>
      </w:r>
    </w:p>
    <w:p w:rsidR="007821F6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абзацем 2 статьи 283 БК РФ неисполнение закона (решения) о бюджете является основанием применения мер принуждения за нарушение бюджетного законодательства РФ.</w:t>
      </w:r>
    </w:p>
    <w:p w:rsidR="002253F0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устных пояснений</w:t>
      </w:r>
      <w:r w:rsidR="000325CF">
        <w:rPr>
          <w:rFonts w:ascii="Times New Roman" w:hAnsi="Times New Roman"/>
          <w:sz w:val="28"/>
          <w:szCs w:val="28"/>
        </w:rPr>
        <w:t xml:space="preserve"> начальника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УФиК</w:t>
      </w:r>
      <w:proofErr w:type="spellEnd"/>
      <w:r>
        <w:rPr>
          <w:rFonts w:ascii="Times New Roman" w:hAnsi="Times New Roman"/>
          <w:sz w:val="28"/>
          <w:szCs w:val="28"/>
        </w:rPr>
        <w:t xml:space="preserve">,  штатная единица предназначена для завершения работ по выполнению </w:t>
      </w:r>
      <w:proofErr w:type="spellStart"/>
      <w:r>
        <w:rPr>
          <w:rFonts w:ascii="Times New Roman" w:hAnsi="Times New Roman"/>
          <w:sz w:val="28"/>
          <w:szCs w:val="28"/>
        </w:rPr>
        <w:t>госполномочий</w:t>
      </w:r>
      <w:proofErr w:type="spellEnd"/>
      <w:r>
        <w:rPr>
          <w:rFonts w:ascii="Times New Roman" w:hAnsi="Times New Roman"/>
          <w:sz w:val="28"/>
          <w:szCs w:val="28"/>
        </w:rPr>
        <w:t xml:space="preserve">  по </w:t>
      </w:r>
      <w:r w:rsidRPr="009A7D19">
        <w:rPr>
          <w:rFonts w:ascii="Times New Roman" w:hAnsi="Times New Roman"/>
          <w:sz w:val="28"/>
          <w:szCs w:val="28"/>
        </w:rPr>
        <w:t>обеспечению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</w:r>
      <w:r w:rsidR="004155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554D" w:rsidRDefault="0041554D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2253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оложением о порядке предоставления и расходования субвенций из регионального фонда компенсаций на осуществление отдельных государственных полномочий</w:t>
      </w:r>
      <w:r w:rsidR="00B60D59">
        <w:rPr>
          <w:rFonts w:ascii="Times New Roman" w:hAnsi="Times New Roman"/>
          <w:sz w:val="28"/>
          <w:szCs w:val="28"/>
        </w:rPr>
        <w:t xml:space="preserve"> по обеспечению жилыми помещениями детей</w:t>
      </w:r>
      <w:r w:rsidR="00414AFF">
        <w:rPr>
          <w:rFonts w:ascii="Times New Roman" w:hAnsi="Times New Roman"/>
          <w:sz w:val="28"/>
          <w:szCs w:val="28"/>
        </w:rPr>
        <w:t xml:space="preserve"> </w:t>
      </w:r>
      <w:r w:rsidR="00B60D59">
        <w:rPr>
          <w:rFonts w:ascii="Times New Roman" w:hAnsi="Times New Roman"/>
          <w:sz w:val="28"/>
          <w:szCs w:val="28"/>
        </w:rPr>
        <w:t>- сирот и детей, оставшихся без попечения родителей, а также детей</w:t>
      </w:r>
      <w:r w:rsidR="002253F0">
        <w:rPr>
          <w:rFonts w:ascii="Times New Roman" w:hAnsi="Times New Roman"/>
          <w:sz w:val="28"/>
          <w:szCs w:val="28"/>
        </w:rPr>
        <w:t>, находящихся под опекой (попечительством), не имеющих закрепленного жилого помещения, утвержденного постановлением Правительства Пермского края от 10.08.2006 № 16-п (в ред. от 21.12.2012 № 1540-п)</w:t>
      </w:r>
      <w:r w:rsidR="00414AFF">
        <w:rPr>
          <w:rFonts w:ascii="Times New Roman" w:hAnsi="Times New Roman"/>
          <w:sz w:val="28"/>
          <w:szCs w:val="28"/>
        </w:rPr>
        <w:t>, выделяются субвенции из краевого</w:t>
      </w:r>
      <w:proofErr w:type="gramEnd"/>
      <w:r w:rsidR="00414AFF">
        <w:rPr>
          <w:rFonts w:ascii="Times New Roman" w:hAnsi="Times New Roman"/>
          <w:sz w:val="28"/>
          <w:szCs w:val="28"/>
        </w:rPr>
        <w:t xml:space="preserve"> бюджета на администрирование переданных полномочий.</w:t>
      </w:r>
      <w:r w:rsidR="00E310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101A">
        <w:rPr>
          <w:rFonts w:ascii="Times New Roman" w:hAnsi="Times New Roman"/>
          <w:sz w:val="28"/>
          <w:szCs w:val="28"/>
        </w:rPr>
        <w:t xml:space="preserve">Расходы на администрирование по наделению органов местного самоуправления </w:t>
      </w:r>
      <w:proofErr w:type="spellStart"/>
      <w:r w:rsidR="00E3101A">
        <w:rPr>
          <w:rFonts w:ascii="Times New Roman" w:hAnsi="Times New Roman"/>
          <w:sz w:val="28"/>
          <w:szCs w:val="28"/>
        </w:rPr>
        <w:t>госполномочиями</w:t>
      </w:r>
      <w:proofErr w:type="spellEnd"/>
      <w:r w:rsidR="00E3101A">
        <w:rPr>
          <w:rFonts w:ascii="Times New Roman" w:hAnsi="Times New Roman"/>
          <w:sz w:val="28"/>
          <w:szCs w:val="28"/>
        </w:rPr>
        <w:t xml:space="preserve"> определяются в размере 1 % от объема субвенций, предусмотренных на соответствующий финансовый год (Методика расчета субвенций, предоставляемых органам местного самоуправления для осуществления государственных полномочий по обеспечению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помещения, утверждена законом Пермского края от</w:t>
      </w:r>
      <w:proofErr w:type="gramEnd"/>
      <w:r w:rsidR="00E310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101A">
        <w:rPr>
          <w:rFonts w:ascii="Times New Roman" w:hAnsi="Times New Roman"/>
          <w:sz w:val="28"/>
          <w:szCs w:val="28"/>
        </w:rPr>
        <w:t>27.04.2012 № 31-ПК).</w:t>
      </w:r>
      <w:proofErr w:type="gramEnd"/>
    </w:p>
    <w:p w:rsidR="007821F6" w:rsidRPr="001969EF" w:rsidRDefault="00E026EE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Принимая во внимание вышеизложенное, Палата предлагает </w:t>
      </w:r>
      <w:r w:rsidR="007821F6" w:rsidRPr="001969EF">
        <w:rPr>
          <w:rFonts w:ascii="Times New Roman" w:hAnsi="Times New Roman"/>
          <w:sz w:val="28"/>
          <w:szCs w:val="28"/>
        </w:rPr>
        <w:t xml:space="preserve">выделить 50 % </w:t>
      </w:r>
      <w:r w:rsidR="001969EF">
        <w:rPr>
          <w:rFonts w:ascii="Times New Roman" w:hAnsi="Times New Roman"/>
          <w:sz w:val="28"/>
          <w:szCs w:val="28"/>
        </w:rPr>
        <w:t>от испрашиваемой суммы с последующей корректировкой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196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 субвенций, выделенных из</w:t>
      </w:r>
      <w:r w:rsidR="001969EF">
        <w:rPr>
          <w:rFonts w:ascii="Times New Roman" w:hAnsi="Times New Roman"/>
          <w:sz w:val="28"/>
          <w:szCs w:val="28"/>
        </w:rPr>
        <w:t xml:space="preserve"> кра</w:t>
      </w:r>
      <w:r>
        <w:rPr>
          <w:rFonts w:ascii="Times New Roman" w:hAnsi="Times New Roman"/>
          <w:sz w:val="28"/>
          <w:szCs w:val="28"/>
        </w:rPr>
        <w:t>евого бюджета на администрирование пер</w:t>
      </w:r>
      <w:r w:rsidR="001969EF">
        <w:rPr>
          <w:rFonts w:ascii="Times New Roman" w:hAnsi="Times New Roman"/>
          <w:sz w:val="28"/>
          <w:szCs w:val="28"/>
        </w:rPr>
        <w:t>еда</w:t>
      </w:r>
      <w:r>
        <w:rPr>
          <w:rFonts w:ascii="Times New Roman" w:hAnsi="Times New Roman"/>
          <w:sz w:val="28"/>
          <w:szCs w:val="28"/>
        </w:rPr>
        <w:t>нных</w:t>
      </w:r>
      <w:r w:rsidR="001969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9EF">
        <w:rPr>
          <w:rFonts w:ascii="Times New Roman" w:hAnsi="Times New Roman"/>
          <w:sz w:val="28"/>
          <w:szCs w:val="28"/>
        </w:rPr>
        <w:t>госполномочий</w:t>
      </w:r>
      <w:proofErr w:type="spellEnd"/>
      <w:r w:rsidR="001969EF">
        <w:rPr>
          <w:rFonts w:ascii="Times New Roman" w:hAnsi="Times New Roman"/>
          <w:sz w:val="28"/>
          <w:szCs w:val="28"/>
        </w:rPr>
        <w:t>.</w:t>
      </w:r>
    </w:p>
    <w:p w:rsidR="007821F6" w:rsidRDefault="007821F6" w:rsidP="007821F6">
      <w:pPr>
        <w:pStyle w:val="a3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821F6" w:rsidRDefault="007821F6" w:rsidP="007821F6">
      <w:pPr>
        <w:pStyle w:val="a3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 w:rsidRPr="00C83677">
        <w:rPr>
          <w:rFonts w:ascii="Times New Roman" w:hAnsi="Times New Roman"/>
          <w:i/>
          <w:sz w:val="28"/>
          <w:szCs w:val="28"/>
        </w:rPr>
        <w:t>ГРБС Управление градостроительства и инфраструктуры (</w:t>
      </w:r>
      <w:proofErr w:type="spellStart"/>
      <w:r w:rsidRPr="00C83677">
        <w:rPr>
          <w:rFonts w:ascii="Times New Roman" w:hAnsi="Times New Roman"/>
          <w:i/>
          <w:sz w:val="28"/>
          <w:szCs w:val="28"/>
        </w:rPr>
        <w:t>УГиИ</w:t>
      </w:r>
      <w:proofErr w:type="spellEnd"/>
      <w:r w:rsidRPr="00C83677">
        <w:rPr>
          <w:rFonts w:ascii="Times New Roman" w:hAnsi="Times New Roman"/>
          <w:i/>
          <w:sz w:val="28"/>
          <w:szCs w:val="28"/>
        </w:rPr>
        <w:t>)</w:t>
      </w:r>
    </w:p>
    <w:p w:rsidR="007821F6" w:rsidRPr="00797F99" w:rsidRDefault="007821F6" w:rsidP="007821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50.</w:t>
      </w:r>
    </w:p>
    <w:p w:rsidR="007821F6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предусматривается выделение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умме 869,6 тыс. руб.  на ремонт дороги «Пермь-Березники-Гари».</w:t>
      </w:r>
    </w:p>
    <w:p w:rsidR="007821F6" w:rsidRPr="00285EA1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ноябре 2012 года решением Земского Собрания от 21.11.2012 № 490 «О внесении изменений в решение Земского Собрания от 21.12.2011 № 248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и плановый период 2013-2014 годов» были выделены бюджетные ассигнования   на ремонт дороги «Пермь-Березники-Гари» в сумме 500,0 тыс. руб.</w:t>
      </w:r>
    </w:p>
    <w:p w:rsidR="007821F6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E19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0E1996">
        <w:rPr>
          <w:rFonts w:ascii="Times New Roman" w:eastAsia="Times New Roman" w:hAnsi="Times New Roman"/>
          <w:sz w:val="28"/>
          <w:szCs w:val="28"/>
          <w:lang w:eastAsia="ru-RU"/>
        </w:rPr>
        <w:t>на проект 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Земского Собрания</w:t>
      </w:r>
      <w:r w:rsidRPr="000E19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Pr="000E199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Земского Собрания от 21.12.2011 № 248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и плановый период 2013-2014 годов»</w:t>
      </w:r>
      <w:r w:rsidRPr="00880D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55402">
        <w:rPr>
          <w:rFonts w:ascii="Times New Roman" w:eastAsia="Times New Roman" w:hAnsi="Times New Roman"/>
          <w:sz w:val="28"/>
          <w:szCs w:val="28"/>
          <w:lang w:eastAsia="ru-RU"/>
        </w:rPr>
        <w:t>Палат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предлагалось </w:t>
      </w:r>
      <w:r w:rsidRPr="00255402">
        <w:rPr>
          <w:rFonts w:ascii="Times New Roman" w:eastAsia="Times New Roman" w:hAnsi="Times New Roman"/>
          <w:sz w:val="28"/>
          <w:szCs w:val="28"/>
          <w:lang w:eastAsia="ru-RU"/>
        </w:rPr>
        <w:t>не выделять средства на ремонт дороги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F22796">
        <w:rPr>
          <w:rFonts w:ascii="Times New Roman" w:eastAsia="Times New Roman" w:hAnsi="Times New Roman"/>
          <w:sz w:val="28"/>
          <w:szCs w:val="28"/>
          <w:lang w:eastAsia="ru-RU"/>
        </w:rPr>
        <w:t>так как средства не будут освоены в 2012 году в виду специфики выполняемых работ.</w:t>
      </w:r>
      <w:proofErr w:type="gramEnd"/>
    </w:p>
    <w:p w:rsidR="007821F6" w:rsidRPr="00C35E39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E39">
        <w:rPr>
          <w:rFonts w:ascii="Times New Roman" w:eastAsia="Times New Roman" w:hAnsi="Times New Roman"/>
          <w:sz w:val="28"/>
          <w:szCs w:val="28"/>
          <w:lang w:eastAsia="ru-RU"/>
        </w:rPr>
        <w:t>В результате средства были выделены, но в декабре 2012 года при внесении изменений в бюджет района на 2012 год указанные средства были перераспределены на другие цели.</w:t>
      </w:r>
    </w:p>
    <w:p w:rsidR="007821F6" w:rsidRPr="008D2638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п. 2 статьи 7 решения о бюджете ДМР на 2013 год муниципальный контракт на ремонт дороги «Пермь-Березники-Гари» заключен 29.01.2013 </w:t>
      </w:r>
      <w:r w:rsidRPr="008D2638">
        <w:rPr>
          <w:rFonts w:ascii="Times New Roman" w:hAnsi="Times New Roman"/>
          <w:sz w:val="28"/>
          <w:szCs w:val="28"/>
        </w:rPr>
        <w:t xml:space="preserve">сверх утвержденных лимитов бюджетных обязательств. </w:t>
      </w:r>
    </w:p>
    <w:p w:rsidR="007821F6" w:rsidRPr="00005E29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Палата неоднократно указывала в заключениях на проекты решений Земского Собрания о внесении изменений в бюджет района в 2012 году о фактах принятия бюджетных обязатель</w:t>
      </w:r>
      <w:proofErr w:type="gramStart"/>
      <w:r>
        <w:rPr>
          <w:rFonts w:ascii="Times New Roman" w:hAnsi="Times New Roman"/>
          <w:sz w:val="28"/>
          <w:szCs w:val="28"/>
        </w:rPr>
        <w:t>ств св</w:t>
      </w:r>
      <w:proofErr w:type="gramEnd"/>
      <w:r>
        <w:rPr>
          <w:rFonts w:ascii="Times New Roman" w:hAnsi="Times New Roman"/>
          <w:sz w:val="28"/>
          <w:szCs w:val="28"/>
        </w:rPr>
        <w:t xml:space="preserve">ерх утвержденных лимитов бюджетных обязательств.  </w:t>
      </w:r>
    </w:p>
    <w:p w:rsidR="007821F6" w:rsidRPr="00C211F2" w:rsidRDefault="007821F6" w:rsidP="007821F6">
      <w:pPr>
        <w:tabs>
          <w:tab w:val="left" w:pos="0"/>
          <w:tab w:val="left" w:pos="616"/>
          <w:tab w:val="left" w:pos="84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7821F6" w:rsidRPr="00332980" w:rsidRDefault="007821F6" w:rsidP="00782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21F6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F6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2378">
        <w:rPr>
          <w:rFonts w:ascii="Times New Roman" w:hAnsi="Times New Roman"/>
          <w:b/>
          <w:sz w:val="28"/>
          <w:szCs w:val="28"/>
        </w:rPr>
        <w:t>Выводы:</w:t>
      </w:r>
    </w:p>
    <w:p w:rsidR="007821F6" w:rsidRPr="00DB2378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F6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настоящего заключения Палатой были установлены факты нарушения бюджетного законодательства администрацией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при исполнении бюджета района.</w:t>
      </w:r>
    </w:p>
    <w:p w:rsidR="007821F6" w:rsidRDefault="007821F6" w:rsidP="00782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B1C8A">
        <w:rPr>
          <w:rFonts w:ascii="Times New Roman" w:hAnsi="Times New Roman"/>
          <w:b/>
          <w:sz w:val="28"/>
          <w:szCs w:val="28"/>
        </w:rPr>
        <w:t>Предложения.</w:t>
      </w: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F6" w:rsidRPr="00F33B4F" w:rsidRDefault="007821F6" w:rsidP="007821F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B4F">
        <w:rPr>
          <w:rFonts w:ascii="Times New Roman" w:hAnsi="Times New Roman"/>
          <w:sz w:val="28"/>
          <w:szCs w:val="28"/>
        </w:rPr>
        <w:t>Контрольно-счетная палата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F33B4F">
        <w:rPr>
          <w:rFonts w:ascii="Times New Roman" w:hAnsi="Times New Roman"/>
          <w:sz w:val="28"/>
          <w:szCs w:val="28"/>
        </w:rPr>
        <w:t xml:space="preserve"> предлагает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B4F">
        <w:rPr>
          <w:rFonts w:ascii="Times New Roman" w:hAnsi="Times New Roman"/>
          <w:sz w:val="28"/>
          <w:szCs w:val="28"/>
          <w:lang w:eastAsia="ru-RU"/>
        </w:rPr>
        <w:t xml:space="preserve">Земскому Собранию </w:t>
      </w:r>
      <w:proofErr w:type="spellStart"/>
      <w:r w:rsidRPr="00F33B4F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F33B4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7821F6" w:rsidRDefault="007821F6" w:rsidP="007821F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Рассмотреть вопрос о применении мер принуждения в отношении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в связи с нарушением бюджетного законодательства при исполнении бюджета </w:t>
      </w:r>
      <w:r w:rsidRPr="004351D0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351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821F6" w:rsidRDefault="007821F6" w:rsidP="007821F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4351D0">
        <w:rPr>
          <w:rFonts w:ascii="Times New Roman" w:hAnsi="Times New Roman"/>
          <w:sz w:val="28"/>
          <w:szCs w:val="28"/>
          <w:lang w:eastAsia="ru-RU"/>
        </w:rPr>
        <w:t xml:space="preserve">екомендовать  Администрации </w:t>
      </w:r>
      <w:proofErr w:type="spellStart"/>
      <w:r w:rsidRPr="004351D0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4351D0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7821F6" w:rsidRDefault="007821F6" w:rsidP="007821F6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распределении дополнительно полученных доходов предусмотреть уменьшение дефицита бюджета и обеспечить исполнение </w:t>
      </w:r>
      <w:r w:rsidRPr="000B13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15 решения Земского Собрания </w:t>
      </w:r>
      <w:proofErr w:type="spellStart"/>
      <w:r w:rsidRPr="000B1352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0B13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</w:t>
      </w:r>
      <w:r w:rsidRPr="000B1352">
        <w:rPr>
          <w:rFonts w:ascii="Times New Roman" w:hAnsi="Times New Roman"/>
          <w:bCs/>
          <w:sz w:val="28"/>
          <w:szCs w:val="28"/>
          <w:lang w:eastAsia="ru-RU"/>
        </w:rPr>
        <w:t xml:space="preserve"> 19.12.2012 № 525 «О бюджете </w:t>
      </w:r>
      <w:proofErr w:type="spellStart"/>
      <w:r w:rsidRPr="000B1352"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 w:rsidRPr="000B1352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годов».</w:t>
      </w:r>
    </w:p>
    <w:p w:rsidR="007821F6" w:rsidRDefault="007821F6" w:rsidP="007821F6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Внести изменения в Положение </w:t>
      </w:r>
      <w:r>
        <w:rPr>
          <w:rFonts w:ascii="Times New Roman" w:hAnsi="Times New Roman"/>
          <w:sz w:val="28"/>
          <w:szCs w:val="28"/>
        </w:rPr>
        <w:t xml:space="preserve">о порядке предоставления субсидий на возмещение недополученных доходов (понесенных убытков) перевозчикам, обслуживающим социально-значимые районные и межмуниципальные автобусные маршруты в границах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утвержденное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 02.12.2011 № 2021.  </w:t>
      </w:r>
      <w:proofErr w:type="gramEnd"/>
    </w:p>
    <w:p w:rsidR="007821F6" w:rsidRDefault="007821F6" w:rsidP="007821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1.2.3. В срок до 15 мая 2013 г.</w:t>
      </w:r>
      <w:r w:rsidRPr="00877B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направить в Палату информацию о результатах рассмотрения настоящего заключения.</w:t>
      </w:r>
    </w:p>
    <w:p w:rsidR="007821F6" w:rsidRDefault="007821F6" w:rsidP="00782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21F6" w:rsidRPr="006D76BE" w:rsidRDefault="007821F6" w:rsidP="00782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Контрольно-счетная палата рекомендует рассмотреть проект решения Земского Собрания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«О внесении изменений в решение Земского Собрания от 19.12.2012 № 525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2014-2015 годов» (в ред.</w:t>
      </w:r>
      <w:r w:rsidR="00D0523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решения Земского Собрания от 20.02.2013 </w:t>
      </w:r>
      <w:r w:rsidRPr="00C35E39">
        <w:rPr>
          <w:rFonts w:ascii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462) с учетом замечаний и предложений, изложенных в настоящем заключении.</w:t>
      </w:r>
      <w:proofErr w:type="gramEnd"/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75B" w:rsidRDefault="000B675B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75B" w:rsidRDefault="000B675B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75B" w:rsidRPr="006D76BE" w:rsidRDefault="000B675B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821F6" w:rsidRDefault="007821F6" w:rsidP="007821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3B0F">
        <w:rPr>
          <w:rFonts w:ascii="Times New Roman" w:hAnsi="Times New Roman"/>
          <w:b/>
          <w:sz w:val="28"/>
          <w:szCs w:val="28"/>
        </w:rPr>
        <w:t xml:space="preserve">Председатель палаты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023B0F">
        <w:rPr>
          <w:rFonts w:ascii="Times New Roman" w:hAnsi="Times New Roman"/>
          <w:b/>
          <w:sz w:val="28"/>
          <w:szCs w:val="28"/>
        </w:rPr>
        <w:t xml:space="preserve">                                   Л.А.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B0F">
        <w:rPr>
          <w:rFonts w:ascii="Times New Roman" w:hAnsi="Times New Roman"/>
          <w:b/>
          <w:sz w:val="28"/>
          <w:szCs w:val="28"/>
        </w:rPr>
        <w:t>Разумов</w:t>
      </w: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F6" w:rsidRDefault="007821F6" w:rsidP="007821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708D7"/>
    <w:multiLevelType w:val="hybridMultilevel"/>
    <w:tmpl w:val="62C0CEAA"/>
    <w:lvl w:ilvl="0" w:tplc="A76E9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C26442E"/>
    <w:multiLevelType w:val="hybridMultilevel"/>
    <w:tmpl w:val="D3340704"/>
    <w:lvl w:ilvl="0" w:tplc="D98C4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107C9D"/>
    <w:multiLevelType w:val="hybridMultilevel"/>
    <w:tmpl w:val="EEF01DB8"/>
    <w:lvl w:ilvl="0" w:tplc="88443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222BC5"/>
    <w:multiLevelType w:val="multilevel"/>
    <w:tmpl w:val="2460D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7D1C7B82"/>
    <w:multiLevelType w:val="multilevel"/>
    <w:tmpl w:val="A47A78FE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4D"/>
    <w:rsid w:val="00007312"/>
    <w:rsid w:val="00010194"/>
    <w:rsid w:val="00011322"/>
    <w:rsid w:val="00012157"/>
    <w:rsid w:val="00012C5E"/>
    <w:rsid w:val="00014A00"/>
    <w:rsid w:val="00014F4D"/>
    <w:rsid w:val="00015875"/>
    <w:rsid w:val="00015945"/>
    <w:rsid w:val="0001602B"/>
    <w:rsid w:val="00016C32"/>
    <w:rsid w:val="000221E5"/>
    <w:rsid w:val="00024CDC"/>
    <w:rsid w:val="0003242A"/>
    <w:rsid w:val="000325CF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675B"/>
    <w:rsid w:val="000B7FEB"/>
    <w:rsid w:val="000C7818"/>
    <w:rsid w:val="000C7B78"/>
    <w:rsid w:val="000D76AD"/>
    <w:rsid w:val="000D7992"/>
    <w:rsid w:val="000E178A"/>
    <w:rsid w:val="000E5341"/>
    <w:rsid w:val="000E609F"/>
    <w:rsid w:val="000E731D"/>
    <w:rsid w:val="000F0E85"/>
    <w:rsid w:val="000F1717"/>
    <w:rsid w:val="000F5444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14D4C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969E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3F0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D685F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4AFF"/>
    <w:rsid w:val="0041554D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57E68"/>
    <w:rsid w:val="00461853"/>
    <w:rsid w:val="0046267C"/>
    <w:rsid w:val="0046633C"/>
    <w:rsid w:val="00467773"/>
    <w:rsid w:val="00472462"/>
    <w:rsid w:val="004805FE"/>
    <w:rsid w:val="00481498"/>
    <w:rsid w:val="0048255F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B5260"/>
    <w:rsid w:val="004C006C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3E46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21F6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637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32F3"/>
    <w:rsid w:val="00B34571"/>
    <w:rsid w:val="00B35330"/>
    <w:rsid w:val="00B4152B"/>
    <w:rsid w:val="00B4226C"/>
    <w:rsid w:val="00B50F55"/>
    <w:rsid w:val="00B534ED"/>
    <w:rsid w:val="00B53D1F"/>
    <w:rsid w:val="00B60A51"/>
    <w:rsid w:val="00B60D59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BF7383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1AC9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8B8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5238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5FF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26EE"/>
    <w:rsid w:val="00E03DCC"/>
    <w:rsid w:val="00E12092"/>
    <w:rsid w:val="00E14E34"/>
    <w:rsid w:val="00E21F65"/>
    <w:rsid w:val="00E26A6F"/>
    <w:rsid w:val="00E3101A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58FC"/>
    <w:rsid w:val="00F9619C"/>
    <w:rsid w:val="00FA32F1"/>
    <w:rsid w:val="00FA51FF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1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1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Наталья</cp:lastModifiedBy>
  <cp:revision>30</cp:revision>
  <cp:lastPrinted>2013-04-09T05:17:00Z</cp:lastPrinted>
  <dcterms:created xsi:type="dcterms:W3CDTF">2013-04-08T10:40:00Z</dcterms:created>
  <dcterms:modified xsi:type="dcterms:W3CDTF">2013-12-24T10:02:00Z</dcterms:modified>
</cp:coreProperties>
</file>